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"/>
        <w:gridCol w:w="3402"/>
        <w:gridCol w:w="1188"/>
        <w:gridCol w:w="1911"/>
        <w:gridCol w:w="2765"/>
        <w:gridCol w:w="4252"/>
      </w:tblGrid>
      <w:tr w:rsidR="00395103" w:rsidRPr="00395103" w:rsidTr="00F924ED">
        <w:trPr>
          <w:trHeight w:val="841"/>
        </w:trPr>
        <w:tc>
          <w:tcPr>
            <w:tcW w:w="3742" w:type="dxa"/>
            <w:gridSpan w:val="2"/>
            <w:noWrap/>
            <w:hideMark/>
          </w:tcPr>
          <w:p w:rsidR="00395103" w:rsidRPr="00395103" w:rsidRDefault="008E3AF9" w:rsidP="0039510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11576F6" wp14:editId="2F816780">
                      <wp:simplePos x="0" y="0"/>
                      <wp:positionH relativeFrom="column">
                        <wp:posOffset>7766050</wp:posOffset>
                      </wp:positionH>
                      <wp:positionV relativeFrom="paragraph">
                        <wp:posOffset>-641350</wp:posOffset>
                      </wp:positionV>
                      <wp:extent cx="1028700" cy="298450"/>
                      <wp:effectExtent l="0" t="0" r="19050" b="2540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28700" cy="2984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8E3AF9" w:rsidRPr="00D94345" w:rsidRDefault="008E3AF9" w:rsidP="008E3AF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  <w:r w:rsidRPr="00D94345">
                                    <w:rPr>
                                      <w:rFonts w:ascii="Arial" w:hAnsi="Arial" w:cs="Arial"/>
                                      <w:b/>
                                    </w:rPr>
                                    <w:t>HAL 1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611.5pt;margin-top:-50.5pt;width:81pt;height:23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" fillcolor="white [3201]" strokeweight=".5pt">
                      <v:textbox>
                        <w:txbxContent>
                          <w:p w:rsidR="008E3AF9" w:rsidRPr="00D94345" w:rsidRDefault="008E3AF9" w:rsidP="008E3AF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94345">
                              <w:rPr>
                                <w:rFonts w:ascii="Arial" w:hAnsi="Arial" w:cs="Arial"/>
                                <w:b/>
                              </w:rPr>
                              <w:t>HAL 1</w:t>
                            </w:r>
                            <w:r>
                              <w:rPr>
                                <w:rFonts w:ascii="Arial" w:hAnsi="Arial" w:cs="Arial"/>
                                <w:b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95103" w:rsidRPr="00395103">
              <w:rPr>
                <w:b/>
                <w:bCs/>
                <w:sz w:val="20"/>
                <w:szCs w:val="20"/>
              </w:rPr>
              <w:t>Kriteria sistem Pengamanan</w:t>
            </w:r>
          </w:p>
        </w:tc>
        <w:tc>
          <w:tcPr>
            <w:tcW w:w="1188" w:type="dxa"/>
            <w:hideMark/>
          </w:tcPr>
          <w:p w:rsidR="00395103" w:rsidRPr="00395103" w:rsidRDefault="00395103" w:rsidP="00395103">
            <w:pPr>
              <w:jc w:val="center"/>
              <w:rPr>
                <w:b/>
                <w:bCs/>
                <w:sz w:val="20"/>
                <w:szCs w:val="20"/>
              </w:rPr>
            </w:pPr>
            <w:r w:rsidRPr="00395103">
              <w:rPr>
                <w:b/>
                <w:bCs/>
                <w:sz w:val="20"/>
                <w:szCs w:val="20"/>
              </w:rPr>
              <w:t>Nilai Kriteria (</w:t>
            </w:r>
            <w:r>
              <w:rPr>
                <w:b/>
                <w:bCs/>
                <w:sz w:val="20"/>
                <w:szCs w:val="20"/>
              </w:rPr>
              <w:t>0</w:t>
            </w:r>
            <w:r w:rsidRPr="00395103">
              <w:rPr>
                <w:b/>
                <w:bCs/>
                <w:sz w:val="20"/>
                <w:szCs w:val="20"/>
              </w:rPr>
              <w:t>,1,2)</w:t>
            </w:r>
          </w:p>
        </w:tc>
        <w:tc>
          <w:tcPr>
            <w:tcW w:w="1911" w:type="dxa"/>
            <w:hideMark/>
          </w:tcPr>
          <w:p w:rsidR="00395103" w:rsidRPr="00395103" w:rsidRDefault="00395103" w:rsidP="00395103">
            <w:pPr>
              <w:jc w:val="center"/>
              <w:rPr>
                <w:b/>
                <w:bCs/>
                <w:sz w:val="20"/>
                <w:szCs w:val="20"/>
              </w:rPr>
            </w:pPr>
            <w:r w:rsidRPr="00395103">
              <w:rPr>
                <w:b/>
                <w:bCs/>
                <w:sz w:val="20"/>
                <w:szCs w:val="20"/>
              </w:rPr>
              <w:t>Referensi Dokumen/Rekaman</w:t>
            </w:r>
          </w:p>
        </w:tc>
        <w:tc>
          <w:tcPr>
            <w:tcW w:w="2765" w:type="dxa"/>
            <w:hideMark/>
          </w:tcPr>
          <w:p w:rsidR="00395103" w:rsidRPr="00395103" w:rsidRDefault="00395103" w:rsidP="00395103">
            <w:pPr>
              <w:jc w:val="center"/>
              <w:rPr>
                <w:b/>
                <w:bCs/>
                <w:sz w:val="20"/>
                <w:szCs w:val="20"/>
              </w:rPr>
            </w:pPr>
            <w:r w:rsidRPr="00395103">
              <w:rPr>
                <w:b/>
                <w:bCs/>
                <w:sz w:val="20"/>
                <w:szCs w:val="20"/>
              </w:rPr>
              <w:t>Temuan</w:t>
            </w:r>
          </w:p>
        </w:tc>
        <w:tc>
          <w:tcPr>
            <w:tcW w:w="4252" w:type="dxa"/>
            <w:hideMark/>
          </w:tcPr>
          <w:p w:rsidR="00395103" w:rsidRPr="00395103" w:rsidRDefault="00395103" w:rsidP="00395103">
            <w:pPr>
              <w:jc w:val="center"/>
              <w:rPr>
                <w:b/>
                <w:bCs/>
                <w:sz w:val="20"/>
                <w:szCs w:val="20"/>
              </w:rPr>
            </w:pPr>
            <w:r w:rsidRPr="00395103">
              <w:rPr>
                <w:b/>
                <w:bCs/>
                <w:sz w:val="20"/>
                <w:szCs w:val="20"/>
              </w:rPr>
              <w:t>Rekomendasi</w:t>
            </w:r>
          </w:p>
        </w:tc>
      </w:tr>
      <w:tr w:rsidR="00395103" w:rsidRPr="00395103" w:rsidTr="00F924ED">
        <w:trPr>
          <w:trHeight w:val="540"/>
        </w:trPr>
        <w:tc>
          <w:tcPr>
            <w:tcW w:w="340" w:type="dxa"/>
            <w:noWrap/>
            <w:hideMark/>
          </w:tcPr>
          <w:p w:rsidR="00395103" w:rsidRPr="00395103" w:rsidRDefault="00395103" w:rsidP="00395103">
            <w:pPr>
              <w:rPr>
                <w:b/>
                <w:bCs/>
                <w:sz w:val="20"/>
                <w:szCs w:val="20"/>
              </w:rPr>
            </w:pPr>
            <w:r w:rsidRPr="00395103"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3402" w:type="dxa"/>
            <w:hideMark/>
          </w:tcPr>
          <w:p w:rsidR="00395103" w:rsidRPr="00395103" w:rsidRDefault="00395103" w:rsidP="00395103">
            <w:pPr>
              <w:rPr>
                <w:b/>
                <w:bCs/>
                <w:sz w:val="20"/>
                <w:szCs w:val="20"/>
              </w:rPr>
            </w:pPr>
            <w:r w:rsidRPr="00395103">
              <w:rPr>
                <w:b/>
                <w:bCs/>
                <w:sz w:val="20"/>
                <w:szCs w:val="20"/>
              </w:rPr>
              <w:t>ANALISA RISIKO KEAMANAN</w:t>
            </w:r>
          </w:p>
        </w:tc>
        <w:tc>
          <w:tcPr>
            <w:tcW w:w="1188" w:type="dxa"/>
            <w:hideMark/>
          </w:tcPr>
          <w:p w:rsidR="00395103" w:rsidRPr="00395103" w:rsidRDefault="00395103" w:rsidP="00395103">
            <w:pPr>
              <w:rPr>
                <w:sz w:val="20"/>
                <w:szCs w:val="20"/>
              </w:rPr>
            </w:pPr>
            <w:r w:rsidRPr="00395103">
              <w:rPr>
                <w:sz w:val="20"/>
                <w:szCs w:val="20"/>
              </w:rPr>
              <w:t> </w:t>
            </w:r>
          </w:p>
        </w:tc>
        <w:tc>
          <w:tcPr>
            <w:tcW w:w="1911" w:type="dxa"/>
            <w:hideMark/>
          </w:tcPr>
          <w:p w:rsidR="00395103" w:rsidRPr="00395103" w:rsidRDefault="00395103">
            <w:pPr>
              <w:rPr>
                <w:sz w:val="20"/>
                <w:szCs w:val="20"/>
              </w:rPr>
            </w:pPr>
            <w:r w:rsidRPr="00395103">
              <w:rPr>
                <w:sz w:val="20"/>
                <w:szCs w:val="20"/>
              </w:rPr>
              <w:t> </w:t>
            </w:r>
          </w:p>
        </w:tc>
        <w:tc>
          <w:tcPr>
            <w:tcW w:w="2765" w:type="dxa"/>
            <w:hideMark/>
          </w:tcPr>
          <w:p w:rsidR="00395103" w:rsidRPr="00395103" w:rsidRDefault="00395103" w:rsidP="00395103">
            <w:pPr>
              <w:rPr>
                <w:sz w:val="20"/>
                <w:szCs w:val="20"/>
              </w:rPr>
            </w:pPr>
            <w:r w:rsidRPr="00395103">
              <w:rPr>
                <w:sz w:val="20"/>
                <w:szCs w:val="20"/>
              </w:rPr>
              <w:t> </w:t>
            </w:r>
          </w:p>
        </w:tc>
        <w:tc>
          <w:tcPr>
            <w:tcW w:w="4252" w:type="dxa"/>
            <w:hideMark/>
          </w:tcPr>
          <w:p w:rsidR="00395103" w:rsidRPr="00395103" w:rsidRDefault="00395103">
            <w:pPr>
              <w:rPr>
                <w:sz w:val="20"/>
                <w:szCs w:val="20"/>
              </w:rPr>
            </w:pPr>
            <w:r w:rsidRPr="00395103">
              <w:rPr>
                <w:sz w:val="20"/>
                <w:szCs w:val="20"/>
              </w:rPr>
              <w:t> </w:t>
            </w:r>
          </w:p>
        </w:tc>
      </w:tr>
      <w:tr w:rsidR="00395103" w:rsidRPr="00395103" w:rsidTr="00F924ED">
        <w:trPr>
          <w:trHeight w:val="799"/>
        </w:trPr>
        <w:tc>
          <w:tcPr>
            <w:tcW w:w="340" w:type="dxa"/>
            <w:noWrap/>
            <w:hideMark/>
          </w:tcPr>
          <w:p w:rsidR="00395103" w:rsidRPr="00395103" w:rsidRDefault="00395103" w:rsidP="00395103">
            <w:pPr>
              <w:rPr>
                <w:sz w:val="20"/>
                <w:szCs w:val="20"/>
              </w:rPr>
            </w:pPr>
            <w:r w:rsidRPr="00395103">
              <w:rPr>
                <w:sz w:val="20"/>
                <w:szCs w:val="20"/>
              </w:rPr>
              <w:t>1</w:t>
            </w:r>
          </w:p>
        </w:tc>
        <w:tc>
          <w:tcPr>
            <w:tcW w:w="3402" w:type="dxa"/>
            <w:hideMark/>
          </w:tcPr>
          <w:p w:rsidR="00395103" w:rsidRPr="00395103" w:rsidRDefault="00395103" w:rsidP="00395103">
            <w:pPr>
              <w:rPr>
                <w:sz w:val="20"/>
                <w:szCs w:val="20"/>
              </w:rPr>
            </w:pPr>
            <w:r w:rsidRPr="00395103">
              <w:rPr>
                <w:sz w:val="20"/>
                <w:szCs w:val="20"/>
              </w:rPr>
              <w:t>Terdapat analisa data potensi gangguan</w:t>
            </w:r>
          </w:p>
        </w:tc>
        <w:tc>
          <w:tcPr>
            <w:tcW w:w="1188" w:type="dxa"/>
            <w:hideMark/>
          </w:tcPr>
          <w:p w:rsidR="00395103" w:rsidRPr="00395103" w:rsidRDefault="00395103" w:rsidP="00395103">
            <w:pPr>
              <w:rPr>
                <w:sz w:val="20"/>
                <w:szCs w:val="20"/>
              </w:rPr>
            </w:pPr>
          </w:p>
        </w:tc>
        <w:tc>
          <w:tcPr>
            <w:tcW w:w="1911" w:type="dxa"/>
            <w:hideMark/>
          </w:tcPr>
          <w:p w:rsidR="00395103" w:rsidRPr="00395103" w:rsidRDefault="00395103">
            <w:pPr>
              <w:rPr>
                <w:sz w:val="20"/>
                <w:szCs w:val="20"/>
              </w:rPr>
            </w:pPr>
            <w:r w:rsidRPr="00395103">
              <w:rPr>
                <w:sz w:val="20"/>
                <w:szCs w:val="20"/>
              </w:rPr>
              <w:t> </w:t>
            </w:r>
          </w:p>
        </w:tc>
        <w:tc>
          <w:tcPr>
            <w:tcW w:w="2765" w:type="dxa"/>
            <w:hideMark/>
          </w:tcPr>
          <w:p w:rsidR="00395103" w:rsidRPr="00395103" w:rsidRDefault="00395103" w:rsidP="00395103">
            <w:pPr>
              <w:rPr>
                <w:sz w:val="20"/>
                <w:szCs w:val="20"/>
              </w:rPr>
            </w:pPr>
            <w:r w:rsidRPr="00395103">
              <w:rPr>
                <w:sz w:val="20"/>
                <w:szCs w:val="20"/>
              </w:rPr>
              <w:t> </w:t>
            </w:r>
          </w:p>
        </w:tc>
        <w:tc>
          <w:tcPr>
            <w:tcW w:w="4252" w:type="dxa"/>
            <w:hideMark/>
          </w:tcPr>
          <w:p w:rsidR="00395103" w:rsidRPr="00395103" w:rsidRDefault="00395103" w:rsidP="00395103">
            <w:pPr>
              <w:rPr>
                <w:sz w:val="20"/>
                <w:szCs w:val="20"/>
              </w:rPr>
            </w:pPr>
            <w:r w:rsidRPr="00395103">
              <w:rPr>
                <w:sz w:val="20"/>
                <w:szCs w:val="20"/>
              </w:rPr>
              <w:t> </w:t>
            </w:r>
          </w:p>
        </w:tc>
      </w:tr>
      <w:tr w:rsidR="00395103" w:rsidRPr="00395103" w:rsidTr="00F924ED">
        <w:trPr>
          <w:trHeight w:val="799"/>
        </w:trPr>
        <w:tc>
          <w:tcPr>
            <w:tcW w:w="340" w:type="dxa"/>
            <w:noWrap/>
            <w:hideMark/>
          </w:tcPr>
          <w:p w:rsidR="00395103" w:rsidRPr="00395103" w:rsidRDefault="00395103" w:rsidP="00395103">
            <w:pPr>
              <w:rPr>
                <w:sz w:val="20"/>
                <w:szCs w:val="20"/>
              </w:rPr>
            </w:pPr>
            <w:r w:rsidRPr="00395103">
              <w:rPr>
                <w:sz w:val="20"/>
                <w:szCs w:val="20"/>
              </w:rPr>
              <w:t>2</w:t>
            </w:r>
          </w:p>
        </w:tc>
        <w:tc>
          <w:tcPr>
            <w:tcW w:w="3402" w:type="dxa"/>
            <w:hideMark/>
          </w:tcPr>
          <w:p w:rsidR="00395103" w:rsidRPr="00395103" w:rsidRDefault="00395103" w:rsidP="00395103">
            <w:pPr>
              <w:rPr>
                <w:sz w:val="20"/>
                <w:szCs w:val="20"/>
              </w:rPr>
            </w:pPr>
            <w:r w:rsidRPr="00395103">
              <w:rPr>
                <w:sz w:val="20"/>
                <w:szCs w:val="20"/>
              </w:rPr>
              <w:t>Terdapat analisa risiko</w:t>
            </w:r>
          </w:p>
        </w:tc>
        <w:tc>
          <w:tcPr>
            <w:tcW w:w="1188" w:type="dxa"/>
            <w:hideMark/>
          </w:tcPr>
          <w:p w:rsidR="00395103" w:rsidRPr="00395103" w:rsidRDefault="00395103" w:rsidP="00395103">
            <w:pPr>
              <w:rPr>
                <w:sz w:val="20"/>
                <w:szCs w:val="20"/>
              </w:rPr>
            </w:pPr>
          </w:p>
        </w:tc>
        <w:tc>
          <w:tcPr>
            <w:tcW w:w="1911" w:type="dxa"/>
            <w:hideMark/>
          </w:tcPr>
          <w:p w:rsidR="00395103" w:rsidRPr="00395103" w:rsidRDefault="00395103">
            <w:pPr>
              <w:rPr>
                <w:sz w:val="20"/>
                <w:szCs w:val="20"/>
              </w:rPr>
            </w:pPr>
            <w:r w:rsidRPr="00395103">
              <w:rPr>
                <w:sz w:val="20"/>
                <w:szCs w:val="20"/>
              </w:rPr>
              <w:t> </w:t>
            </w:r>
          </w:p>
        </w:tc>
        <w:tc>
          <w:tcPr>
            <w:tcW w:w="2765" w:type="dxa"/>
            <w:hideMark/>
          </w:tcPr>
          <w:p w:rsidR="00395103" w:rsidRPr="00395103" w:rsidRDefault="00395103" w:rsidP="00395103">
            <w:pPr>
              <w:rPr>
                <w:sz w:val="20"/>
                <w:szCs w:val="20"/>
              </w:rPr>
            </w:pPr>
            <w:r w:rsidRPr="00395103">
              <w:rPr>
                <w:sz w:val="20"/>
                <w:szCs w:val="20"/>
              </w:rPr>
              <w:t> </w:t>
            </w:r>
          </w:p>
        </w:tc>
        <w:tc>
          <w:tcPr>
            <w:tcW w:w="4252" w:type="dxa"/>
            <w:hideMark/>
          </w:tcPr>
          <w:p w:rsidR="00395103" w:rsidRPr="00395103" w:rsidRDefault="00395103" w:rsidP="00395103">
            <w:pPr>
              <w:rPr>
                <w:sz w:val="20"/>
                <w:szCs w:val="20"/>
              </w:rPr>
            </w:pPr>
            <w:r w:rsidRPr="00395103">
              <w:rPr>
                <w:sz w:val="20"/>
                <w:szCs w:val="20"/>
              </w:rPr>
              <w:t> </w:t>
            </w:r>
          </w:p>
        </w:tc>
      </w:tr>
      <w:tr w:rsidR="00395103" w:rsidRPr="00395103" w:rsidTr="00F924ED">
        <w:trPr>
          <w:trHeight w:val="799"/>
        </w:trPr>
        <w:tc>
          <w:tcPr>
            <w:tcW w:w="340" w:type="dxa"/>
            <w:noWrap/>
            <w:hideMark/>
          </w:tcPr>
          <w:p w:rsidR="00395103" w:rsidRPr="00395103" w:rsidRDefault="00395103" w:rsidP="00395103">
            <w:pPr>
              <w:rPr>
                <w:sz w:val="20"/>
                <w:szCs w:val="20"/>
              </w:rPr>
            </w:pPr>
            <w:r w:rsidRPr="00395103">
              <w:rPr>
                <w:sz w:val="20"/>
                <w:szCs w:val="20"/>
              </w:rPr>
              <w:t>3</w:t>
            </w:r>
          </w:p>
        </w:tc>
        <w:tc>
          <w:tcPr>
            <w:tcW w:w="3402" w:type="dxa"/>
            <w:hideMark/>
          </w:tcPr>
          <w:p w:rsidR="00395103" w:rsidRPr="00395103" w:rsidRDefault="00395103" w:rsidP="00395103">
            <w:pPr>
              <w:rPr>
                <w:sz w:val="20"/>
                <w:szCs w:val="20"/>
              </w:rPr>
            </w:pPr>
            <w:r w:rsidRPr="00395103">
              <w:rPr>
                <w:sz w:val="20"/>
                <w:szCs w:val="20"/>
              </w:rPr>
              <w:t>Terdapat penilaian risiko</w:t>
            </w:r>
          </w:p>
        </w:tc>
        <w:tc>
          <w:tcPr>
            <w:tcW w:w="1188" w:type="dxa"/>
            <w:hideMark/>
          </w:tcPr>
          <w:p w:rsidR="00395103" w:rsidRPr="00395103" w:rsidRDefault="00395103" w:rsidP="00395103">
            <w:pPr>
              <w:rPr>
                <w:sz w:val="20"/>
                <w:szCs w:val="20"/>
              </w:rPr>
            </w:pPr>
          </w:p>
        </w:tc>
        <w:tc>
          <w:tcPr>
            <w:tcW w:w="1911" w:type="dxa"/>
            <w:hideMark/>
          </w:tcPr>
          <w:p w:rsidR="00395103" w:rsidRPr="00395103" w:rsidRDefault="00395103">
            <w:pPr>
              <w:rPr>
                <w:sz w:val="20"/>
                <w:szCs w:val="20"/>
              </w:rPr>
            </w:pPr>
            <w:r w:rsidRPr="00395103">
              <w:rPr>
                <w:sz w:val="20"/>
                <w:szCs w:val="20"/>
              </w:rPr>
              <w:t> </w:t>
            </w:r>
          </w:p>
        </w:tc>
        <w:tc>
          <w:tcPr>
            <w:tcW w:w="2765" w:type="dxa"/>
            <w:hideMark/>
          </w:tcPr>
          <w:p w:rsidR="00395103" w:rsidRPr="00395103" w:rsidRDefault="00395103" w:rsidP="00395103">
            <w:pPr>
              <w:rPr>
                <w:sz w:val="20"/>
                <w:szCs w:val="20"/>
              </w:rPr>
            </w:pPr>
            <w:r w:rsidRPr="00395103">
              <w:rPr>
                <w:sz w:val="20"/>
                <w:szCs w:val="20"/>
              </w:rPr>
              <w:t> </w:t>
            </w:r>
          </w:p>
        </w:tc>
        <w:tc>
          <w:tcPr>
            <w:tcW w:w="4252" w:type="dxa"/>
            <w:hideMark/>
          </w:tcPr>
          <w:p w:rsidR="00395103" w:rsidRPr="00395103" w:rsidRDefault="00395103" w:rsidP="00395103">
            <w:pPr>
              <w:rPr>
                <w:sz w:val="20"/>
                <w:szCs w:val="20"/>
              </w:rPr>
            </w:pPr>
            <w:r w:rsidRPr="00395103">
              <w:rPr>
                <w:sz w:val="20"/>
                <w:szCs w:val="20"/>
              </w:rPr>
              <w:t> </w:t>
            </w:r>
          </w:p>
        </w:tc>
      </w:tr>
      <w:tr w:rsidR="00395103" w:rsidRPr="00395103" w:rsidTr="00F924ED">
        <w:trPr>
          <w:trHeight w:val="799"/>
        </w:trPr>
        <w:tc>
          <w:tcPr>
            <w:tcW w:w="340" w:type="dxa"/>
            <w:noWrap/>
            <w:hideMark/>
          </w:tcPr>
          <w:p w:rsidR="00395103" w:rsidRPr="00395103" w:rsidRDefault="00395103" w:rsidP="00395103">
            <w:pPr>
              <w:rPr>
                <w:sz w:val="20"/>
                <w:szCs w:val="20"/>
              </w:rPr>
            </w:pPr>
            <w:r w:rsidRPr="00395103">
              <w:rPr>
                <w:sz w:val="20"/>
                <w:szCs w:val="20"/>
              </w:rPr>
              <w:t>4</w:t>
            </w:r>
          </w:p>
        </w:tc>
        <w:tc>
          <w:tcPr>
            <w:tcW w:w="3402" w:type="dxa"/>
            <w:hideMark/>
          </w:tcPr>
          <w:p w:rsidR="00395103" w:rsidRPr="00395103" w:rsidRDefault="00395103" w:rsidP="00395103">
            <w:pPr>
              <w:rPr>
                <w:sz w:val="20"/>
                <w:szCs w:val="20"/>
              </w:rPr>
            </w:pPr>
            <w:r w:rsidRPr="00395103">
              <w:rPr>
                <w:sz w:val="20"/>
                <w:szCs w:val="20"/>
              </w:rPr>
              <w:t>Adanya pengendalian risiko melalui Rencana Pengamanan yang tersutruktur</w:t>
            </w:r>
          </w:p>
        </w:tc>
        <w:tc>
          <w:tcPr>
            <w:tcW w:w="1188" w:type="dxa"/>
            <w:hideMark/>
          </w:tcPr>
          <w:p w:rsidR="00395103" w:rsidRPr="00395103" w:rsidRDefault="00395103" w:rsidP="00395103">
            <w:pPr>
              <w:rPr>
                <w:sz w:val="20"/>
                <w:szCs w:val="20"/>
              </w:rPr>
            </w:pPr>
          </w:p>
        </w:tc>
        <w:tc>
          <w:tcPr>
            <w:tcW w:w="1911" w:type="dxa"/>
            <w:hideMark/>
          </w:tcPr>
          <w:p w:rsidR="00395103" w:rsidRPr="00395103" w:rsidRDefault="00395103">
            <w:pPr>
              <w:rPr>
                <w:sz w:val="20"/>
                <w:szCs w:val="20"/>
              </w:rPr>
            </w:pPr>
            <w:r w:rsidRPr="00395103">
              <w:rPr>
                <w:sz w:val="20"/>
                <w:szCs w:val="20"/>
              </w:rPr>
              <w:t> </w:t>
            </w:r>
          </w:p>
        </w:tc>
        <w:tc>
          <w:tcPr>
            <w:tcW w:w="2765" w:type="dxa"/>
            <w:hideMark/>
          </w:tcPr>
          <w:p w:rsidR="00395103" w:rsidRPr="00395103" w:rsidRDefault="00395103" w:rsidP="00395103">
            <w:pPr>
              <w:rPr>
                <w:sz w:val="20"/>
                <w:szCs w:val="20"/>
              </w:rPr>
            </w:pPr>
            <w:r w:rsidRPr="00395103">
              <w:rPr>
                <w:sz w:val="20"/>
                <w:szCs w:val="20"/>
              </w:rPr>
              <w:t> </w:t>
            </w:r>
          </w:p>
        </w:tc>
        <w:tc>
          <w:tcPr>
            <w:tcW w:w="4252" w:type="dxa"/>
            <w:hideMark/>
          </w:tcPr>
          <w:p w:rsidR="00395103" w:rsidRPr="00395103" w:rsidRDefault="00395103" w:rsidP="00395103">
            <w:pPr>
              <w:rPr>
                <w:sz w:val="20"/>
                <w:szCs w:val="20"/>
              </w:rPr>
            </w:pPr>
            <w:r w:rsidRPr="00395103">
              <w:rPr>
                <w:sz w:val="20"/>
                <w:szCs w:val="20"/>
              </w:rPr>
              <w:t> </w:t>
            </w:r>
          </w:p>
        </w:tc>
      </w:tr>
      <w:tr w:rsidR="00395103" w:rsidRPr="00395103" w:rsidTr="00F924ED">
        <w:trPr>
          <w:trHeight w:val="555"/>
        </w:trPr>
        <w:tc>
          <w:tcPr>
            <w:tcW w:w="340" w:type="dxa"/>
            <w:noWrap/>
            <w:hideMark/>
          </w:tcPr>
          <w:p w:rsidR="00395103" w:rsidRPr="00395103" w:rsidRDefault="00395103" w:rsidP="00395103">
            <w:pPr>
              <w:rPr>
                <w:sz w:val="20"/>
                <w:szCs w:val="20"/>
              </w:rPr>
            </w:pPr>
            <w:r w:rsidRPr="00395103"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3402" w:type="dxa"/>
            <w:hideMark/>
          </w:tcPr>
          <w:p w:rsidR="00395103" w:rsidRPr="00395103" w:rsidRDefault="00395103" w:rsidP="00395103">
            <w:pPr>
              <w:rPr>
                <w:sz w:val="20"/>
                <w:szCs w:val="20"/>
              </w:rPr>
            </w:pPr>
            <w:r w:rsidRPr="00395103">
              <w:rPr>
                <w:b/>
                <w:bCs/>
                <w:sz w:val="20"/>
                <w:szCs w:val="20"/>
              </w:rPr>
              <w:t>PELAKSANAAN KEGIATAN PAM</w:t>
            </w:r>
          </w:p>
        </w:tc>
        <w:tc>
          <w:tcPr>
            <w:tcW w:w="1188" w:type="dxa"/>
            <w:hideMark/>
          </w:tcPr>
          <w:p w:rsidR="00395103" w:rsidRPr="00395103" w:rsidRDefault="00395103" w:rsidP="00395103">
            <w:pPr>
              <w:rPr>
                <w:sz w:val="20"/>
                <w:szCs w:val="20"/>
              </w:rPr>
            </w:pPr>
            <w:r w:rsidRPr="00395103">
              <w:rPr>
                <w:sz w:val="20"/>
                <w:szCs w:val="20"/>
              </w:rPr>
              <w:t> </w:t>
            </w:r>
          </w:p>
        </w:tc>
        <w:tc>
          <w:tcPr>
            <w:tcW w:w="1911" w:type="dxa"/>
            <w:hideMark/>
          </w:tcPr>
          <w:p w:rsidR="00395103" w:rsidRPr="00395103" w:rsidRDefault="00395103">
            <w:pPr>
              <w:rPr>
                <w:sz w:val="20"/>
                <w:szCs w:val="20"/>
              </w:rPr>
            </w:pPr>
            <w:r w:rsidRPr="00395103">
              <w:rPr>
                <w:sz w:val="20"/>
                <w:szCs w:val="20"/>
              </w:rPr>
              <w:t> </w:t>
            </w:r>
          </w:p>
        </w:tc>
        <w:tc>
          <w:tcPr>
            <w:tcW w:w="2765" w:type="dxa"/>
            <w:hideMark/>
          </w:tcPr>
          <w:p w:rsidR="00395103" w:rsidRPr="00395103" w:rsidRDefault="00395103" w:rsidP="00395103">
            <w:pPr>
              <w:rPr>
                <w:sz w:val="20"/>
                <w:szCs w:val="20"/>
              </w:rPr>
            </w:pPr>
            <w:r w:rsidRPr="00395103">
              <w:rPr>
                <w:sz w:val="20"/>
                <w:szCs w:val="20"/>
              </w:rPr>
              <w:t> </w:t>
            </w:r>
          </w:p>
        </w:tc>
        <w:tc>
          <w:tcPr>
            <w:tcW w:w="4252" w:type="dxa"/>
            <w:hideMark/>
          </w:tcPr>
          <w:p w:rsidR="00395103" w:rsidRPr="00395103" w:rsidRDefault="00395103" w:rsidP="00395103">
            <w:pPr>
              <w:rPr>
                <w:sz w:val="20"/>
                <w:szCs w:val="20"/>
              </w:rPr>
            </w:pPr>
            <w:r w:rsidRPr="00395103">
              <w:rPr>
                <w:sz w:val="20"/>
                <w:szCs w:val="20"/>
              </w:rPr>
              <w:t> </w:t>
            </w:r>
          </w:p>
        </w:tc>
      </w:tr>
      <w:tr w:rsidR="00395103" w:rsidRPr="00395103" w:rsidTr="00F924ED">
        <w:trPr>
          <w:trHeight w:val="615"/>
        </w:trPr>
        <w:tc>
          <w:tcPr>
            <w:tcW w:w="340" w:type="dxa"/>
            <w:noWrap/>
            <w:hideMark/>
          </w:tcPr>
          <w:p w:rsidR="00395103" w:rsidRPr="00395103" w:rsidRDefault="00395103" w:rsidP="00395103">
            <w:pPr>
              <w:rPr>
                <w:b/>
                <w:bCs/>
                <w:sz w:val="20"/>
                <w:szCs w:val="20"/>
              </w:rPr>
            </w:pPr>
            <w:r w:rsidRPr="00395103">
              <w:rPr>
                <w:sz w:val="20"/>
                <w:szCs w:val="20"/>
              </w:rPr>
              <w:t>1</w:t>
            </w:r>
          </w:p>
        </w:tc>
        <w:tc>
          <w:tcPr>
            <w:tcW w:w="3402" w:type="dxa"/>
            <w:hideMark/>
          </w:tcPr>
          <w:p w:rsidR="00395103" w:rsidRPr="00395103" w:rsidRDefault="00395103" w:rsidP="00395103">
            <w:pPr>
              <w:rPr>
                <w:b/>
                <w:bCs/>
                <w:sz w:val="20"/>
                <w:szCs w:val="20"/>
              </w:rPr>
            </w:pPr>
            <w:r w:rsidRPr="00395103">
              <w:rPr>
                <w:sz w:val="20"/>
                <w:szCs w:val="20"/>
              </w:rPr>
              <w:t>memiliki kebijakan keamanan yang jelas yang mencakup prosedur untuk menangani insiden keamanan, kehilangan barang, dan tindakan darurat.</w:t>
            </w:r>
          </w:p>
        </w:tc>
        <w:tc>
          <w:tcPr>
            <w:tcW w:w="1188" w:type="dxa"/>
            <w:hideMark/>
          </w:tcPr>
          <w:p w:rsidR="00395103" w:rsidRPr="00395103" w:rsidRDefault="00395103" w:rsidP="00395103">
            <w:pPr>
              <w:rPr>
                <w:sz w:val="20"/>
                <w:szCs w:val="20"/>
              </w:rPr>
            </w:pPr>
          </w:p>
        </w:tc>
        <w:tc>
          <w:tcPr>
            <w:tcW w:w="1911" w:type="dxa"/>
            <w:hideMark/>
          </w:tcPr>
          <w:p w:rsidR="00395103" w:rsidRPr="00395103" w:rsidRDefault="00395103">
            <w:pPr>
              <w:rPr>
                <w:sz w:val="20"/>
                <w:szCs w:val="20"/>
              </w:rPr>
            </w:pPr>
            <w:r w:rsidRPr="00395103">
              <w:rPr>
                <w:sz w:val="20"/>
                <w:szCs w:val="20"/>
              </w:rPr>
              <w:t> </w:t>
            </w:r>
          </w:p>
        </w:tc>
        <w:tc>
          <w:tcPr>
            <w:tcW w:w="2765" w:type="dxa"/>
            <w:hideMark/>
          </w:tcPr>
          <w:p w:rsidR="00395103" w:rsidRPr="00395103" w:rsidRDefault="00395103" w:rsidP="00395103">
            <w:pPr>
              <w:rPr>
                <w:sz w:val="20"/>
                <w:szCs w:val="20"/>
              </w:rPr>
            </w:pPr>
            <w:r w:rsidRPr="00395103">
              <w:rPr>
                <w:sz w:val="20"/>
                <w:szCs w:val="20"/>
              </w:rPr>
              <w:t> </w:t>
            </w:r>
          </w:p>
        </w:tc>
        <w:tc>
          <w:tcPr>
            <w:tcW w:w="4252" w:type="dxa"/>
            <w:hideMark/>
          </w:tcPr>
          <w:p w:rsidR="00395103" w:rsidRPr="00395103" w:rsidRDefault="00395103" w:rsidP="00395103">
            <w:pPr>
              <w:rPr>
                <w:sz w:val="20"/>
                <w:szCs w:val="20"/>
              </w:rPr>
            </w:pPr>
            <w:r w:rsidRPr="00395103">
              <w:rPr>
                <w:sz w:val="20"/>
                <w:szCs w:val="20"/>
              </w:rPr>
              <w:t> </w:t>
            </w:r>
          </w:p>
        </w:tc>
      </w:tr>
      <w:tr w:rsidR="00395103" w:rsidRPr="00395103" w:rsidTr="00F924ED">
        <w:trPr>
          <w:trHeight w:val="1050"/>
        </w:trPr>
        <w:tc>
          <w:tcPr>
            <w:tcW w:w="340" w:type="dxa"/>
            <w:noWrap/>
            <w:hideMark/>
          </w:tcPr>
          <w:p w:rsidR="00395103" w:rsidRPr="00395103" w:rsidRDefault="00395103" w:rsidP="00395103">
            <w:pPr>
              <w:rPr>
                <w:sz w:val="20"/>
                <w:szCs w:val="20"/>
              </w:rPr>
            </w:pPr>
            <w:r w:rsidRPr="00395103">
              <w:rPr>
                <w:sz w:val="20"/>
                <w:szCs w:val="20"/>
              </w:rPr>
              <w:t>2</w:t>
            </w:r>
          </w:p>
        </w:tc>
        <w:tc>
          <w:tcPr>
            <w:tcW w:w="3402" w:type="dxa"/>
            <w:hideMark/>
          </w:tcPr>
          <w:p w:rsidR="00395103" w:rsidRPr="00395103" w:rsidRDefault="00395103">
            <w:pPr>
              <w:rPr>
                <w:sz w:val="20"/>
                <w:szCs w:val="20"/>
              </w:rPr>
            </w:pPr>
            <w:r w:rsidRPr="00395103">
              <w:rPr>
                <w:sz w:val="20"/>
                <w:szCs w:val="20"/>
              </w:rPr>
              <w:t>Seluruh staf mengetahui prosedur untuk melaporkan insiden keamanan atau kejadian mencurigakan kepada manajemen atau pihak berwenang.</w:t>
            </w:r>
          </w:p>
        </w:tc>
        <w:tc>
          <w:tcPr>
            <w:tcW w:w="1188" w:type="dxa"/>
            <w:hideMark/>
          </w:tcPr>
          <w:p w:rsidR="00395103" w:rsidRPr="00395103" w:rsidRDefault="00395103" w:rsidP="00395103">
            <w:pPr>
              <w:rPr>
                <w:sz w:val="20"/>
                <w:szCs w:val="20"/>
              </w:rPr>
            </w:pPr>
          </w:p>
        </w:tc>
        <w:tc>
          <w:tcPr>
            <w:tcW w:w="1911" w:type="dxa"/>
            <w:hideMark/>
          </w:tcPr>
          <w:p w:rsidR="00395103" w:rsidRPr="00395103" w:rsidRDefault="00395103">
            <w:pPr>
              <w:rPr>
                <w:sz w:val="20"/>
                <w:szCs w:val="20"/>
              </w:rPr>
            </w:pPr>
            <w:r w:rsidRPr="00395103">
              <w:rPr>
                <w:sz w:val="20"/>
                <w:szCs w:val="20"/>
              </w:rPr>
              <w:t> </w:t>
            </w:r>
          </w:p>
        </w:tc>
        <w:tc>
          <w:tcPr>
            <w:tcW w:w="2765" w:type="dxa"/>
            <w:hideMark/>
          </w:tcPr>
          <w:p w:rsidR="00395103" w:rsidRPr="00395103" w:rsidRDefault="00395103" w:rsidP="00395103">
            <w:pPr>
              <w:rPr>
                <w:sz w:val="20"/>
                <w:szCs w:val="20"/>
              </w:rPr>
            </w:pPr>
            <w:r w:rsidRPr="00395103">
              <w:rPr>
                <w:sz w:val="20"/>
                <w:szCs w:val="20"/>
              </w:rPr>
              <w:t> </w:t>
            </w:r>
          </w:p>
        </w:tc>
        <w:tc>
          <w:tcPr>
            <w:tcW w:w="4252" w:type="dxa"/>
            <w:hideMark/>
          </w:tcPr>
          <w:p w:rsidR="00395103" w:rsidRPr="00395103" w:rsidRDefault="00395103" w:rsidP="00395103">
            <w:pPr>
              <w:rPr>
                <w:sz w:val="20"/>
                <w:szCs w:val="20"/>
              </w:rPr>
            </w:pPr>
            <w:r w:rsidRPr="00395103">
              <w:rPr>
                <w:sz w:val="20"/>
                <w:szCs w:val="20"/>
              </w:rPr>
              <w:t> </w:t>
            </w:r>
          </w:p>
        </w:tc>
      </w:tr>
      <w:tr w:rsidR="00395103" w:rsidRPr="00395103" w:rsidTr="00F924ED">
        <w:trPr>
          <w:trHeight w:val="1050"/>
        </w:trPr>
        <w:tc>
          <w:tcPr>
            <w:tcW w:w="340" w:type="dxa"/>
            <w:noWrap/>
            <w:hideMark/>
          </w:tcPr>
          <w:p w:rsidR="00395103" w:rsidRPr="00395103" w:rsidRDefault="00395103" w:rsidP="00395103">
            <w:pPr>
              <w:rPr>
                <w:sz w:val="20"/>
                <w:szCs w:val="20"/>
              </w:rPr>
            </w:pPr>
            <w:r w:rsidRPr="00395103">
              <w:rPr>
                <w:sz w:val="20"/>
                <w:szCs w:val="20"/>
              </w:rPr>
              <w:t>3</w:t>
            </w:r>
          </w:p>
        </w:tc>
        <w:tc>
          <w:tcPr>
            <w:tcW w:w="3402" w:type="dxa"/>
            <w:hideMark/>
          </w:tcPr>
          <w:p w:rsidR="00395103" w:rsidRPr="00395103" w:rsidRDefault="00395103">
            <w:pPr>
              <w:rPr>
                <w:sz w:val="20"/>
                <w:szCs w:val="20"/>
              </w:rPr>
            </w:pPr>
            <w:r w:rsidRPr="00395103">
              <w:rPr>
                <w:sz w:val="20"/>
                <w:szCs w:val="20"/>
              </w:rPr>
              <w:t>Melaksanakan sistem pengamanan melalui:</w:t>
            </w:r>
          </w:p>
        </w:tc>
        <w:tc>
          <w:tcPr>
            <w:tcW w:w="1188" w:type="dxa"/>
            <w:hideMark/>
          </w:tcPr>
          <w:p w:rsidR="00395103" w:rsidRPr="00395103" w:rsidRDefault="00395103" w:rsidP="00395103">
            <w:pPr>
              <w:rPr>
                <w:sz w:val="20"/>
                <w:szCs w:val="20"/>
              </w:rPr>
            </w:pPr>
            <w:r w:rsidRPr="00395103">
              <w:rPr>
                <w:sz w:val="20"/>
                <w:szCs w:val="20"/>
              </w:rPr>
              <w:t> </w:t>
            </w:r>
          </w:p>
        </w:tc>
        <w:tc>
          <w:tcPr>
            <w:tcW w:w="1911" w:type="dxa"/>
            <w:hideMark/>
          </w:tcPr>
          <w:p w:rsidR="00395103" w:rsidRPr="00395103" w:rsidRDefault="00395103">
            <w:pPr>
              <w:rPr>
                <w:sz w:val="20"/>
                <w:szCs w:val="20"/>
              </w:rPr>
            </w:pPr>
            <w:r w:rsidRPr="00395103">
              <w:rPr>
                <w:sz w:val="20"/>
                <w:szCs w:val="20"/>
              </w:rPr>
              <w:t> </w:t>
            </w:r>
          </w:p>
        </w:tc>
        <w:tc>
          <w:tcPr>
            <w:tcW w:w="2765" w:type="dxa"/>
            <w:hideMark/>
          </w:tcPr>
          <w:p w:rsidR="00395103" w:rsidRPr="00395103" w:rsidRDefault="00395103" w:rsidP="00395103">
            <w:pPr>
              <w:rPr>
                <w:sz w:val="20"/>
                <w:szCs w:val="20"/>
              </w:rPr>
            </w:pPr>
            <w:r w:rsidRPr="00395103">
              <w:rPr>
                <w:sz w:val="20"/>
                <w:szCs w:val="20"/>
              </w:rPr>
              <w:t> </w:t>
            </w:r>
          </w:p>
        </w:tc>
        <w:tc>
          <w:tcPr>
            <w:tcW w:w="4252" w:type="dxa"/>
            <w:hideMark/>
          </w:tcPr>
          <w:p w:rsidR="00395103" w:rsidRPr="00395103" w:rsidRDefault="00395103" w:rsidP="00395103">
            <w:pPr>
              <w:rPr>
                <w:sz w:val="20"/>
                <w:szCs w:val="20"/>
              </w:rPr>
            </w:pPr>
            <w:r w:rsidRPr="00395103">
              <w:rPr>
                <w:sz w:val="20"/>
                <w:szCs w:val="20"/>
              </w:rPr>
              <w:t> </w:t>
            </w:r>
          </w:p>
        </w:tc>
      </w:tr>
      <w:tr w:rsidR="00395103" w:rsidRPr="00395103" w:rsidTr="00F924ED">
        <w:trPr>
          <w:trHeight w:val="735"/>
        </w:trPr>
        <w:tc>
          <w:tcPr>
            <w:tcW w:w="340" w:type="dxa"/>
            <w:noWrap/>
            <w:hideMark/>
          </w:tcPr>
          <w:p w:rsidR="00395103" w:rsidRPr="00395103" w:rsidRDefault="00395103" w:rsidP="00395103">
            <w:pPr>
              <w:rPr>
                <w:sz w:val="20"/>
                <w:szCs w:val="20"/>
              </w:rPr>
            </w:pPr>
          </w:p>
        </w:tc>
        <w:tc>
          <w:tcPr>
            <w:tcW w:w="3402" w:type="dxa"/>
            <w:hideMark/>
          </w:tcPr>
          <w:p w:rsidR="00395103" w:rsidRPr="00395103" w:rsidRDefault="00395103" w:rsidP="00395103">
            <w:pPr>
              <w:pStyle w:val="ListParagraph"/>
              <w:numPr>
                <w:ilvl w:val="0"/>
                <w:numId w:val="1"/>
              </w:numPr>
              <w:ind w:left="369"/>
              <w:rPr>
                <w:sz w:val="20"/>
                <w:szCs w:val="20"/>
              </w:rPr>
            </w:pPr>
            <w:r w:rsidRPr="00395103">
              <w:rPr>
                <w:sz w:val="20"/>
                <w:szCs w:val="20"/>
              </w:rPr>
              <w:t>adanya pola pengamanan (Pam) yang terdiri dari bentuk dan sifat Pam terbuka dan tertutup</w:t>
            </w:r>
          </w:p>
        </w:tc>
        <w:tc>
          <w:tcPr>
            <w:tcW w:w="1188" w:type="dxa"/>
            <w:hideMark/>
          </w:tcPr>
          <w:p w:rsidR="00395103" w:rsidRPr="00395103" w:rsidRDefault="00395103" w:rsidP="00395103">
            <w:pPr>
              <w:rPr>
                <w:sz w:val="20"/>
                <w:szCs w:val="20"/>
              </w:rPr>
            </w:pPr>
          </w:p>
        </w:tc>
        <w:tc>
          <w:tcPr>
            <w:tcW w:w="1911" w:type="dxa"/>
            <w:hideMark/>
          </w:tcPr>
          <w:p w:rsidR="00395103" w:rsidRPr="00395103" w:rsidRDefault="00395103">
            <w:pPr>
              <w:rPr>
                <w:sz w:val="20"/>
                <w:szCs w:val="20"/>
              </w:rPr>
            </w:pPr>
            <w:r w:rsidRPr="00395103">
              <w:rPr>
                <w:sz w:val="20"/>
                <w:szCs w:val="20"/>
              </w:rPr>
              <w:t> </w:t>
            </w:r>
          </w:p>
        </w:tc>
        <w:tc>
          <w:tcPr>
            <w:tcW w:w="2765" w:type="dxa"/>
            <w:hideMark/>
          </w:tcPr>
          <w:p w:rsidR="00395103" w:rsidRPr="00395103" w:rsidRDefault="00395103" w:rsidP="00395103">
            <w:pPr>
              <w:rPr>
                <w:sz w:val="20"/>
                <w:szCs w:val="20"/>
              </w:rPr>
            </w:pPr>
            <w:r w:rsidRPr="00395103">
              <w:rPr>
                <w:sz w:val="20"/>
                <w:szCs w:val="20"/>
              </w:rPr>
              <w:t> </w:t>
            </w:r>
          </w:p>
        </w:tc>
        <w:tc>
          <w:tcPr>
            <w:tcW w:w="4252" w:type="dxa"/>
            <w:hideMark/>
          </w:tcPr>
          <w:p w:rsidR="00395103" w:rsidRPr="00395103" w:rsidRDefault="008E3AF9" w:rsidP="00395103">
            <w:pPr>
              <w:rPr>
                <w:sz w:val="20"/>
                <w:szCs w:val="20"/>
              </w:rPr>
            </w:pPr>
            <w:r>
              <w:rPr>
                <w:b/>
                <w:bCs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006C1CC" wp14:editId="3E456A88">
                      <wp:simplePos x="0" y="0"/>
                      <wp:positionH relativeFrom="column">
                        <wp:posOffset>1691640</wp:posOffset>
                      </wp:positionH>
                      <wp:positionV relativeFrom="paragraph">
                        <wp:posOffset>-488950</wp:posOffset>
                      </wp:positionV>
                      <wp:extent cx="1028700" cy="298450"/>
                      <wp:effectExtent l="0" t="0" r="19050" b="25400"/>
                      <wp:wrapNone/>
                      <wp:docPr id="2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28700" cy="2984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8E3AF9" w:rsidRPr="00D94345" w:rsidRDefault="008E3AF9" w:rsidP="008E3AF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  <w:r w:rsidRPr="00D94345">
                                    <w:rPr>
                                      <w:rFonts w:ascii="Arial" w:hAnsi="Arial" w:cs="Arial"/>
                                      <w:b/>
                                    </w:rPr>
                                    <w:t>HAL 1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" o:spid="_x0000_s1027" type="#_x0000_t202" style="position:absolute;margin-left:133.2pt;margin-top:-38.5pt;width:81pt;height:23.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" fillcolor="white [3201]" strokeweight=".5pt">
                      <v:textbox>
                        <w:txbxContent>
                          <w:p w:rsidR="008E3AF9" w:rsidRPr="00D94345" w:rsidRDefault="008E3AF9" w:rsidP="008E3AF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94345">
                              <w:rPr>
                                <w:rFonts w:ascii="Arial" w:hAnsi="Arial" w:cs="Arial"/>
                                <w:b/>
                              </w:rPr>
                              <w:t>HAL 1</w:t>
                            </w:r>
                            <w:r>
                              <w:rPr>
                                <w:rFonts w:ascii="Arial" w:hAnsi="Arial" w:cs="Arial"/>
                                <w:b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95103" w:rsidRPr="00395103">
              <w:rPr>
                <w:sz w:val="20"/>
                <w:szCs w:val="20"/>
              </w:rPr>
              <w:t> </w:t>
            </w:r>
          </w:p>
        </w:tc>
      </w:tr>
      <w:tr w:rsidR="00395103" w:rsidRPr="00395103" w:rsidTr="00F924ED">
        <w:trPr>
          <w:trHeight w:val="1080"/>
        </w:trPr>
        <w:tc>
          <w:tcPr>
            <w:tcW w:w="340" w:type="dxa"/>
            <w:noWrap/>
            <w:hideMark/>
          </w:tcPr>
          <w:p w:rsidR="00395103" w:rsidRPr="00395103" w:rsidRDefault="00395103" w:rsidP="00395103">
            <w:pPr>
              <w:rPr>
                <w:sz w:val="20"/>
                <w:szCs w:val="20"/>
              </w:rPr>
            </w:pPr>
          </w:p>
        </w:tc>
        <w:tc>
          <w:tcPr>
            <w:tcW w:w="3402" w:type="dxa"/>
            <w:hideMark/>
          </w:tcPr>
          <w:p w:rsidR="00395103" w:rsidRPr="00395103" w:rsidRDefault="00395103" w:rsidP="00395103">
            <w:pPr>
              <w:pStyle w:val="ListParagraph"/>
              <w:numPr>
                <w:ilvl w:val="0"/>
                <w:numId w:val="1"/>
              </w:numPr>
              <w:ind w:left="369"/>
              <w:rPr>
                <w:sz w:val="20"/>
                <w:szCs w:val="20"/>
              </w:rPr>
            </w:pPr>
            <w:r w:rsidRPr="00395103">
              <w:rPr>
                <w:sz w:val="20"/>
                <w:szCs w:val="20"/>
              </w:rPr>
              <w:t>terdapat sarana dan area Pam, meliputi manusia dan fasilitas Pam</w:t>
            </w:r>
          </w:p>
        </w:tc>
        <w:tc>
          <w:tcPr>
            <w:tcW w:w="1188" w:type="dxa"/>
            <w:hideMark/>
          </w:tcPr>
          <w:p w:rsidR="00395103" w:rsidRPr="00395103" w:rsidRDefault="00395103" w:rsidP="00395103">
            <w:pPr>
              <w:rPr>
                <w:sz w:val="20"/>
                <w:szCs w:val="20"/>
              </w:rPr>
            </w:pPr>
          </w:p>
        </w:tc>
        <w:tc>
          <w:tcPr>
            <w:tcW w:w="1911" w:type="dxa"/>
            <w:hideMark/>
          </w:tcPr>
          <w:p w:rsidR="00395103" w:rsidRPr="00395103" w:rsidRDefault="00395103">
            <w:pPr>
              <w:rPr>
                <w:sz w:val="20"/>
                <w:szCs w:val="20"/>
              </w:rPr>
            </w:pPr>
            <w:r w:rsidRPr="00395103">
              <w:rPr>
                <w:sz w:val="20"/>
                <w:szCs w:val="20"/>
              </w:rPr>
              <w:t> </w:t>
            </w:r>
          </w:p>
        </w:tc>
        <w:tc>
          <w:tcPr>
            <w:tcW w:w="2765" w:type="dxa"/>
            <w:hideMark/>
          </w:tcPr>
          <w:p w:rsidR="00395103" w:rsidRPr="00395103" w:rsidRDefault="00395103" w:rsidP="00395103">
            <w:pPr>
              <w:rPr>
                <w:sz w:val="20"/>
                <w:szCs w:val="20"/>
              </w:rPr>
            </w:pPr>
            <w:r w:rsidRPr="00395103">
              <w:rPr>
                <w:sz w:val="20"/>
                <w:szCs w:val="20"/>
              </w:rPr>
              <w:t> </w:t>
            </w:r>
          </w:p>
        </w:tc>
        <w:tc>
          <w:tcPr>
            <w:tcW w:w="4252" w:type="dxa"/>
            <w:hideMark/>
          </w:tcPr>
          <w:p w:rsidR="00395103" w:rsidRPr="00395103" w:rsidRDefault="00395103" w:rsidP="00395103">
            <w:pPr>
              <w:rPr>
                <w:sz w:val="20"/>
                <w:szCs w:val="20"/>
              </w:rPr>
            </w:pPr>
            <w:r w:rsidRPr="00395103">
              <w:rPr>
                <w:sz w:val="20"/>
                <w:szCs w:val="20"/>
              </w:rPr>
              <w:t> </w:t>
            </w:r>
          </w:p>
        </w:tc>
      </w:tr>
      <w:tr w:rsidR="00395103" w:rsidRPr="00395103" w:rsidTr="00F924ED">
        <w:trPr>
          <w:trHeight w:val="1275"/>
        </w:trPr>
        <w:tc>
          <w:tcPr>
            <w:tcW w:w="340" w:type="dxa"/>
            <w:noWrap/>
            <w:hideMark/>
          </w:tcPr>
          <w:p w:rsidR="00395103" w:rsidRPr="00395103" w:rsidRDefault="00395103" w:rsidP="00395103">
            <w:pPr>
              <w:rPr>
                <w:sz w:val="20"/>
                <w:szCs w:val="20"/>
              </w:rPr>
            </w:pPr>
          </w:p>
        </w:tc>
        <w:tc>
          <w:tcPr>
            <w:tcW w:w="3402" w:type="dxa"/>
            <w:hideMark/>
          </w:tcPr>
          <w:p w:rsidR="00395103" w:rsidRPr="00395103" w:rsidRDefault="00395103" w:rsidP="00395103">
            <w:pPr>
              <w:pStyle w:val="ListParagraph"/>
              <w:numPr>
                <w:ilvl w:val="0"/>
                <w:numId w:val="1"/>
              </w:numPr>
              <w:ind w:left="369"/>
              <w:rPr>
                <w:sz w:val="20"/>
                <w:szCs w:val="20"/>
              </w:rPr>
            </w:pPr>
            <w:r w:rsidRPr="00395103">
              <w:rPr>
                <w:sz w:val="20"/>
                <w:szCs w:val="20"/>
              </w:rPr>
              <w:t>terselenggaranya Komando dan pengendalian dalam dinamika Ops Sispam</w:t>
            </w:r>
          </w:p>
        </w:tc>
        <w:tc>
          <w:tcPr>
            <w:tcW w:w="1188" w:type="dxa"/>
            <w:hideMark/>
          </w:tcPr>
          <w:p w:rsidR="00395103" w:rsidRPr="00395103" w:rsidRDefault="00395103" w:rsidP="00395103">
            <w:pPr>
              <w:rPr>
                <w:sz w:val="20"/>
                <w:szCs w:val="20"/>
              </w:rPr>
            </w:pPr>
          </w:p>
        </w:tc>
        <w:tc>
          <w:tcPr>
            <w:tcW w:w="1911" w:type="dxa"/>
            <w:hideMark/>
          </w:tcPr>
          <w:p w:rsidR="00395103" w:rsidRPr="00395103" w:rsidRDefault="00395103">
            <w:pPr>
              <w:rPr>
                <w:sz w:val="20"/>
                <w:szCs w:val="20"/>
              </w:rPr>
            </w:pPr>
            <w:r w:rsidRPr="00395103">
              <w:rPr>
                <w:sz w:val="20"/>
                <w:szCs w:val="20"/>
              </w:rPr>
              <w:t> </w:t>
            </w:r>
          </w:p>
        </w:tc>
        <w:tc>
          <w:tcPr>
            <w:tcW w:w="2765" w:type="dxa"/>
            <w:hideMark/>
          </w:tcPr>
          <w:p w:rsidR="00395103" w:rsidRPr="00395103" w:rsidRDefault="00395103" w:rsidP="00395103">
            <w:pPr>
              <w:rPr>
                <w:sz w:val="20"/>
                <w:szCs w:val="20"/>
              </w:rPr>
            </w:pPr>
            <w:r w:rsidRPr="00395103">
              <w:rPr>
                <w:sz w:val="20"/>
                <w:szCs w:val="20"/>
              </w:rPr>
              <w:t> </w:t>
            </w:r>
          </w:p>
        </w:tc>
        <w:tc>
          <w:tcPr>
            <w:tcW w:w="4252" w:type="dxa"/>
            <w:hideMark/>
          </w:tcPr>
          <w:p w:rsidR="00395103" w:rsidRPr="00395103" w:rsidRDefault="00395103" w:rsidP="00395103">
            <w:pPr>
              <w:rPr>
                <w:sz w:val="20"/>
                <w:szCs w:val="20"/>
              </w:rPr>
            </w:pPr>
            <w:r w:rsidRPr="00395103">
              <w:rPr>
                <w:sz w:val="20"/>
                <w:szCs w:val="20"/>
              </w:rPr>
              <w:t> </w:t>
            </w:r>
          </w:p>
        </w:tc>
      </w:tr>
      <w:tr w:rsidR="00395103" w:rsidRPr="00395103" w:rsidTr="00F924ED">
        <w:trPr>
          <w:trHeight w:val="274"/>
        </w:trPr>
        <w:tc>
          <w:tcPr>
            <w:tcW w:w="340" w:type="dxa"/>
            <w:noWrap/>
            <w:hideMark/>
          </w:tcPr>
          <w:p w:rsidR="00395103" w:rsidRPr="00395103" w:rsidRDefault="00395103" w:rsidP="00395103">
            <w:pPr>
              <w:rPr>
                <w:sz w:val="20"/>
                <w:szCs w:val="20"/>
              </w:rPr>
            </w:pPr>
            <w:r w:rsidRPr="00395103">
              <w:rPr>
                <w:sz w:val="20"/>
                <w:szCs w:val="20"/>
              </w:rPr>
              <w:t>4</w:t>
            </w:r>
          </w:p>
        </w:tc>
        <w:tc>
          <w:tcPr>
            <w:tcW w:w="3402" w:type="dxa"/>
            <w:hideMark/>
          </w:tcPr>
          <w:p w:rsidR="00395103" w:rsidRPr="00395103" w:rsidRDefault="00395103" w:rsidP="00395103">
            <w:pPr>
              <w:rPr>
                <w:sz w:val="20"/>
                <w:szCs w:val="20"/>
              </w:rPr>
            </w:pPr>
            <w:r w:rsidRPr="00395103">
              <w:rPr>
                <w:sz w:val="20"/>
                <w:szCs w:val="20"/>
              </w:rPr>
              <w:t>Konfigurasi pengamanan</w:t>
            </w:r>
            <w:r>
              <w:rPr>
                <w:sz w:val="20"/>
                <w:szCs w:val="20"/>
              </w:rPr>
              <w:t>:</w:t>
            </w:r>
          </w:p>
        </w:tc>
        <w:tc>
          <w:tcPr>
            <w:tcW w:w="1188" w:type="dxa"/>
            <w:hideMark/>
          </w:tcPr>
          <w:p w:rsidR="00395103" w:rsidRPr="00395103" w:rsidRDefault="00395103" w:rsidP="00395103">
            <w:pPr>
              <w:rPr>
                <w:sz w:val="20"/>
                <w:szCs w:val="20"/>
              </w:rPr>
            </w:pPr>
            <w:r w:rsidRPr="00395103">
              <w:rPr>
                <w:sz w:val="20"/>
                <w:szCs w:val="20"/>
              </w:rPr>
              <w:t> </w:t>
            </w:r>
          </w:p>
        </w:tc>
        <w:tc>
          <w:tcPr>
            <w:tcW w:w="1911" w:type="dxa"/>
            <w:hideMark/>
          </w:tcPr>
          <w:p w:rsidR="00395103" w:rsidRPr="00395103" w:rsidRDefault="00395103">
            <w:pPr>
              <w:rPr>
                <w:sz w:val="20"/>
                <w:szCs w:val="20"/>
              </w:rPr>
            </w:pPr>
            <w:r w:rsidRPr="00395103">
              <w:rPr>
                <w:sz w:val="20"/>
                <w:szCs w:val="20"/>
              </w:rPr>
              <w:t> </w:t>
            </w:r>
          </w:p>
        </w:tc>
        <w:tc>
          <w:tcPr>
            <w:tcW w:w="2765" w:type="dxa"/>
            <w:hideMark/>
          </w:tcPr>
          <w:p w:rsidR="00395103" w:rsidRPr="00395103" w:rsidRDefault="00395103" w:rsidP="00395103">
            <w:pPr>
              <w:rPr>
                <w:sz w:val="20"/>
                <w:szCs w:val="20"/>
              </w:rPr>
            </w:pPr>
            <w:r w:rsidRPr="00395103">
              <w:rPr>
                <w:sz w:val="20"/>
                <w:szCs w:val="20"/>
              </w:rPr>
              <w:t> </w:t>
            </w:r>
          </w:p>
        </w:tc>
        <w:tc>
          <w:tcPr>
            <w:tcW w:w="4252" w:type="dxa"/>
            <w:hideMark/>
          </w:tcPr>
          <w:p w:rsidR="00395103" w:rsidRPr="00395103" w:rsidRDefault="00395103" w:rsidP="00395103">
            <w:pPr>
              <w:rPr>
                <w:sz w:val="20"/>
                <w:szCs w:val="20"/>
              </w:rPr>
            </w:pPr>
            <w:r w:rsidRPr="00395103">
              <w:rPr>
                <w:sz w:val="20"/>
                <w:szCs w:val="20"/>
              </w:rPr>
              <w:t> </w:t>
            </w:r>
          </w:p>
        </w:tc>
      </w:tr>
      <w:tr w:rsidR="00395103" w:rsidRPr="00395103" w:rsidTr="00F924ED">
        <w:trPr>
          <w:trHeight w:val="735"/>
        </w:trPr>
        <w:tc>
          <w:tcPr>
            <w:tcW w:w="340" w:type="dxa"/>
            <w:noWrap/>
            <w:hideMark/>
          </w:tcPr>
          <w:p w:rsidR="00395103" w:rsidRPr="00395103" w:rsidRDefault="00395103" w:rsidP="00395103">
            <w:pPr>
              <w:rPr>
                <w:sz w:val="20"/>
                <w:szCs w:val="20"/>
              </w:rPr>
            </w:pPr>
          </w:p>
        </w:tc>
        <w:tc>
          <w:tcPr>
            <w:tcW w:w="3402" w:type="dxa"/>
            <w:hideMark/>
          </w:tcPr>
          <w:p w:rsidR="00395103" w:rsidRPr="00395103" w:rsidRDefault="00395103" w:rsidP="00395103">
            <w:pPr>
              <w:pStyle w:val="ListParagraph"/>
              <w:numPr>
                <w:ilvl w:val="0"/>
                <w:numId w:val="2"/>
              </w:numPr>
              <w:ind w:left="369"/>
              <w:rPr>
                <w:sz w:val="20"/>
                <w:szCs w:val="20"/>
              </w:rPr>
            </w:pPr>
            <w:r w:rsidRPr="00395103">
              <w:rPr>
                <w:sz w:val="20"/>
                <w:szCs w:val="20"/>
              </w:rPr>
              <w:t>tersedianya komponen pengamanan (Pam Internal) yang terstruktur</w:t>
            </w:r>
          </w:p>
        </w:tc>
        <w:tc>
          <w:tcPr>
            <w:tcW w:w="1188" w:type="dxa"/>
            <w:hideMark/>
          </w:tcPr>
          <w:p w:rsidR="00395103" w:rsidRPr="00395103" w:rsidRDefault="00395103" w:rsidP="00395103">
            <w:pPr>
              <w:rPr>
                <w:sz w:val="20"/>
                <w:szCs w:val="20"/>
              </w:rPr>
            </w:pPr>
          </w:p>
        </w:tc>
        <w:tc>
          <w:tcPr>
            <w:tcW w:w="1911" w:type="dxa"/>
            <w:hideMark/>
          </w:tcPr>
          <w:p w:rsidR="00395103" w:rsidRPr="00395103" w:rsidRDefault="00395103" w:rsidP="00395103">
            <w:pPr>
              <w:rPr>
                <w:sz w:val="20"/>
                <w:szCs w:val="20"/>
              </w:rPr>
            </w:pPr>
            <w:r w:rsidRPr="00395103">
              <w:rPr>
                <w:sz w:val="20"/>
                <w:szCs w:val="20"/>
              </w:rPr>
              <w:t> </w:t>
            </w:r>
          </w:p>
        </w:tc>
        <w:tc>
          <w:tcPr>
            <w:tcW w:w="2765" w:type="dxa"/>
            <w:noWrap/>
            <w:hideMark/>
          </w:tcPr>
          <w:p w:rsidR="00395103" w:rsidRPr="00395103" w:rsidRDefault="00395103">
            <w:pPr>
              <w:rPr>
                <w:sz w:val="20"/>
                <w:szCs w:val="20"/>
              </w:rPr>
            </w:pPr>
            <w:r w:rsidRPr="00395103">
              <w:rPr>
                <w:sz w:val="20"/>
                <w:szCs w:val="20"/>
              </w:rPr>
              <w:t> </w:t>
            </w:r>
          </w:p>
        </w:tc>
        <w:tc>
          <w:tcPr>
            <w:tcW w:w="4252" w:type="dxa"/>
            <w:noWrap/>
            <w:hideMark/>
          </w:tcPr>
          <w:p w:rsidR="00395103" w:rsidRPr="00395103" w:rsidRDefault="00395103">
            <w:pPr>
              <w:rPr>
                <w:sz w:val="20"/>
                <w:szCs w:val="20"/>
              </w:rPr>
            </w:pPr>
            <w:r w:rsidRPr="00395103">
              <w:rPr>
                <w:sz w:val="20"/>
                <w:szCs w:val="20"/>
              </w:rPr>
              <w:t> </w:t>
            </w:r>
          </w:p>
        </w:tc>
      </w:tr>
      <w:tr w:rsidR="00395103" w:rsidRPr="00395103" w:rsidTr="00F924ED">
        <w:trPr>
          <w:trHeight w:val="780"/>
        </w:trPr>
        <w:tc>
          <w:tcPr>
            <w:tcW w:w="340" w:type="dxa"/>
            <w:noWrap/>
            <w:hideMark/>
          </w:tcPr>
          <w:p w:rsidR="00395103" w:rsidRPr="00395103" w:rsidRDefault="00395103" w:rsidP="00395103">
            <w:pPr>
              <w:rPr>
                <w:sz w:val="20"/>
                <w:szCs w:val="20"/>
              </w:rPr>
            </w:pPr>
          </w:p>
        </w:tc>
        <w:tc>
          <w:tcPr>
            <w:tcW w:w="3402" w:type="dxa"/>
            <w:hideMark/>
          </w:tcPr>
          <w:p w:rsidR="00395103" w:rsidRPr="00395103" w:rsidRDefault="00395103" w:rsidP="00395103">
            <w:pPr>
              <w:pStyle w:val="ListParagraph"/>
              <w:numPr>
                <w:ilvl w:val="0"/>
                <w:numId w:val="2"/>
              </w:numPr>
              <w:ind w:left="369"/>
              <w:rPr>
                <w:sz w:val="20"/>
                <w:szCs w:val="20"/>
              </w:rPr>
            </w:pPr>
            <w:r w:rsidRPr="00395103">
              <w:rPr>
                <w:sz w:val="20"/>
                <w:szCs w:val="20"/>
              </w:rPr>
              <w:t>terdapat penetapan dan pembinaan area pengamanan (area bebas, area terbatas, area terlarang)</w:t>
            </w:r>
          </w:p>
        </w:tc>
        <w:tc>
          <w:tcPr>
            <w:tcW w:w="1188" w:type="dxa"/>
            <w:hideMark/>
          </w:tcPr>
          <w:p w:rsidR="00395103" w:rsidRPr="00395103" w:rsidRDefault="00395103" w:rsidP="00395103">
            <w:pPr>
              <w:rPr>
                <w:sz w:val="20"/>
                <w:szCs w:val="20"/>
              </w:rPr>
            </w:pPr>
          </w:p>
        </w:tc>
        <w:tc>
          <w:tcPr>
            <w:tcW w:w="1911" w:type="dxa"/>
            <w:hideMark/>
          </w:tcPr>
          <w:p w:rsidR="00395103" w:rsidRPr="00395103" w:rsidRDefault="00395103">
            <w:pPr>
              <w:rPr>
                <w:sz w:val="20"/>
                <w:szCs w:val="20"/>
              </w:rPr>
            </w:pPr>
            <w:r w:rsidRPr="00395103">
              <w:rPr>
                <w:sz w:val="20"/>
                <w:szCs w:val="20"/>
              </w:rPr>
              <w:t> </w:t>
            </w:r>
          </w:p>
        </w:tc>
        <w:tc>
          <w:tcPr>
            <w:tcW w:w="2765" w:type="dxa"/>
            <w:hideMark/>
          </w:tcPr>
          <w:p w:rsidR="00395103" w:rsidRPr="00395103" w:rsidRDefault="00395103" w:rsidP="00395103">
            <w:pPr>
              <w:rPr>
                <w:sz w:val="20"/>
                <w:szCs w:val="20"/>
              </w:rPr>
            </w:pPr>
            <w:r w:rsidRPr="00395103">
              <w:rPr>
                <w:sz w:val="20"/>
                <w:szCs w:val="20"/>
              </w:rPr>
              <w:t> </w:t>
            </w:r>
          </w:p>
        </w:tc>
        <w:tc>
          <w:tcPr>
            <w:tcW w:w="4252" w:type="dxa"/>
            <w:hideMark/>
          </w:tcPr>
          <w:p w:rsidR="00395103" w:rsidRPr="00395103" w:rsidRDefault="00395103" w:rsidP="00395103">
            <w:pPr>
              <w:rPr>
                <w:sz w:val="20"/>
                <w:szCs w:val="20"/>
              </w:rPr>
            </w:pPr>
            <w:r w:rsidRPr="00395103">
              <w:rPr>
                <w:sz w:val="20"/>
                <w:szCs w:val="20"/>
              </w:rPr>
              <w:t> </w:t>
            </w:r>
          </w:p>
        </w:tc>
      </w:tr>
      <w:tr w:rsidR="00395103" w:rsidRPr="00395103" w:rsidTr="00F924ED">
        <w:trPr>
          <w:trHeight w:val="810"/>
        </w:trPr>
        <w:tc>
          <w:tcPr>
            <w:tcW w:w="340" w:type="dxa"/>
            <w:noWrap/>
            <w:hideMark/>
          </w:tcPr>
          <w:p w:rsidR="00395103" w:rsidRPr="00395103" w:rsidRDefault="00395103" w:rsidP="00395103">
            <w:pPr>
              <w:rPr>
                <w:sz w:val="20"/>
                <w:szCs w:val="20"/>
              </w:rPr>
            </w:pPr>
          </w:p>
        </w:tc>
        <w:tc>
          <w:tcPr>
            <w:tcW w:w="3402" w:type="dxa"/>
            <w:hideMark/>
          </w:tcPr>
          <w:p w:rsidR="00395103" w:rsidRPr="00395103" w:rsidRDefault="00395103" w:rsidP="00395103">
            <w:pPr>
              <w:pStyle w:val="ListParagraph"/>
              <w:numPr>
                <w:ilvl w:val="0"/>
                <w:numId w:val="2"/>
              </w:numPr>
              <w:ind w:left="369"/>
              <w:rPr>
                <w:sz w:val="20"/>
                <w:szCs w:val="20"/>
              </w:rPr>
            </w:pPr>
            <w:r w:rsidRPr="00395103">
              <w:rPr>
                <w:sz w:val="20"/>
                <w:szCs w:val="20"/>
              </w:rPr>
              <w:t>adanya konsep umum Pam serta ketersediaan personel Pam dan Sarpas yang cukup memadai</w:t>
            </w:r>
          </w:p>
        </w:tc>
        <w:tc>
          <w:tcPr>
            <w:tcW w:w="1188" w:type="dxa"/>
            <w:hideMark/>
          </w:tcPr>
          <w:p w:rsidR="00395103" w:rsidRPr="00395103" w:rsidRDefault="00395103" w:rsidP="00395103">
            <w:pPr>
              <w:rPr>
                <w:sz w:val="20"/>
                <w:szCs w:val="20"/>
              </w:rPr>
            </w:pPr>
          </w:p>
        </w:tc>
        <w:tc>
          <w:tcPr>
            <w:tcW w:w="1911" w:type="dxa"/>
            <w:hideMark/>
          </w:tcPr>
          <w:p w:rsidR="00395103" w:rsidRPr="00395103" w:rsidRDefault="00395103">
            <w:pPr>
              <w:rPr>
                <w:sz w:val="20"/>
                <w:szCs w:val="20"/>
              </w:rPr>
            </w:pPr>
            <w:r w:rsidRPr="00395103">
              <w:rPr>
                <w:sz w:val="20"/>
                <w:szCs w:val="20"/>
              </w:rPr>
              <w:t> </w:t>
            </w:r>
          </w:p>
        </w:tc>
        <w:tc>
          <w:tcPr>
            <w:tcW w:w="2765" w:type="dxa"/>
            <w:hideMark/>
          </w:tcPr>
          <w:p w:rsidR="00395103" w:rsidRPr="00395103" w:rsidRDefault="00395103" w:rsidP="00395103">
            <w:pPr>
              <w:rPr>
                <w:sz w:val="20"/>
                <w:szCs w:val="20"/>
              </w:rPr>
            </w:pPr>
            <w:r w:rsidRPr="00395103">
              <w:rPr>
                <w:sz w:val="20"/>
                <w:szCs w:val="20"/>
              </w:rPr>
              <w:t> </w:t>
            </w:r>
          </w:p>
        </w:tc>
        <w:tc>
          <w:tcPr>
            <w:tcW w:w="4252" w:type="dxa"/>
            <w:hideMark/>
          </w:tcPr>
          <w:p w:rsidR="00395103" w:rsidRPr="00395103" w:rsidRDefault="00395103" w:rsidP="00395103">
            <w:pPr>
              <w:rPr>
                <w:sz w:val="20"/>
                <w:szCs w:val="20"/>
              </w:rPr>
            </w:pPr>
            <w:r w:rsidRPr="00395103">
              <w:rPr>
                <w:sz w:val="20"/>
                <w:szCs w:val="20"/>
              </w:rPr>
              <w:t> </w:t>
            </w:r>
          </w:p>
        </w:tc>
      </w:tr>
      <w:tr w:rsidR="00395103" w:rsidRPr="00395103" w:rsidTr="00F924ED">
        <w:trPr>
          <w:trHeight w:val="327"/>
        </w:trPr>
        <w:tc>
          <w:tcPr>
            <w:tcW w:w="340" w:type="dxa"/>
            <w:noWrap/>
            <w:hideMark/>
          </w:tcPr>
          <w:p w:rsidR="00395103" w:rsidRPr="00395103" w:rsidRDefault="00395103" w:rsidP="00395103">
            <w:pPr>
              <w:rPr>
                <w:sz w:val="20"/>
                <w:szCs w:val="20"/>
              </w:rPr>
            </w:pPr>
            <w:r w:rsidRPr="00395103">
              <w:rPr>
                <w:sz w:val="20"/>
                <w:szCs w:val="20"/>
              </w:rPr>
              <w:t>5</w:t>
            </w:r>
          </w:p>
        </w:tc>
        <w:tc>
          <w:tcPr>
            <w:tcW w:w="3402" w:type="dxa"/>
            <w:hideMark/>
          </w:tcPr>
          <w:p w:rsidR="00395103" w:rsidRPr="00395103" w:rsidRDefault="00395103">
            <w:pPr>
              <w:rPr>
                <w:sz w:val="20"/>
                <w:szCs w:val="20"/>
              </w:rPr>
            </w:pPr>
            <w:r w:rsidRPr="00395103">
              <w:rPr>
                <w:sz w:val="20"/>
                <w:szCs w:val="20"/>
              </w:rPr>
              <w:t>Standar pelaksanaan pengamanan:</w:t>
            </w:r>
          </w:p>
        </w:tc>
        <w:tc>
          <w:tcPr>
            <w:tcW w:w="1188" w:type="dxa"/>
            <w:hideMark/>
          </w:tcPr>
          <w:p w:rsidR="00395103" w:rsidRPr="00395103" w:rsidRDefault="00395103" w:rsidP="00395103">
            <w:pPr>
              <w:rPr>
                <w:sz w:val="20"/>
                <w:szCs w:val="20"/>
              </w:rPr>
            </w:pPr>
            <w:r w:rsidRPr="00395103">
              <w:rPr>
                <w:sz w:val="20"/>
                <w:szCs w:val="20"/>
              </w:rPr>
              <w:t> </w:t>
            </w:r>
          </w:p>
        </w:tc>
        <w:tc>
          <w:tcPr>
            <w:tcW w:w="1911" w:type="dxa"/>
            <w:hideMark/>
          </w:tcPr>
          <w:p w:rsidR="00395103" w:rsidRPr="00395103" w:rsidRDefault="00395103">
            <w:pPr>
              <w:rPr>
                <w:sz w:val="20"/>
                <w:szCs w:val="20"/>
              </w:rPr>
            </w:pPr>
            <w:r w:rsidRPr="00395103">
              <w:rPr>
                <w:sz w:val="20"/>
                <w:szCs w:val="20"/>
              </w:rPr>
              <w:t> </w:t>
            </w:r>
          </w:p>
        </w:tc>
        <w:tc>
          <w:tcPr>
            <w:tcW w:w="2765" w:type="dxa"/>
            <w:hideMark/>
          </w:tcPr>
          <w:p w:rsidR="00395103" w:rsidRPr="00395103" w:rsidRDefault="00395103" w:rsidP="00395103">
            <w:pPr>
              <w:rPr>
                <w:sz w:val="20"/>
                <w:szCs w:val="20"/>
              </w:rPr>
            </w:pPr>
            <w:r w:rsidRPr="00395103">
              <w:rPr>
                <w:sz w:val="20"/>
                <w:szCs w:val="20"/>
              </w:rPr>
              <w:t> </w:t>
            </w:r>
          </w:p>
        </w:tc>
        <w:tc>
          <w:tcPr>
            <w:tcW w:w="4252" w:type="dxa"/>
            <w:hideMark/>
          </w:tcPr>
          <w:p w:rsidR="00395103" w:rsidRPr="00395103" w:rsidRDefault="00395103" w:rsidP="00395103">
            <w:pPr>
              <w:rPr>
                <w:sz w:val="20"/>
                <w:szCs w:val="20"/>
              </w:rPr>
            </w:pPr>
            <w:r w:rsidRPr="00395103">
              <w:rPr>
                <w:sz w:val="20"/>
                <w:szCs w:val="20"/>
              </w:rPr>
              <w:t> </w:t>
            </w:r>
          </w:p>
        </w:tc>
      </w:tr>
      <w:tr w:rsidR="00395103" w:rsidRPr="00395103" w:rsidTr="00F924ED">
        <w:trPr>
          <w:trHeight w:val="765"/>
        </w:trPr>
        <w:tc>
          <w:tcPr>
            <w:tcW w:w="340" w:type="dxa"/>
            <w:noWrap/>
            <w:hideMark/>
          </w:tcPr>
          <w:p w:rsidR="00395103" w:rsidRPr="00395103" w:rsidRDefault="00395103" w:rsidP="00395103">
            <w:pPr>
              <w:rPr>
                <w:sz w:val="20"/>
                <w:szCs w:val="20"/>
              </w:rPr>
            </w:pPr>
          </w:p>
        </w:tc>
        <w:tc>
          <w:tcPr>
            <w:tcW w:w="3402" w:type="dxa"/>
            <w:hideMark/>
          </w:tcPr>
          <w:p w:rsidR="00395103" w:rsidRPr="00395103" w:rsidRDefault="00395103" w:rsidP="00395103">
            <w:pPr>
              <w:pStyle w:val="ListParagraph"/>
              <w:numPr>
                <w:ilvl w:val="0"/>
                <w:numId w:val="3"/>
              </w:numPr>
              <w:ind w:left="369"/>
              <w:rPr>
                <w:sz w:val="20"/>
                <w:szCs w:val="20"/>
              </w:rPr>
            </w:pPr>
            <w:r w:rsidRPr="00395103">
              <w:rPr>
                <w:sz w:val="20"/>
                <w:szCs w:val="20"/>
              </w:rPr>
              <w:t>memiliki kopetensi sesuai dengan objek pengamanan dan resiko tugas</w:t>
            </w:r>
          </w:p>
        </w:tc>
        <w:tc>
          <w:tcPr>
            <w:tcW w:w="1188" w:type="dxa"/>
            <w:hideMark/>
          </w:tcPr>
          <w:p w:rsidR="00395103" w:rsidRPr="00395103" w:rsidRDefault="00395103" w:rsidP="00395103">
            <w:pPr>
              <w:rPr>
                <w:sz w:val="20"/>
                <w:szCs w:val="20"/>
              </w:rPr>
            </w:pPr>
          </w:p>
        </w:tc>
        <w:tc>
          <w:tcPr>
            <w:tcW w:w="1911" w:type="dxa"/>
            <w:hideMark/>
          </w:tcPr>
          <w:p w:rsidR="00395103" w:rsidRPr="00395103" w:rsidRDefault="00395103">
            <w:pPr>
              <w:rPr>
                <w:sz w:val="20"/>
                <w:szCs w:val="20"/>
              </w:rPr>
            </w:pPr>
            <w:r w:rsidRPr="00395103">
              <w:rPr>
                <w:sz w:val="20"/>
                <w:szCs w:val="20"/>
              </w:rPr>
              <w:t> </w:t>
            </w:r>
          </w:p>
        </w:tc>
        <w:tc>
          <w:tcPr>
            <w:tcW w:w="2765" w:type="dxa"/>
            <w:hideMark/>
          </w:tcPr>
          <w:p w:rsidR="00395103" w:rsidRPr="00395103" w:rsidRDefault="00395103" w:rsidP="00395103">
            <w:pPr>
              <w:rPr>
                <w:sz w:val="20"/>
                <w:szCs w:val="20"/>
              </w:rPr>
            </w:pPr>
            <w:r w:rsidRPr="00395103">
              <w:rPr>
                <w:sz w:val="20"/>
                <w:szCs w:val="20"/>
              </w:rPr>
              <w:t> </w:t>
            </w:r>
          </w:p>
        </w:tc>
        <w:tc>
          <w:tcPr>
            <w:tcW w:w="4252" w:type="dxa"/>
            <w:hideMark/>
          </w:tcPr>
          <w:p w:rsidR="00395103" w:rsidRPr="00395103" w:rsidRDefault="00395103" w:rsidP="00395103">
            <w:pPr>
              <w:rPr>
                <w:sz w:val="20"/>
                <w:szCs w:val="20"/>
              </w:rPr>
            </w:pPr>
            <w:r w:rsidRPr="00395103">
              <w:rPr>
                <w:sz w:val="20"/>
                <w:szCs w:val="20"/>
              </w:rPr>
              <w:t> </w:t>
            </w:r>
          </w:p>
        </w:tc>
      </w:tr>
      <w:tr w:rsidR="00395103" w:rsidRPr="00395103" w:rsidTr="00F924ED">
        <w:trPr>
          <w:trHeight w:val="768"/>
        </w:trPr>
        <w:tc>
          <w:tcPr>
            <w:tcW w:w="340" w:type="dxa"/>
            <w:noWrap/>
            <w:hideMark/>
          </w:tcPr>
          <w:p w:rsidR="00395103" w:rsidRPr="00395103" w:rsidRDefault="00395103" w:rsidP="00395103">
            <w:pPr>
              <w:rPr>
                <w:sz w:val="20"/>
                <w:szCs w:val="20"/>
              </w:rPr>
            </w:pPr>
          </w:p>
        </w:tc>
        <w:tc>
          <w:tcPr>
            <w:tcW w:w="3402" w:type="dxa"/>
            <w:hideMark/>
          </w:tcPr>
          <w:p w:rsidR="00395103" w:rsidRPr="00395103" w:rsidRDefault="00395103" w:rsidP="00395103">
            <w:pPr>
              <w:pStyle w:val="ListParagraph"/>
              <w:numPr>
                <w:ilvl w:val="0"/>
                <w:numId w:val="3"/>
              </w:numPr>
              <w:ind w:left="369"/>
              <w:rPr>
                <w:sz w:val="20"/>
                <w:szCs w:val="20"/>
              </w:rPr>
            </w:pPr>
            <w:r w:rsidRPr="00395103">
              <w:rPr>
                <w:sz w:val="20"/>
                <w:szCs w:val="20"/>
              </w:rPr>
              <w:t>memiliki komitmen dalam tugas</w:t>
            </w:r>
          </w:p>
        </w:tc>
        <w:tc>
          <w:tcPr>
            <w:tcW w:w="1188" w:type="dxa"/>
            <w:hideMark/>
          </w:tcPr>
          <w:p w:rsidR="00395103" w:rsidRPr="00395103" w:rsidRDefault="00395103" w:rsidP="00395103">
            <w:pPr>
              <w:rPr>
                <w:sz w:val="20"/>
                <w:szCs w:val="20"/>
              </w:rPr>
            </w:pPr>
          </w:p>
        </w:tc>
        <w:tc>
          <w:tcPr>
            <w:tcW w:w="1911" w:type="dxa"/>
            <w:hideMark/>
          </w:tcPr>
          <w:p w:rsidR="00395103" w:rsidRPr="00395103" w:rsidRDefault="00395103">
            <w:pPr>
              <w:rPr>
                <w:sz w:val="20"/>
                <w:szCs w:val="20"/>
              </w:rPr>
            </w:pPr>
            <w:r w:rsidRPr="00395103">
              <w:rPr>
                <w:sz w:val="20"/>
                <w:szCs w:val="20"/>
              </w:rPr>
              <w:t> </w:t>
            </w:r>
          </w:p>
        </w:tc>
        <w:tc>
          <w:tcPr>
            <w:tcW w:w="2765" w:type="dxa"/>
            <w:noWrap/>
            <w:hideMark/>
          </w:tcPr>
          <w:p w:rsidR="00395103" w:rsidRPr="00395103" w:rsidRDefault="00395103" w:rsidP="00395103">
            <w:pPr>
              <w:rPr>
                <w:sz w:val="20"/>
                <w:szCs w:val="20"/>
              </w:rPr>
            </w:pPr>
            <w:r w:rsidRPr="00395103">
              <w:rPr>
                <w:sz w:val="20"/>
                <w:szCs w:val="20"/>
              </w:rPr>
              <w:t> </w:t>
            </w:r>
          </w:p>
        </w:tc>
        <w:tc>
          <w:tcPr>
            <w:tcW w:w="4252" w:type="dxa"/>
            <w:hideMark/>
          </w:tcPr>
          <w:p w:rsidR="00395103" w:rsidRPr="00395103" w:rsidRDefault="00395103">
            <w:pPr>
              <w:rPr>
                <w:sz w:val="20"/>
                <w:szCs w:val="20"/>
              </w:rPr>
            </w:pPr>
            <w:r w:rsidRPr="00395103">
              <w:rPr>
                <w:sz w:val="20"/>
                <w:szCs w:val="20"/>
              </w:rPr>
              <w:t> </w:t>
            </w:r>
          </w:p>
        </w:tc>
      </w:tr>
      <w:tr w:rsidR="00395103" w:rsidRPr="00395103" w:rsidTr="00F924ED">
        <w:trPr>
          <w:trHeight w:val="750"/>
        </w:trPr>
        <w:tc>
          <w:tcPr>
            <w:tcW w:w="340" w:type="dxa"/>
            <w:noWrap/>
            <w:hideMark/>
          </w:tcPr>
          <w:p w:rsidR="00395103" w:rsidRPr="00395103" w:rsidRDefault="00395103" w:rsidP="00395103">
            <w:pPr>
              <w:rPr>
                <w:sz w:val="20"/>
                <w:szCs w:val="20"/>
              </w:rPr>
            </w:pPr>
          </w:p>
        </w:tc>
        <w:tc>
          <w:tcPr>
            <w:tcW w:w="3402" w:type="dxa"/>
            <w:hideMark/>
          </w:tcPr>
          <w:p w:rsidR="00395103" w:rsidRPr="00395103" w:rsidRDefault="00395103" w:rsidP="00395103">
            <w:pPr>
              <w:pStyle w:val="ListParagraph"/>
              <w:numPr>
                <w:ilvl w:val="0"/>
                <w:numId w:val="3"/>
              </w:numPr>
              <w:ind w:left="369"/>
              <w:rPr>
                <w:sz w:val="20"/>
                <w:szCs w:val="20"/>
              </w:rPr>
            </w:pPr>
            <w:r w:rsidRPr="00395103">
              <w:rPr>
                <w:sz w:val="20"/>
                <w:szCs w:val="20"/>
              </w:rPr>
              <w:t xml:space="preserve"> Memiliki sikap humanis beretika dan tegas</w:t>
            </w:r>
          </w:p>
        </w:tc>
        <w:tc>
          <w:tcPr>
            <w:tcW w:w="1188" w:type="dxa"/>
            <w:hideMark/>
          </w:tcPr>
          <w:p w:rsidR="00395103" w:rsidRPr="00395103" w:rsidRDefault="00395103" w:rsidP="00395103">
            <w:pPr>
              <w:rPr>
                <w:sz w:val="20"/>
                <w:szCs w:val="20"/>
              </w:rPr>
            </w:pPr>
          </w:p>
        </w:tc>
        <w:tc>
          <w:tcPr>
            <w:tcW w:w="1911" w:type="dxa"/>
            <w:hideMark/>
          </w:tcPr>
          <w:p w:rsidR="00395103" w:rsidRPr="00395103" w:rsidRDefault="00395103">
            <w:pPr>
              <w:rPr>
                <w:sz w:val="20"/>
                <w:szCs w:val="20"/>
              </w:rPr>
            </w:pPr>
            <w:r w:rsidRPr="00395103">
              <w:rPr>
                <w:sz w:val="20"/>
                <w:szCs w:val="20"/>
              </w:rPr>
              <w:t> </w:t>
            </w:r>
          </w:p>
        </w:tc>
        <w:tc>
          <w:tcPr>
            <w:tcW w:w="2765" w:type="dxa"/>
            <w:noWrap/>
            <w:hideMark/>
          </w:tcPr>
          <w:p w:rsidR="00395103" w:rsidRPr="00395103" w:rsidRDefault="00395103" w:rsidP="00395103">
            <w:pPr>
              <w:rPr>
                <w:sz w:val="20"/>
                <w:szCs w:val="20"/>
              </w:rPr>
            </w:pPr>
            <w:r w:rsidRPr="00395103">
              <w:rPr>
                <w:sz w:val="20"/>
                <w:szCs w:val="20"/>
              </w:rPr>
              <w:t> </w:t>
            </w:r>
          </w:p>
        </w:tc>
        <w:tc>
          <w:tcPr>
            <w:tcW w:w="4252" w:type="dxa"/>
            <w:hideMark/>
          </w:tcPr>
          <w:p w:rsidR="00395103" w:rsidRPr="00395103" w:rsidRDefault="00395103">
            <w:pPr>
              <w:rPr>
                <w:sz w:val="20"/>
                <w:szCs w:val="20"/>
              </w:rPr>
            </w:pPr>
            <w:r w:rsidRPr="00395103">
              <w:rPr>
                <w:sz w:val="20"/>
                <w:szCs w:val="20"/>
              </w:rPr>
              <w:t> </w:t>
            </w:r>
          </w:p>
        </w:tc>
      </w:tr>
      <w:tr w:rsidR="00395103" w:rsidRPr="00395103" w:rsidTr="00F924ED">
        <w:trPr>
          <w:trHeight w:val="825"/>
        </w:trPr>
        <w:tc>
          <w:tcPr>
            <w:tcW w:w="340" w:type="dxa"/>
            <w:noWrap/>
            <w:hideMark/>
          </w:tcPr>
          <w:p w:rsidR="00395103" w:rsidRPr="00395103" w:rsidRDefault="00395103" w:rsidP="00395103">
            <w:pPr>
              <w:rPr>
                <w:sz w:val="20"/>
                <w:szCs w:val="20"/>
              </w:rPr>
            </w:pPr>
          </w:p>
        </w:tc>
        <w:tc>
          <w:tcPr>
            <w:tcW w:w="3402" w:type="dxa"/>
            <w:hideMark/>
          </w:tcPr>
          <w:p w:rsidR="00395103" w:rsidRPr="00395103" w:rsidRDefault="00395103" w:rsidP="00395103">
            <w:pPr>
              <w:pStyle w:val="ListParagraph"/>
              <w:numPr>
                <w:ilvl w:val="0"/>
                <w:numId w:val="3"/>
              </w:numPr>
              <w:ind w:left="369"/>
              <w:rPr>
                <w:sz w:val="20"/>
                <w:szCs w:val="20"/>
              </w:rPr>
            </w:pPr>
            <w:r w:rsidRPr="00395103">
              <w:rPr>
                <w:sz w:val="20"/>
                <w:szCs w:val="20"/>
              </w:rPr>
              <w:t>Sertifikasi sesuai bidang tugas/keahlian</w:t>
            </w:r>
          </w:p>
        </w:tc>
        <w:tc>
          <w:tcPr>
            <w:tcW w:w="1188" w:type="dxa"/>
            <w:hideMark/>
          </w:tcPr>
          <w:p w:rsidR="00395103" w:rsidRPr="00395103" w:rsidRDefault="00395103" w:rsidP="00395103">
            <w:pPr>
              <w:rPr>
                <w:sz w:val="20"/>
                <w:szCs w:val="20"/>
              </w:rPr>
            </w:pPr>
          </w:p>
        </w:tc>
        <w:tc>
          <w:tcPr>
            <w:tcW w:w="1911" w:type="dxa"/>
            <w:hideMark/>
          </w:tcPr>
          <w:p w:rsidR="00395103" w:rsidRPr="00395103" w:rsidRDefault="00395103">
            <w:pPr>
              <w:rPr>
                <w:sz w:val="20"/>
                <w:szCs w:val="20"/>
              </w:rPr>
            </w:pPr>
            <w:r w:rsidRPr="00395103">
              <w:rPr>
                <w:sz w:val="20"/>
                <w:szCs w:val="20"/>
              </w:rPr>
              <w:t> </w:t>
            </w:r>
          </w:p>
        </w:tc>
        <w:tc>
          <w:tcPr>
            <w:tcW w:w="2765" w:type="dxa"/>
            <w:noWrap/>
            <w:hideMark/>
          </w:tcPr>
          <w:p w:rsidR="00395103" w:rsidRPr="00395103" w:rsidRDefault="00395103" w:rsidP="00395103">
            <w:pPr>
              <w:rPr>
                <w:sz w:val="20"/>
                <w:szCs w:val="20"/>
              </w:rPr>
            </w:pPr>
            <w:r w:rsidRPr="00395103">
              <w:rPr>
                <w:sz w:val="20"/>
                <w:szCs w:val="20"/>
              </w:rPr>
              <w:t> </w:t>
            </w:r>
          </w:p>
        </w:tc>
        <w:tc>
          <w:tcPr>
            <w:tcW w:w="4252" w:type="dxa"/>
            <w:hideMark/>
          </w:tcPr>
          <w:p w:rsidR="00395103" w:rsidRPr="00395103" w:rsidRDefault="008E3AF9">
            <w:pPr>
              <w:rPr>
                <w:sz w:val="20"/>
                <w:szCs w:val="20"/>
              </w:rPr>
            </w:pPr>
            <w:r>
              <w:rPr>
                <w:b/>
                <w:bCs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88DDFC0" wp14:editId="15CD95C7">
                      <wp:simplePos x="0" y="0"/>
                      <wp:positionH relativeFrom="column">
                        <wp:posOffset>1551940</wp:posOffset>
                      </wp:positionH>
                      <wp:positionV relativeFrom="paragraph">
                        <wp:posOffset>-495300</wp:posOffset>
                      </wp:positionV>
                      <wp:extent cx="1028700" cy="298450"/>
                      <wp:effectExtent l="0" t="0" r="19050" b="25400"/>
                      <wp:wrapNone/>
                      <wp:docPr id="3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28700" cy="2984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8E3AF9" w:rsidRPr="00D94345" w:rsidRDefault="008E3AF9" w:rsidP="008E3AF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  <w:r w:rsidRPr="00D94345">
                                    <w:rPr>
                                      <w:rFonts w:ascii="Arial" w:hAnsi="Arial" w:cs="Arial"/>
                                      <w:b/>
                                    </w:rPr>
                                    <w:t>HAL 1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3" o:spid="_x0000_s1028" type="#_x0000_t202" style="position:absolute;margin-left:122.2pt;margin-top:-39pt;width:81pt;height:23.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" fillcolor="white [3201]" strokeweight=".5pt">
                      <v:textbox>
                        <w:txbxContent>
                          <w:p w:rsidR="008E3AF9" w:rsidRPr="00D94345" w:rsidRDefault="008E3AF9" w:rsidP="008E3AF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94345">
                              <w:rPr>
                                <w:rFonts w:ascii="Arial" w:hAnsi="Arial" w:cs="Arial"/>
                                <w:b/>
                              </w:rPr>
                              <w:t>HAL 1</w:t>
                            </w:r>
                            <w:r>
                              <w:rPr>
                                <w:rFonts w:ascii="Arial" w:hAnsi="Arial" w:cs="Arial"/>
                                <w:b/>
                              </w:rPr>
                              <w:t>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95103" w:rsidRPr="00395103">
              <w:rPr>
                <w:sz w:val="20"/>
                <w:szCs w:val="20"/>
              </w:rPr>
              <w:t> </w:t>
            </w:r>
          </w:p>
        </w:tc>
      </w:tr>
      <w:tr w:rsidR="00395103" w:rsidRPr="00395103" w:rsidTr="00F924ED">
        <w:trPr>
          <w:trHeight w:val="427"/>
        </w:trPr>
        <w:tc>
          <w:tcPr>
            <w:tcW w:w="340" w:type="dxa"/>
            <w:noWrap/>
            <w:hideMark/>
          </w:tcPr>
          <w:p w:rsidR="00395103" w:rsidRPr="00395103" w:rsidRDefault="00395103" w:rsidP="00395103">
            <w:pPr>
              <w:rPr>
                <w:sz w:val="20"/>
                <w:szCs w:val="20"/>
              </w:rPr>
            </w:pPr>
            <w:r w:rsidRPr="00395103">
              <w:rPr>
                <w:sz w:val="20"/>
                <w:szCs w:val="20"/>
              </w:rPr>
              <w:t>6</w:t>
            </w:r>
          </w:p>
        </w:tc>
        <w:tc>
          <w:tcPr>
            <w:tcW w:w="3402" w:type="dxa"/>
            <w:hideMark/>
          </w:tcPr>
          <w:p w:rsidR="00395103" w:rsidRPr="00395103" w:rsidRDefault="00395103">
            <w:pPr>
              <w:rPr>
                <w:sz w:val="20"/>
                <w:szCs w:val="20"/>
              </w:rPr>
            </w:pPr>
            <w:r w:rsidRPr="00395103">
              <w:rPr>
                <w:sz w:val="20"/>
                <w:szCs w:val="20"/>
              </w:rPr>
              <w:t>Monitoring dan evaluasi</w:t>
            </w:r>
            <w:r>
              <w:rPr>
                <w:sz w:val="20"/>
                <w:szCs w:val="20"/>
              </w:rPr>
              <w:t>:</w:t>
            </w:r>
          </w:p>
        </w:tc>
        <w:tc>
          <w:tcPr>
            <w:tcW w:w="1188" w:type="dxa"/>
            <w:hideMark/>
          </w:tcPr>
          <w:p w:rsidR="00395103" w:rsidRPr="00395103" w:rsidRDefault="00395103" w:rsidP="00395103">
            <w:pPr>
              <w:rPr>
                <w:sz w:val="20"/>
                <w:szCs w:val="20"/>
              </w:rPr>
            </w:pPr>
            <w:r w:rsidRPr="00395103">
              <w:rPr>
                <w:sz w:val="20"/>
                <w:szCs w:val="20"/>
              </w:rPr>
              <w:t> </w:t>
            </w:r>
          </w:p>
        </w:tc>
        <w:tc>
          <w:tcPr>
            <w:tcW w:w="1911" w:type="dxa"/>
            <w:hideMark/>
          </w:tcPr>
          <w:p w:rsidR="00395103" w:rsidRPr="00395103" w:rsidRDefault="00395103">
            <w:pPr>
              <w:rPr>
                <w:sz w:val="20"/>
                <w:szCs w:val="20"/>
              </w:rPr>
            </w:pPr>
            <w:r w:rsidRPr="00395103">
              <w:rPr>
                <w:sz w:val="20"/>
                <w:szCs w:val="20"/>
              </w:rPr>
              <w:t> </w:t>
            </w:r>
          </w:p>
        </w:tc>
        <w:tc>
          <w:tcPr>
            <w:tcW w:w="2765" w:type="dxa"/>
            <w:noWrap/>
            <w:hideMark/>
          </w:tcPr>
          <w:p w:rsidR="00395103" w:rsidRPr="00395103" w:rsidRDefault="00395103" w:rsidP="00395103">
            <w:pPr>
              <w:rPr>
                <w:sz w:val="20"/>
                <w:szCs w:val="20"/>
              </w:rPr>
            </w:pPr>
            <w:r w:rsidRPr="00395103">
              <w:rPr>
                <w:sz w:val="20"/>
                <w:szCs w:val="20"/>
              </w:rPr>
              <w:t> </w:t>
            </w:r>
          </w:p>
        </w:tc>
        <w:tc>
          <w:tcPr>
            <w:tcW w:w="4252" w:type="dxa"/>
            <w:hideMark/>
          </w:tcPr>
          <w:p w:rsidR="00395103" w:rsidRPr="00395103" w:rsidRDefault="00395103">
            <w:pPr>
              <w:rPr>
                <w:sz w:val="20"/>
                <w:szCs w:val="20"/>
              </w:rPr>
            </w:pPr>
            <w:r w:rsidRPr="00395103">
              <w:rPr>
                <w:sz w:val="20"/>
                <w:szCs w:val="20"/>
              </w:rPr>
              <w:t> </w:t>
            </w:r>
          </w:p>
        </w:tc>
      </w:tr>
      <w:tr w:rsidR="00395103" w:rsidRPr="00395103" w:rsidTr="00F924ED">
        <w:trPr>
          <w:trHeight w:val="630"/>
        </w:trPr>
        <w:tc>
          <w:tcPr>
            <w:tcW w:w="340" w:type="dxa"/>
            <w:noWrap/>
            <w:hideMark/>
          </w:tcPr>
          <w:p w:rsidR="00395103" w:rsidRPr="00395103" w:rsidRDefault="00395103" w:rsidP="00395103">
            <w:pPr>
              <w:rPr>
                <w:sz w:val="20"/>
                <w:szCs w:val="20"/>
              </w:rPr>
            </w:pPr>
          </w:p>
        </w:tc>
        <w:tc>
          <w:tcPr>
            <w:tcW w:w="3402" w:type="dxa"/>
            <w:hideMark/>
          </w:tcPr>
          <w:p w:rsidR="00395103" w:rsidRPr="00395103" w:rsidRDefault="00395103" w:rsidP="00395103">
            <w:pPr>
              <w:pStyle w:val="ListParagraph"/>
              <w:numPr>
                <w:ilvl w:val="0"/>
                <w:numId w:val="4"/>
              </w:numPr>
              <w:ind w:left="369"/>
              <w:rPr>
                <w:sz w:val="20"/>
                <w:szCs w:val="20"/>
              </w:rPr>
            </w:pPr>
            <w:r w:rsidRPr="00395103">
              <w:rPr>
                <w:sz w:val="20"/>
                <w:szCs w:val="20"/>
              </w:rPr>
              <w:t>Breefing/arahan dari atasan/pimpinan</w:t>
            </w:r>
          </w:p>
        </w:tc>
        <w:tc>
          <w:tcPr>
            <w:tcW w:w="1188" w:type="dxa"/>
            <w:hideMark/>
          </w:tcPr>
          <w:p w:rsidR="00395103" w:rsidRPr="00395103" w:rsidRDefault="00395103" w:rsidP="00395103">
            <w:pPr>
              <w:rPr>
                <w:sz w:val="20"/>
                <w:szCs w:val="20"/>
              </w:rPr>
            </w:pPr>
          </w:p>
        </w:tc>
        <w:tc>
          <w:tcPr>
            <w:tcW w:w="1911" w:type="dxa"/>
            <w:hideMark/>
          </w:tcPr>
          <w:p w:rsidR="00395103" w:rsidRPr="00395103" w:rsidRDefault="00395103">
            <w:pPr>
              <w:rPr>
                <w:sz w:val="20"/>
                <w:szCs w:val="20"/>
              </w:rPr>
            </w:pPr>
            <w:r w:rsidRPr="00395103">
              <w:rPr>
                <w:sz w:val="20"/>
                <w:szCs w:val="20"/>
              </w:rPr>
              <w:t> </w:t>
            </w:r>
          </w:p>
        </w:tc>
        <w:tc>
          <w:tcPr>
            <w:tcW w:w="2765" w:type="dxa"/>
            <w:noWrap/>
            <w:hideMark/>
          </w:tcPr>
          <w:p w:rsidR="00395103" w:rsidRPr="00395103" w:rsidRDefault="00395103" w:rsidP="00395103">
            <w:pPr>
              <w:rPr>
                <w:sz w:val="20"/>
                <w:szCs w:val="20"/>
              </w:rPr>
            </w:pPr>
            <w:r w:rsidRPr="00395103">
              <w:rPr>
                <w:sz w:val="20"/>
                <w:szCs w:val="20"/>
              </w:rPr>
              <w:t> </w:t>
            </w:r>
          </w:p>
        </w:tc>
        <w:tc>
          <w:tcPr>
            <w:tcW w:w="4252" w:type="dxa"/>
            <w:noWrap/>
            <w:hideMark/>
          </w:tcPr>
          <w:p w:rsidR="00395103" w:rsidRPr="00395103" w:rsidRDefault="00395103">
            <w:pPr>
              <w:rPr>
                <w:sz w:val="20"/>
                <w:szCs w:val="20"/>
              </w:rPr>
            </w:pPr>
            <w:r w:rsidRPr="00395103">
              <w:rPr>
                <w:sz w:val="20"/>
                <w:szCs w:val="20"/>
              </w:rPr>
              <w:t> </w:t>
            </w:r>
          </w:p>
        </w:tc>
      </w:tr>
      <w:tr w:rsidR="00395103" w:rsidRPr="00395103" w:rsidTr="00F924ED">
        <w:trPr>
          <w:trHeight w:val="750"/>
        </w:trPr>
        <w:tc>
          <w:tcPr>
            <w:tcW w:w="340" w:type="dxa"/>
            <w:noWrap/>
            <w:hideMark/>
          </w:tcPr>
          <w:p w:rsidR="00395103" w:rsidRPr="00395103" w:rsidRDefault="00395103" w:rsidP="00395103">
            <w:pPr>
              <w:rPr>
                <w:sz w:val="20"/>
                <w:szCs w:val="20"/>
              </w:rPr>
            </w:pPr>
          </w:p>
        </w:tc>
        <w:tc>
          <w:tcPr>
            <w:tcW w:w="3402" w:type="dxa"/>
            <w:hideMark/>
          </w:tcPr>
          <w:p w:rsidR="00395103" w:rsidRPr="00395103" w:rsidRDefault="00395103" w:rsidP="00395103">
            <w:pPr>
              <w:pStyle w:val="ListParagraph"/>
              <w:numPr>
                <w:ilvl w:val="0"/>
                <w:numId w:val="4"/>
              </w:numPr>
              <w:ind w:left="369"/>
              <w:rPr>
                <w:sz w:val="20"/>
                <w:szCs w:val="20"/>
              </w:rPr>
            </w:pPr>
            <w:r w:rsidRPr="00395103">
              <w:rPr>
                <w:sz w:val="20"/>
                <w:szCs w:val="20"/>
              </w:rPr>
              <w:t xml:space="preserve">melaksanakan konsolidasi </w:t>
            </w:r>
          </w:p>
        </w:tc>
        <w:tc>
          <w:tcPr>
            <w:tcW w:w="1188" w:type="dxa"/>
            <w:hideMark/>
          </w:tcPr>
          <w:p w:rsidR="00395103" w:rsidRPr="00395103" w:rsidRDefault="00395103" w:rsidP="00395103">
            <w:pPr>
              <w:rPr>
                <w:sz w:val="20"/>
                <w:szCs w:val="20"/>
              </w:rPr>
            </w:pPr>
          </w:p>
        </w:tc>
        <w:tc>
          <w:tcPr>
            <w:tcW w:w="1911" w:type="dxa"/>
            <w:hideMark/>
          </w:tcPr>
          <w:p w:rsidR="00395103" w:rsidRPr="00395103" w:rsidRDefault="00395103">
            <w:pPr>
              <w:rPr>
                <w:sz w:val="20"/>
                <w:szCs w:val="20"/>
              </w:rPr>
            </w:pPr>
            <w:r w:rsidRPr="00395103">
              <w:rPr>
                <w:sz w:val="20"/>
                <w:szCs w:val="20"/>
              </w:rPr>
              <w:t> </w:t>
            </w:r>
          </w:p>
        </w:tc>
        <w:tc>
          <w:tcPr>
            <w:tcW w:w="2765" w:type="dxa"/>
            <w:noWrap/>
            <w:hideMark/>
          </w:tcPr>
          <w:p w:rsidR="00395103" w:rsidRPr="00395103" w:rsidRDefault="00395103" w:rsidP="00395103">
            <w:pPr>
              <w:rPr>
                <w:sz w:val="20"/>
                <w:szCs w:val="20"/>
              </w:rPr>
            </w:pPr>
            <w:r w:rsidRPr="00395103">
              <w:rPr>
                <w:sz w:val="20"/>
                <w:szCs w:val="20"/>
              </w:rPr>
              <w:t> </w:t>
            </w:r>
          </w:p>
        </w:tc>
        <w:tc>
          <w:tcPr>
            <w:tcW w:w="4252" w:type="dxa"/>
            <w:hideMark/>
          </w:tcPr>
          <w:p w:rsidR="00395103" w:rsidRPr="00395103" w:rsidRDefault="00395103">
            <w:pPr>
              <w:rPr>
                <w:sz w:val="20"/>
                <w:szCs w:val="20"/>
              </w:rPr>
            </w:pPr>
            <w:r w:rsidRPr="00395103">
              <w:rPr>
                <w:sz w:val="20"/>
                <w:szCs w:val="20"/>
              </w:rPr>
              <w:t> </w:t>
            </w:r>
          </w:p>
        </w:tc>
      </w:tr>
      <w:tr w:rsidR="00395103" w:rsidRPr="00395103" w:rsidTr="00F924ED">
        <w:trPr>
          <w:trHeight w:val="765"/>
        </w:trPr>
        <w:tc>
          <w:tcPr>
            <w:tcW w:w="340" w:type="dxa"/>
            <w:noWrap/>
            <w:hideMark/>
          </w:tcPr>
          <w:p w:rsidR="00395103" w:rsidRPr="00395103" w:rsidRDefault="00395103" w:rsidP="00395103">
            <w:pPr>
              <w:rPr>
                <w:sz w:val="20"/>
                <w:szCs w:val="20"/>
              </w:rPr>
            </w:pPr>
          </w:p>
        </w:tc>
        <w:tc>
          <w:tcPr>
            <w:tcW w:w="3402" w:type="dxa"/>
            <w:hideMark/>
          </w:tcPr>
          <w:p w:rsidR="00395103" w:rsidRPr="00395103" w:rsidRDefault="00395103" w:rsidP="00395103">
            <w:pPr>
              <w:pStyle w:val="ListParagraph"/>
              <w:numPr>
                <w:ilvl w:val="0"/>
                <w:numId w:val="4"/>
              </w:numPr>
              <w:ind w:left="369"/>
              <w:rPr>
                <w:sz w:val="20"/>
                <w:szCs w:val="20"/>
              </w:rPr>
            </w:pPr>
            <w:r w:rsidRPr="00395103">
              <w:rPr>
                <w:sz w:val="20"/>
                <w:szCs w:val="20"/>
              </w:rPr>
              <w:t>membuat laporan tertulis dan evaluasi</w:t>
            </w:r>
          </w:p>
        </w:tc>
        <w:tc>
          <w:tcPr>
            <w:tcW w:w="1188" w:type="dxa"/>
            <w:hideMark/>
          </w:tcPr>
          <w:p w:rsidR="00395103" w:rsidRPr="00395103" w:rsidRDefault="00395103" w:rsidP="00395103">
            <w:pPr>
              <w:rPr>
                <w:sz w:val="20"/>
                <w:szCs w:val="20"/>
              </w:rPr>
            </w:pPr>
          </w:p>
        </w:tc>
        <w:tc>
          <w:tcPr>
            <w:tcW w:w="1911" w:type="dxa"/>
            <w:hideMark/>
          </w:tcPr>
          <w:p w:rsidR="00395103" w:rsidRPr="00395103" w:rsidRDefault="00395103">
            <w:pPr>
              <w:rPr>
                <w:sz w:val="20"/>
                <w:szCs w:val="20"/>
              </w:rPr>
            </w:pPr>
            <w:r w:rsidRPr="00395103">
              <w:rPr>
                <w:sz w:val="20"/>
                <w:szCs w:val="20"/>
              </w:rPr>
              <w:t> </w:t>
            </w:r>
          </w:p>
        </w:tc>
        <w:tc>
          <w:tcPr>
            <w:tcW w:w="2765" w:type="dxa"/>
            <w:noWrap/>
            <w:hideMark/>
          </w:tcPr>
          <w:p w:rsidR="00395103" w:rsidRPr="00395103" w:rsidRDefault="00395103" w:rsidP="00395103">
            <w:pPr>
              <w:rPr>
                <w:sz w:val="20"/>
                <w:szCs w:val="20"/>
              </w:rPr>
            </w:pPr>
            <w:r w:rsidRPr="00395103">
              <w:rPr>
                <w:sz w:val="20"/>
                <w:szCs w:val="20"/>
              </w:rPr>
              <w:t> </w:t>
            </w:r>
          </w:p>
        </w:tc>
        <w:tc>
          <w:tcPr>
            <w:tcW w:w="4252" w:type="dxa"/>
            <w:hideMark/>
          </w:tcPr>
          <w:p w:rsidR="00395103" w:rsidRPr="00395103" w:rsidRDefault="00395103">
            <w:pPr>
              <w:rPr>
                <w:sz w:val="20"/>
                <w:szCs w:val="20"/>
              </w:rPr>
            </w:pPr>
            <w:r w:rsidRPr="00395103">
              <w:rPr>
                <w:sz w:val="20"/>
                <w:szCs w:val="20"/>
              </w:rPr>
              <w:t> </w:t>
            </w:r>
          </w:p>
        </w:tc>
      </w:tr>
      <w:tr w:rsidR="00395103" w:rsidRPr="00395103" w:rsidTr="00F924ED">
        <w:trPr>
          <w:trHeight w:val="765"/>
        </w:trPr>
        <w:tc>
          <w:tcPr>
            <w:tcW w:w="340" w:type="dxa"/>
            <w:noWrap/>
            <w:hideMark/>
          </w:tcPr>
          <w:p w:rsidR="00395103" w:rsidRPr="00395103" w:rsidRDefault="00395103" w:rsidP="00395103">
            <w:pPr>
              <w:rPr>
                <w:sz w:val="20"/>
                <w:szCs w:val="20"/>
              </w:rPr>
            </w:pPr>
            <w:r w:rsidRPr="00395103">
              <w:rPr>
                <w:sz w:val="20"/>
                <w:szCs w:val="20"/>
              </w:rPr>
              <w:t>7</w:t>
            </w:r>
          </w:p>
        </w:tc>
        <w:tc>
          <w:tcPr>
            <w:tcW w:w="3402" w:type="dxa"/>
            <w:hideMark/>
          </w:tcPr>
          <w:p w:rsidR="00395103" w:rsidRPr="00395103" w:rsidRDefault="00395103">
            <w:pPr>
              <w:rPr>
                <w:sz w:val="20"/>
                <w:szCs w:val="20"/>
              </w:rPr>
            </w:pPr>
            <w:r w:rsidRPr="00395103">
              <w:rPr>
                <w:sz w:val="20"/>
                <w:szCs w:val="20"/>
              </w:rPr>
              <w:t>Terdapat catatan peristiwa gangguan keamanan yang terdomkumentasi secara tertib dan lengkap</w:t>
            </w:r>
          </w:p>
        </w:tc>
        <w:tc>
          <w:tcPr>
            <w:tcW w:w="1188" w:type="dxa"/>
            <w:hideMark/>
          </w:tcPr>
          <w:p w:rsidR="00395103" w:rsidRPr="00395103" w:rsidRDefault="00395103" w:rsidP="00395103">
            <w:pPr>
              <w:rPr>
                <w:sz w:val="20"/>
                <w:szCs w:val="20"/>
              </w:rPr>
            </w:pPr>
          </w:p>
        </w:tc>
        <w:tc>
          <w:tcPr>
            <w:tcW w:w="1911" w:type="dxa"/>
            <w:hideMark/>
          </w:tcPr>
          <w:p w:rsidR="00395103" w:rsidRPr="00395103" w:rsidRDefault="00395103">
            <w:pPr>
              <w:rPr>
                <w:sz w:val="20"/>
                <w:szCs w:val="20"/>
              </w:rPr>
            </w:pPr>
            <w:r w:rsidRPr="00395103">
              <w:rPr>
                <w:sz w:val="20"/>
                <w:szCs w:val="20"/>
              </w:rPr>
              <w:t> </w:t>
            </w:r>
          </w:p>
        </w:tc>
        <w:tc>
          <w:tcPr>
            <w:tcW w:w="2765" w:type="dxa"/>
            <w:noWrap/>
            <w:hideMark/>
          </w:tcPr>
          <w:p w:rsidR="00395103" w:rsidRPr="00395103" w:rsidRDefault="00395103" w:rsidP="00395103">
            <w:pPr>
              <w:rPr>
                <w:sz w:val="20"/>
                <w:szCs w:val="20"/>
              </w:rPr>
            </w:pPr>
            <w:r w:rsidRPr="00395103">
              <w:rPr>
                <w:sz w:val="20"/>
                <w:szCs w:val="20"/>
              </w:rPr>
              <w:t> </w:t>
            </w:r>
          </w:p>
        </w:tc>
        <w:tc>
          <w:tcPr>
            <w:tcW w:w="4252" w:type="dxa"/>
            <w:hideMark/>
          </w:tcPr>
          <w:p w:rsidR="00395103" w:rsidRPr="00395103" w:rsidRDefault="00395103">
            <w:pPr>
              <w:rPr>
                <w:sz w:val="20"/>
                <w:szCs w:val="20"/>
              </w:rPr>
            </w:pPr>
            <w:r w:rsidRPr="00395103">
              <w:rPr>
                <w:sz w:val="20"/>
                <w:szCs w:val="20"/>
              </w:rPr>
              <w:t> </w:t>
            </w:r>
          </w:p>
        </w:tc>
      </w:tr>
      <w:tr w:rsidR="00395103" w:rsidRPr="00395103" w:rsidTr="00F924ED">
        <w:trPr>
          <w:trHeight w:val="325"/>
        </w:trPr>
        <w:tc>
          <w:tcPr>
            <w:tcW w:w="340" w:type="dxa"/>
            <w:noWrap/>
            <w:hideMark/>
          </w:tcPr>
          <w:p w:rsidR="00395103" w:rsidRPr="00395103" w:rsidRDefault="00395103" w:rsidP="00395103">
            <w:pPr>
              <w:rPr>
                <w:sz w:val="20"/>
                <w:szCs w:val="20"/>
              </w:rPr>
            </w:pPr>
            <w:r w:rsidRPr="00395103"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3402" w:type="dxa"/>
            <w:hideMark/>
          </w:tcPr>
          <w:p w:rsidR="00395103" w:rsidRPr="00395103" w:rsidRDefault="00395103">
            <w:pPr>
              <w:rPr>
                <w:sz w:val="20"/>
                <w:szCs w:val="20"/>
              </w:rPr>
            </w:pPr>
            <w:r w:rsidRPr="00395103">
              <w:rPr>
                <w:b/>
                <w:bCs/>
                <w:sz w:val="20"/>
                <w:szCs w:val="20"/>
              </w:rPr>
              <w:t>PENGENDALIAN AKSES</w:t>
            </w:r>
          </w:p>
        </w:tc>
        <w:tc>
          <w:tcPr>
            <w:tcW w:w="1188" w:type="dxa"/>
            <w:hideMark/>
          </w:tcPr>
          <w:p w:rsidR="00395103" w:rsidRPr="00395103" w:rsidRDefault="00395103" w:rsidP="00395103">
            <w:pPr>
              <w:rPr>
                <w:sz w:val="20"/>
                <w:szCs w:val="20"/>
              </w:rPr>
            </w:pPr>
            <w:r w:rsidRPr="00395103">
              <w:rPr>
                <w:sz w:val="20"/>
                <w:szCs w:val="20"/>
              </w:rPr>
              <w:t> </w:t>
            </w:r>
          </w:p>
        </w:tc>
        <w:tc>
          <w:tcPr>
            <w:tcW w:w="1911" w:type="dxa"/>
            <w:hideMark/>
          </w:tcPr>
          <w:p w:rsidR="00395103" w:rsidRPr="00395103" w:rsidRDefault="00395103">
            <w:pPr>
              <w:rPr>
                <w:sz w:val="20"/>
                <w:szCs w:val="20"/>
              </w:rPr>
            </w:pPr>
            <w:r w:rsidRPr="00395103">
              <w:rPr>
                <w:sz w:val="20"/>
                <w:szCs w:val="20"/>
              </w:rPr>
              <w:t> </w:t>
            </w:r>
          </w:p>
        </w:tc>
        <w:tc>
          <w:tcPr>
            <w:tcW w:w="2765" w:type="dxa"/>
            <w:noWrap/>
            <w:hideMark/>
          </w:tcPr>
          <w:p w:rsidR="00395103" w:rsidRPr="00395103" w:rsidRDefault="00395103" w:rsidP="00395103">
            <w:pPr>
              <w:rPr>
                <w:sz w:val="20"/>
                <w:szCs w:val="20"/>
              </w:rPr>
            </w:pPr>
            <w:r w:rsidRPr="00395103">
              <w:rPr>
                <w:sz w:val="20"/>
                <w:szCs w:val="20"/>
              </w:rPr>
              <w:t> </w:t>
            </w:r>
          </w:p>
        </w:tc>
        <w:tc>
          <w:tcPr>
            <w:tcW w:w="4252" w:type="dxa"/>
            <w:hideMark/>
          </w:tcPr>
          <w:p w:rsidR="00395103" w:rsidRPr="00395103" w:rsidRDefault="00395103">
            <w:pPr>
              <w:rPr>
                <w:sz w:val="20"/>
                <w:szCs w:val="20"/>
              </w:rPr>
            </w:pPr>
            <w:r w:rsidRPr="00395103">
              <w:rPr>
                <w:sz w:val="20"/>
                <w:szCs w:val="20"/>
              </w:rPr>
              <w:t> </w:t>
            </w:r>
          </w:p>
        </w:tc>
      </w:tr>
      <w:tr w:rsidR="00395103" w:rsidRPr="00395103" w:rsidTr="00F924ED">
        <w:trPr>
          <w:trHeight w:val="495"/>
        </w:trPr>
        <w:tc>
          <w:tcPr>
            <w:tcW w:w="340" w:type="dxa"/>
            <w:noWrap/>
            <w:hideMark/>
          </w:tcPr>
          <w:p w:rsidR="00395103" w:rsidRPr="00395103" w:rsidRDefault="00395103" w:rsidP="00395103">
            <w:pPr>
              <w:rPr>
                <w:sz w:val="20"/>
                <w:szCs w:val="20"/>
              </w:rPr>
            </w:pPr>
            <w:r w:rsidRPr="00395103">
              <w:rPr>
                <w:sz w:val="20"/>
                <w:szCs w:val="20"/>
              </w:rPr>
              <w:t>1</w:t>
            </w:r>
          </w:p>
        </w:tc>
        <w:tc>
          <w:tcPr>
            <w:tcW w:w="3402" w:type="dxa"/>
            <w:hideMark/>
          </w:tcPr>
          <w:p w:rsidR="00395103" w:rsidRPr="00395103" w:rsidRDefault="00395103">
            <w:pPr>
              <w:rPr>
                <w:sz w:val="20"/>
                <w:szCs w:val="20"/>
              </w:rPr>
            </w:pPr>
            <w:r w:rsidRPr="00395103">
              <w:rPr>
                <w:sz w:val="20"/>
                <w:szCs w:val="20"/>
              </w:rPr>
              <w:t>Dilengkapi penggunaan kartu kunci elektronik yang dapat diaktifkan atau dinonaktifkan sesuai dengan status tamu dan area yang diizinkan</w:t>
            </w:r>
          </w:p>
        </w:tc>
        <w:tc>
          <w:tcPr>
            <w:tcW w:w="1188" w:type="dxa"/>
            <w:hideMark/>
          </w:tcPr>
          <w:p w:rsidR="00395103" w:rsidRPr="00395103" w:rsidRDefault="00395103" w:rsidP="00395103">
            <w:pPr>
              <w:rPr>
                <w:sz w:val="20"/>
                <w:szCs w:val="20"/>
              </w:rPr>
            </w:pPr>
          </w:p>
        </w:tc>
        <w:tc>
          <w:tcPr>
            <w:tcW w:w="1911" w:type="dxa"/>
            <w:hideMark/>
          </w:tcPr>
          <w:p w:rsidR="00395103" w:rsidRPr="00395103" w:rsidRDefault="00395103">
            <w:pPr>
              <w:rPr>
                <w:sz w:val="20"/>
                <w:szCs w:val="20"/>
              </w:rPr>
            </w:pPr>
            <w:r w:rsidRPr="00395103">
              <w:rPr>
                <w:sz w:val="20"/>
                <w:szCs w:val="20"/>
              </w:rPr>
              <w:t> </w:t>
            </w:r>
          </w:p>
        </w:tc>
        <w:tc>
          <w:tcPr>
            <w:tcW w:w="2765" w:type="dxa"/>
            <w:noWrap/>
            <w:hideMark/>
          </w:tcPr>
          <w:p w:rsidR="00395103" w:rsidRPr="00395103" w:rsidRDefault="00395103" w:rsidP="00395103">
            <w:pPr>
              <w:rPr>
                <w:sz w:val="20"/>
                <w:szCs w:val="20"/>
              </w:rPr>
            </w:pPr>
            <w:r w:rsidRPr="00395103">
              <w:rPr>
                <w:sz w:val="20"/>
                <w:szCs w:val="20"/>
              </w:rPr>
              <w:t> </w:t>
            </w:r>
          </w:p>
        </w:tc>
        <w:tc>
          <w:tcPr>
            <w:tcW w:w="4252" w:type="dxa"/>
            <w:noWrap/>
            <w:hideMark/>
          </w:tcPr>
          <w:p w:rsidR="00395103" w:rsidRPr="00395103" w:rsidRDefault="00395103">
            <w:pPr>
              <w:rPr>
                <w:sz w:val="20"/>
                <w:szCs w:val="20"/>
              </w:rPr>
            </w:pPr>
            <w:r w:rsidRPr="00395103">
              <w:rPr>
                <w:sz w:val="20"/>
                <w:szCs w:val="20"/>
              </w:rPr>
              <w:t> </w:t>
            </w:r>
          </w:p>
        </w:tc>
      </w:tr>
      <w:tr w:rsidR="00395103" w:rsidRPr="00395103" w:rsidTr="00F924ED">
        <w:trPr>
          <w:trHeight w:val="615"/>
        </w:trPr>
        <w:tc>
          <w:tcPr>
            <w:tcW w:w="340" w:type="dxa"/>
            <w:noWrap/>
            <w:hideMark/>
          </w:tcPr>
          <w:p w:rsidR="00395103" w:rsidRPr="00395103" w:rsidRDefault="00395103" w:rsidP="00395103">
            <w:pPr>
              <w:rPr>
                <w:b/>
                <w:bCs/>
                <w:sz w:val="20"/>
                <w:szCs w:val="20"/>
              </w:rPr>
            </w:pPr>
            <w:r w:rsidRPr="00395103">
              <w:rPr>
                <w:sz w:val="20"/>
                <w:szCs w:val="20"/>
              </w:rPr>
              <w:t>2</w:t>
            </w:r>
          </w:p>
        </w:tc>
        <w:tc>
          <w:tcPr>
            <w:tcW w:w="3402" w:type="dxa"/>
            <w:hideMark/>
          </w:tcPr>
          <w:p w:rsidR="00395103" w:rsidRPr="00395103" w:rsidRDefault="00395103" w:rsidP="00395103">
            <w:pPr>
              <w:rPr>
                <w:b/>
                <w:bCs/>
                <w:sz w:val="20"/>
                <w:szCs w:val="20"/>
              </w:rPr>
            </w:pPr>
            <w:r w:rsidRPr="00395103">
              <w:rPr>
                <w:sz w:val="20"/>
                <w:szCs w:val="20"/>
              </w:rPr>
              <w:t>Terdapat sistem yang membatasi akses ke area tertentu hanya untuk staf yang berwenang, seperti ruang mesin, gudang, atau area layanan</w:t>
            </w:r>
          </w:p>
        </w:tc>
        <w:tc>
          <w:tcPr>
            <w:tcW w:w="1188" w:type="dxa"/>
            <w:hideMark/>
          </w:tcPr>
          <w:p w:rsidR="00395103" w:rsidRPr="00395103" w:rsidRDefault="00395103" w:rsidP="00395103">
            <w:pPr>
              <w:rPr>
                <w:sz w:val="20"/>
                <w:szCs w:val="20"/>
              </w:rPr>
            </w:pPr>
          </w:p>
        </w:tc>
        <w:tc>
          <w:tcPr>
            <w:tcW w:w="1911" w:type="dxa"/>
            <w:hideMark/>
          </w:tcPr>
          <w:p w:rsidR="00395103" w:rsidRPr="00395103" w:rsidRDefault="00395103">
            <w:pPr>
              <w:rPr>
                <w:sz w:val="20"/>
                <w:szCs w:val="20"/>
              </w:rPr>
            </w:pPr>
            <w:r w:rsidRPr="00395103">
              <w:rPr>
                <w:sz w:val="20"/>
                <w:szCs w:val="20"/>
              </w:rPr>
              <w:t> </w:t>
            </w:r>
          </w:p>
        </w:tc>
        <w:tc>
          <w:tcPr>
            <w:tcW w:w="2765" w:type="dxa"/>
            <w:hideMark/>
          </w:tcPr>
          <w:p w:rsidR="00395103" w:rsidRPr="00395103" w:rsidRDefault="00395103" w:rsidP="00395103">
            <w:pPr>
              <w:rPr>
                <w:sz w:val="20"/>
                <w:szCs w:val="20"/>
              </w:rPr>
            </w:pPr>
            <w:r w:rsidRPr="00395103">
              <w:rPr>
                <w:sz w:val="20"/>
                <w:szCs w:val="20"/>
              </w:rPr>
              <w:t> </w:t>
            </w:r>
          </w:p>
        </w:tc>
        <w:tc>
          <w:tcPr>
            <w:tcW w:w="4252" w:type="dxa"/>
            <w:hideMark/>
          </w:tcPr>
          <w:p w:rsidR="00395103" w:rsidRPr="00395103" w:rsidRDefault="00395103" w:rsidP="00395103">
            <w:pPr>
              <w:rPr>
                <w:sz w:val="20"/>
                <w:szCs w:val="20"/>
              </w:rPr>
            </w:pPr>
            <w:r w:rsidRPr="00395103">
              <w:rPr>
                <w:sz w:val="20"/>
                <w:szCs w:val="20"/>
              </w:rPr>
              <w:t> </w:t>
            </w:r>
          </w:p>
        </w:tc>
      </w:tr>
      <w:tr w:rsidR="00395103" w:rsidRPr="00395103" w:rsidTr="00F924ED">
        <w:trPr>
          <w:trHeight w:val="1095"/>
        </w:trPr>
        <w:tc>
          <w:tcPr>
            <w:tcW w:w="340" w:type="dxa"/>
            <w:noWrap/>
            <w:hideMark/>
          </w:tcPr>
          <w:p w:rsidR="00395103" w:rsidRPr="00395103" w:rsidRDefault="00395103" w:rsidP="00395103">
            <w:pPr>
              <w:rPr>
                <w:sz w:val="20"/>
                <w:szCs w:val="20"/>
              </w:rPr>
            </w:pPr>
            <w:r w:rsidRPr="00395103">
              <w:rPr>
                <w:sz w:val="20"/>
                <w:szCs w:val="20"/>
              </w:rPr>
              <w:t>3</w:t>
            </w:r>
          </w:p>
        </w:tc>
        <w:tc>
          <w:tcPr>
            <w:tcW w:w="3402" w:type="dxa"/>
            <w:hideMark/>
          </w:tcPr>
          <w:p w:rsidR="00395103" w:rsidRPr="00395103" w:rsidRDefault="00395103">
            <w:pPr>
              <w:rPr>
                <w:sz w:val="20"/>
                <w:szCs w:val="20"/>
              </w:rPr>
            </w:pPr>
            <w:r w:rsidRPr="00395103">
              <w:rPr>
                <w:sz w:val="20"/>
                <w:szCs w:val="20"/>
              </w:rPr>
              <w:t>monitoring dan pengawasan terhadap akses terbatas melalui penggunaan CCTV dan sistem alarm</w:t>
            </w:r>
          </w:p>
        </w:tc>
        <w:tc>
          <w:tcPr>
            <w:tcW w:w="1188" w:type="dxa"/>
            <w:hideMark/>
          </w:tcPr>
          <w:p w:rsidR="00395103" w:rsidRPr="00395103" w:rsidRDefault="00395103" w:rsidP="00395103">
            <w:pPr>
              <w:rPr>
                <w:sz w:val="20"/>
                <w:szCs w:val="20"/>
              </w:rPr>
            </w:pPr>
          </w:p>
        </w:tc>
        <w:tc>
          <w:tcPr>
            <w:tcW w:w="1911" w:type="dxa"/>
            <w:hideMark/>
          </w:tcPr>
          <w:p w:rsidR="00395103" w:rsidRPr="00395103" w:rsidRDefault="00395103">
            <w:pPr>
              <w:rPr>
                <w:sz w:val="20"/>
                <w:szCs w:val="20"/>
              </w:rPr>
            </w:pPr>
            <w:r w:rsidRPr="00395103">
              <w:rPr>
                <w:sz w:val="20"/>
                <w:szCs w:val="20"/>
              </w:rPr>
              <w:t> </w:t>
            </w:r>
          </w:p>
        </w:tc>
        <w:tc>
          <w:tcPr>
            <w:tcW w:w="2765" w:type="dxa"/>
            <w:hideMark/>
          </w:tcPr>
          <w:p w:rsidR="00395103" w:rsidRPr="00395103" w:rsidRDefault="00395103" w:rsidP="00395103">
            <w:pPr>
              <w:rPr>
                <w:sz w:val="20"/>
                <w:szCs w:val="20"/>
              </w:rPr>
            </w:pPr>
            <w:r w:rsidRPr="00395103">
              <w:rPr>
                <w:sz w:val="20"/>
                <w:szCs w:val="20"/>
              </w:rPr>
              <w:t> </w:t>
            </w:r>
          </w:p>
        </w:tc>
        <w:tc>
          <w:tcPr>
            <w:tcW w:w="4252" w:type="dxa"/>
            <w:hideMark/>
          </w:tcPr>
          <w:p w:rsidR="00395103" w:rsidRPr="00395103" w:rsidRDefault="00395103" w:rsidP="00395103">
            <w:pPr>
              <w:rPr>
                <w:sz w:val="20"/>
                <w:szCs w:val="20"/>
              </w:rPr>
            </w:pPr>
            <w:r w:rsidRPr="00395103">
              <w:rPr>
                <w:sz w:val="20"/>
                <w:szCs w:val="20"/>
              </w:rPr>
              <w:t> </w:t>
            </w:r>
          </w:p>
        </w:tc>
      </w:tr>
      <w:tr w:rsidR="00395103" w:rsidRPr="00395103" w:rsidTr="00F924ED">
        <w:trPr>
          <w:trHeight w:val="1035"/>
        </w:trPr>
        <w:tc>
          <w:tcPr>
            <w:tcW w:w="340" w:type="dxa"/>
            <w:noWrap/>
            <w:hideMark/>
          </w:tcPr>
          <w:p w:rsidR="00395103" w:rsidRPr="00395103" w:rsidRDefault="00395103" w:rsidP="00395103">
            <w:pPr>
              <w:rPr>
                <w:sz w:val="20"/>
                <w:szCs w:val="20"/>
              </w:rPr>
            </w:pPr>
            <w:r w:rsidRPr="00395103">
              <w:rPr>
                <w:sz w:val="20"/>
                <w:szCs w:val="20"/>
              </w:rPr>
              <w:t>4</w:t>
            </w:r>
          </w:p>
        </w:tc>
        <w:tc>
          <w:tcPr>
            <w:tcW w:w="3402" w:type="dxa"/>
            <w:hideMark/>
          </w:tcPr>
          <w:p w:rsidR="00395103" w:rsidRPr="00395103" w:rsidRDefault="00395103">
            <w:pPr>
              <w:rPr>
                <w:sz w:val="20"/>
                <w:szCs w:val="20"/>
              </w:rPr>
            </w:pPr>
            <w:r w:rsidRPr="00395103">
              <w:rPr>
                <w:sz w:val="20"/>
                <w:szCs w:val="20"/>
              </w:rPr>
              <w:t>terdapat SOP untuk mengendalikan dan melakukan tindakan pertama terhadap pelanggaran/situasi darurat sebagai akibat dari kesalahan penggunaan akses</w:t>
            </w:r>
          </w:p>
        </w:tc>
        <w:tc>
          <w:tcPr>
            <w:tcW w:w="1188" w:type="dxa"/>
            <w:hideMark/>
          </w:tcPr>
          <w:p w:rsidR="00395103" w:rsidRPr="00395103" w:rsidRDefault="00395103" w:rsidP="00395103">
            <w:pPr>
              <w:rPr>
                <w:sz w:val="20"/>
                <w:szCs w:val="20"/>
              </w:rPr>
            </w:pPr>
          </w:p>
        </w:tc>
        <w:tc>
          <w:tcPr>
            <w:tcW w:w="1911" w:type="dxa"/>
            <w:hideMark/>
          </w:tcPr>
          <w:p w:rsidR="00395103" w:rsidRPr="00395103" w:rsidRDefault="00395103">
            <w:pPr>
              <w:rPr>
                <w:sz w:val="20"/>
                <w:szCs w:val="20"/>
              </w:rPr>
            </w:pPr>
            <w:r w:rsidRPr="00395103">
              <w:rPr>
                <w:sz w:val="20"/>
                <w:szCs w:val="20"/>
              </w:rPr>
              <w:t> </w:t>
            </w:r>
          </w:p>
        </w:tc>
        <w:tc>
          <w:tcPr>
            <w:tcW w:w="2765" w:type="dxa"/>
            <w:hideMark/>
          </w:tcPr>
          <w:p w:rsidR="00395103" w:rsidRPr="00395103" w:rsidRDefault="00395103" w:rsidP="00395103">
            <w:pPr>
              <w:rPr>
                <w:sz w:val="20"/>
                <w:szCs w:val="20"/>
              </w:rPr>
            </w:pPr>
            <w:r w:rsidRPr="00395103">
              <w:rPr>
                <w:sz w:val="20"/>
                <w:szCs w:val="20"/>
              </w:rPr>
              <w:t> </w:t>
            </w:r>
          </w:p>
        </w:tc>
        <w:tc>
          <w:tcPr>
            <w:tcW w:w="4252" w:type="dxa"/>
            <w:hideMark/>
          </w:tcPr>
          <w:p w:rsidR="00395103" w:rsidRPr="00395103" w:rsidRDefault="00395103" w:rsidP="00395103">
            <w:pPr>
              <w:rPr>
                <w:sz w:val="20"/>
                <w:szCs w:val="20"/>
              </w:rPr>
            </w:pPr>
            <w:r w:rsidRPr="00395103">
              <w:rPr>
                <w:sz w:val="20"/>
                <w:szCs w:val="20"/>
              </w:rPr>
              <w:t> </w:t>
            </w:r>
          </w:p>
        </w:tc>
      </w:tr>
    </w:tbl>
    <w:p w:rsidR="004C1F05" w:rsidRPr="00395103" w:rsidRDefault="004C1F05" w:rsidP="008E3AF9">
      <w:pPr>
        <w:rPr>
          <w:sz w:val="20"/>
          <w:szCs w:val="20"/>
        </w:rPr>
      </w:pPr>
      <w:bookmarkStart w:id="0" w:name="_GoBack"/>
      <w:bookmarkEnd w:id="0"/>
    </w:p>
    <w:sectPr w:rsidR="004C1F05" w:rsidRPr="00395103" w:rsidSect="00395103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F50208"/>
    <w:multiLevelType w:val="hybridMultilevel"/>
    <w:tmpl w:val="B32670C4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F6F7FA3"/>
    <w:multiLevelType w:val="hybridMultilevel"/>
    <w:tmpl w:val="E03AADCE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1FC3320"/>
    <w:multiLevelType w:val="hybridMultilevel"/>
    <w:tmpl w:val="C24EB47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B217422"/>
    <w:multiLevelType w:val="hybridMultilevel"/>
    <w:tmpl w:val="1826DD56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5103"/>
    <w:rsid w:val="00395103"/>
    <w:rsid w:val="004C1F05"/>
    <w:rsid w:val="008E3AF9"/>
    <w:rsid w:val="00BD1CCC"/>
    <w:rsid w:val="00F92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9510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9510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9510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951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68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353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2025-12-15T08:49:00Z</dcterms:created>
  <dcterms:modified xsi:type="dcterms:W3CDTF">2025-12-15T08:49:00Z</dcterms:modified>
</cp:coreProperties>
</file>