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266" w:rsidRDefault="002C5896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图像处理深度学习专题——实验2：降噪自编码器</w:t>
      </w:r>
    </w:p>
    <w:p w:rsidR="00A61266" w:rsidRDefault="002C5896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实验报告</w:t>
      </w:r>
    </w:p>
    <w:p w:rsidR="00A61266" w:rsidRDefault="002C5896">
      <w:pPr>
        <w:rPr>
          <w:rFonts w:ascii="微软雅黑" w:eastAsia="微软雅黑" w:hAnsi="微软雅黑"/>
          <w:bCs/>
          <w:sz w:val="28"/>
          <w:szCs w:val="28"/>
        </w:rPr>
      </w:pPr>
      <w:r>
        <w:rPr>
          <w:rFonts w:ascii="微软雅黑" w:eastAsia="微软雅黑" w:hAnsi="微软雅黑"/>
          <w:bCs/>
          <w:sz w:val="28"/>
          <w:szCs w:val="28"/>
        </w:rPr>
        <w:t>1.demo1 ：运行demo1.py</w:t>
      </w:r>
    </w:p>
    <w:p w:rsidR="00A61266" w:rsidRDefault="00A61266">
      <w:pPr>
        <w:rPr>
          <w:rFonts w:ascii="微软雅黑" w:eastAsia="微软雅黑" w:hAnsi="微软雅黑"/>
          <w:bCs/>
          <w:sz w:val="32"/>
          <w:szCs w:val="32"/>
        </w:rPr>
      </w:pPr>
    </w:p>
    <w:p w:rsidR="00A61266" w:rsidRDefault="002C5896">
      <w:pPr>
        <w:pStyle w:val="aa"/>
        <w:numPr>
          <w:ilvl w:val="1"/>
          <w:numId w:val="1"/>
        </w:num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 xml:space="preserve"> 网络结构：</w:t>
      </w:r>
    </w:p>
    <w:p w:rsidR="00A61266" w:rsidRDefault="002C5896">
      <w:r>
        <w:rPr>
          <w:rFonts w:ascii="微软雅黑" w:eastAsia="微软雅黑" w:hAnsi="微软雅黑"/>
          <w:bCs/>
        </w:rPr>
        <w:t>Input：1@28x28</w:t>
      </w:r>
    </w:p>
    <w:p w:rsidR="00A61266" w:rsidRDefault="002C5896">
      <w:r>
        <w:rPr>
          <w:rFonts w:ascii="微软雅黑" w:eastAsia="微软雅黑" w:hAnsi="微软雅黑"/>
          <w:bCs/>
        </w:rPr>
        <w:t>layer1：5@8x8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  <w:t>featuremap1：5@28x28</w:t>
      </w:r>
    </w:p>
    <w:p w:rsidR="00A61266" w:rsidRDefault="002C5896">
      <w:r>
        <w:rPr>
          <w:rFonts w:ascii="微软雅黑" w:eastAsia="微软雅黑" w:hAnsi="微软雅黑"/>
          <w:bCs/>
        </w:rPr>
        <w:t>layer2：2x2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  <w:t>featuremap2：5@14x14</w:t>
      </w:r>
    </w:p>
    <w:p w:rsidR="00A61266" w:rsidRDefault="002C5896">
      <w:r>
        <w:rPr>
          <w:rFonts w:ascii="微软雅黑" w:eastAsia="微软雅黑" w:hAnsi="微软雅黑"/>
          <w:bCs/>
        </w:rPr>
        <w:t>layer3：2x2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  <w:t>featuremap3：</w:t>
      </w:r>
      <w:r w:rsidR="00C522FC">
        <w:fldChar w:fldCharType="begin"/>
      </w:r>
      <w:r w:rsidR="00A61266">
        <w:instrText>HYPERLINK "mailto:5@28x28" \h</w:instrText>
      </w:r>
      <w:r w:rsidR="00C522FC">
        <w:fldChar w:fldCharType="separate"/>
      </w:r>
      <w:r>
        <w:rPr>
          <w:rStyle w:val="Internet"/>
          <w:rFonts w:ascii="微软雅黑" w:eastAsia="微软雅黑" w:hAnsi="微软雅黑"/>
          <w:bCs/>
        </w:rPr>
        <w:t>5@28x28</w:t>
      </w:r>
      <w:r w:rsidR="00C522FC">
        <w:fldChar w:fldCharType="end"/>
      </w:r>
    </w:p>
    <w:p w:rsidR="00A61266" w:rsidRDefault="002C5896">
      <w:r>
        <w:rPr>
          <w:rFonts w:ascii="微软雅黑" w:eastAsia="微软雅黑" w:hAnsi="微软雅黑"/>
          <w:bCs/>
        </w:rPr>
        <w:t>layer4： 5@8x8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  <w:t>featuremap3：</w:t>
      </w:r>
      <w:r w:rsidR="00C522FC">
        <w:fldChar w:fldCharType="begin"/>
      </w:r>
      <w:r w:rsidR="00A61266">
        <w:instrText>HYPERLINK "mailto:5@28x28" \h</w:instrText>
      </w:r>
      <w:r w:rsidR="00C522FC">
        <w:fldChar w:fldCharType="separate"/>
      </w:r>
      <w:r>
        <w:rPr>
          <w:rStyle w:val="Internet"/>
          <w:rFonts w:ascii="微软雅黑" w:eastAsia="微软雅黑" w:hAnsi="微软雅黑"/>
          <w:bCs/>
        </w:rPr>
        <w:t>5@28x28</w:t>
      </w:r>
      <w:r w:rsidR="00C522FC">
        <w:fldChar w:fldCharType="end"/>
      </w:r>
    </w:p>
    <w:p w:rsidR="00A61266" w:rsidRDefault="002C5896">
      <w:r>
        <w:rPr>
          <w:rFonts w:ascii="微软雅黑" w:eastAsia="微软雅黑" w:hAnsi="微软雅黑"/>
          <w:bCs/>
        </w:rPr>
        <w:t>layer5：1@3x3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  <w:t>featuremap3：1</w:t>
      </w:r>
      <w:hyperlink r:id="rId6">
        <w:r>
          <w:rPr>
            <w:rStyle w:val="Internet"/>
            <w:rFonts w:ascii="微软雅黑" w:eastAsia="微软雅黑" w:hAnsi="微软雅黑"/>
            <w:bCs/>
          </w:rPr>
          <w:t>@28x28</w:t>
        </w:r>
      </w:hyperlink>
    </w:p>
    <w:p w:rsidR="00A61266" w:rsidRDefault="00A61266">
      <w:pPr>
        <w:rPr>
          <w:rFonts w:ascii="微软雅黑" w:eastAsia="微软雅黑" w:hAnsi="微软雅黑"/>
          <w:bCs/>
          <w:sz w:val="32"/>
          <w:szCs w:val="32"/>
        </w:rPr>
      </w:pPr>
    </w:p>
    <w:p w:rsidR="00A61266" w:rsidRDefault="002C5896">
      <w:pPr>
        <w:pStyle w:val="aa"/>
        <w:numPr>
          <w:ilvl w:val="1"/>
          <w:numId w:val="1"/>
        </w:numPr>
      </w:pPr>
      <w:r>
        <w:rPr>
          <w:rFonts w:ascii="微软雅黑" w:eastAsia="微软雅黑" w:hAnsi="微软雅黑"/>
          <w:bCs/>
        </w:rPr>
        <w:t>网络训</w:t>
      </w:r>
    </w:p>
    <w:p w:rsidR="00A61266" w:rsidRDefault="002C5896">
      <w:r>
        <w:rPr>
          <w:rFonts w:ascii="微软雅黑" w:eastAsia="微软雅黑" w:hAnsi="微软雅黑"/>
          <w:bCs/>
        </w:rPr>
        <w:t>训练集样本数量：60000 samples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  <w:t>测试集样本数量：10000 samples</w:t>
      </w:r>
    </w:p>
    <w:p w:rsidR="00A61266" w:rsidRDefault="002C5896">
      <w:r>
        <w:rPr>
          <w:rFonts w:ascii="微软雅黑" w:eastAsia="微软雅黑" w:hAnsi="微软雅黑"/>
          <w:bCs/>
        </w:rPr>
        <w:t>损失函数：</w:t>
      </w:r>
      <w:proofErr w:type="spellStart"/>
      <w:r>
        <w:rPr>
          <w:rFonts w:ascii="微软雅黑" w:eastAsia="微软雅黑" w:hAnsi="微软雅黑"/>
          <w:bCs/>
        </w:rPr>
        <w:t>mean_squared_error</w:t>
      </w:r>
      <w:proofErr w:type="spellEnd"/>
    </w:p>
    <w:p w:rsidR="00A61266" w:rsidRDefault="002C5896">
      <w:r>
        <w:rPr>
          <w:rFonts w:ascii="微软雅黑" w:eastAsia="微软雅黑" w:hAnsi="微软雅黑"/>
          <w:bCs/>
        </w:rPr>
        <w:t>优化算法：</w:t>
      </w:r>
      <w:proofErr w:type="spellStart"/>
      <w:r>
        <w:rPr>
          <w:rFonts w:ascii="微软雅黑" w:eastAsia="微软雅黑" w:hAnsi="微软雅黑"/>
          <w:bCs/>
        </w:rPr>
        <w:t>sgd</w:t>
      </w:r>
      <w:proofErr w:type="spellEnd"/>
    </w:p>
    <w:p w:rsidR="00A61266" w:rsidRDefault="00A61266">
      <w:pPr>
        <w:rPr>
          <w:rFonts w:ascii="微软雅黑" w:eastAsia="微软雅黑" w:hAnsi="微软雅黑"/>
          <w:bCs/>
          <w:sz w:val="32"/>
          <w:szCs w:val="32"/>
        </w:rPr>
      </w:pPr>
      <w:bookmarkStart w:id="0" w:name="_GoBack"/>
      <w:bookmarkEnd w:id="0"/>
    </w:p>
    <w:p w:rsidR="00A61266" w:rsidRDefault="002C5896">
      <w:pPr>
        <w:pStyle w:val="aa"/>
        <w:numPr>
          <w:ilvl w:val="1"/>
          <w:numId w:val="1"/>
        </w:num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迭代次数对于图像重建的影响(展示对应自己学号的数字)</w:t>
      </w:r>
    </w:p>
    <w:p w:rsidR="00A61266" w:rsidRDefault="00A61266">
      <w:pPr>
        <w:rPr>
          <w:rFonts w:ascii="微软雅黑" w:eastAsia="微软雅黑" w:hAnsi="微软雅黑"/>
          <w:bCs/>
          <w:sz w:val="32"/>
          <w:szCs w:val="32"/>
        </w:rPr>
      </w:pPr>
    </w:p>
    <w:tbl>
      <w:tblPr>
        <w:tblStyle w:val="ad"/>
        <w:tblW w:w="10627" w:type="dxa"/>
        <w:tblInd w:w="-5" w:type="dxa"/>
        <w:tblCellMar>
          <w:left w:w="103" w:type="dxa"/>
        </w:tblCellMar>
        <w:tblLook w:val="04A0"/>
      </w:tblPr>
      <w:tblGrid>
        <w:gridCol w:w="1455"/>
        <w:gridCol w:w="6718"/>
        <w:gridCol w:w="1227"/>
        <w:gridCol w:w="1227"/>
      </w:tblGrid>
      <w:tr w:rsidR="00A61266">
        <w:tc>
          <w:tcPr>
            <w:tcW w:w="1912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Original image</w:t>
            </w:r>
          </w:p>
        </w:tc>
        <w:tc>
          <w:tcPr>
            <w:tcW w:w="6727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438150"/>
                  <wp:effectExtent l="0" t="0" r="0" b="0"/>
                  <wp:wrapSquare wrapText="largest"/>
                  <wp:docPr id="1" name="图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jc w:val="center"/>
              <w:rPr>
                <w:rFonts w:ascii="微软雅黑" w:eastAsia="微软雅黑" w:hAnsi="微软雅黑"/>
                <w:lang w:bidi="ar-SA"/>
              </w:rPr>
            </w:pPr>
            <w:r>
              <w:rPr>
                <w:rFonts w:ascii="微软雅黑" w:eastAsia="微软雅黑" w:hAnsi="微软雅黑"/>
                <w:lang w:bidi="ar-SA"/>
              </w:rPr>
              <w:t>Train loss</w:t>
            </w:r>
          </w:p>
        </w:tc>
        <w:tc>
          <w:tcPr>
            <w:tcW w:w="1013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jc w:val="center"/>
              <w:rPr>
                <w:rFonts w:ascii="微软雅黑" w:eastAsia="微软雅黑" w:hAnsi="微软雅黑"/>
                <w:lang w:bidi="ar-SA"/>
              </w:rPr>
            </w:pPr>
            <w:r>
              <w:rPr>
                <w:rFonts w:ascii="微软雅黑" w:eastAsia="微软雅黑" w:hAnsi="微软雅黑"/>
                <w:lang w:bidi="ar-SA"/>
              </w:rPr>
              <w:t>Val loss</w:t>
            </w:r>
          </w:p>
        </w:tc>
      </w:tr>
      <w:tr w:rsidR="00A61266">
        <w:tc>
          <w:tcPr>
            <w:tcW w:w="1912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epoch=10</w:t>
            </w:r>
          </w:p>
        </w:tc>
        <w:tc>
          <w:tcPr>
            <w:tcW w:w="6727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367030"/>
                  <wp:effectExtent l="0" t="0" r="0" b="0"/>
                  <wp:wrapSquare wrapText="largest"/>
                  <wp:docPr id="2" name="图像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像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0.0113</w:t>
            </w:r>
          </w:p>
        </w:tc>
        <w:tc>
          <w:tcPr>
            <w:tcW w:w="1013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0.0104</w:t>
            </w:r>
          </w:p>
        </w:tc>
      </w:tr>
      <w:tr w:rsidR="00A61266">
        <w:tc>
          <w:tcPr>
            <w:tcW w:w="1912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epoch=20</w:t>
            </w:r>
          </w:p>
        </w:tc>
        <w:tc>
          <w:tcPr>
            <w:tcW w:w="6727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367030"/>
                  <wp:effectExtent l="0" t="0" r="0" b="0"/>
                  <wp:wrapSquare wrapText="largest"/>
                  <wp:docPr id="3" name="图像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像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0.0062</w:t>
            </w:r>
          </w:p>
        </w:tc>
        <w:tc>
          <w:tcPr>
            <w:tcW w:w="1013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0.0059</w:t>
            </w:r>
          </w:p>
        </w:tc>
      </w:tr>
      <w:tr w:rsidR="00A61266">
        <w:tc>
          <w:tcPr>
            <w:tcW w:w="1912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epoch=30</w:t>
            </w:r>
          </w:p>
        </w:tc>
        <w:tc>
          <w:tcPr>
            <w:tcW w:w="6727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5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367030"/>
                  <wp:effectExtent l="0" t="0" r="0" b="0"/>
                  <wp:wrapSquare wrapText="largest"/>
                  <wp:docPr id="4" name="图像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像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0.0050</w:t>
            </w:r>
          </w:p>
        </w:tc>
        <w:tc>
          <w:tcPr>
            <w:tcW w:w="1013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0.0047</w:t>
            </w:r>
          </w:p>
        </w:tc>
      </w:tr>
      <w:tr w:rsidR="00A61266">
        <w:tc>
          <w:tcPr>
            <w:tcW w:w="1912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lastRenderedPageBreak/>
              <w:t>epoch=40</w:t>
            </w:r>
          </w:p>
        </w:tc>
        <w:tc>
          <w:tcPr>
            <w:tcW w:w="6727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367030"/>
                  <wp:effectExtent l="0" t="0" r="0" b="0"/>
                  <wp:wrapSquare wrapText="largest"/>
                  <wp:docPr id="5" name="图像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像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0.0044</w:t>
            </w:r>
          </w:p>
        </w:tc>
        <w:tc>
          <w:tcPr>
            <w:tcW w:w="1013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0.0042</w:t>
            </w:r>
          </w:p>
        </w:tc>
      </w:tr>
      <w:tr w:rsidR="00A61266">
        <w:trPr>
          <w:trHeight w:val="1077"/>
        </w:trPr>
        <w:tc>
          <w:tcPr>
            <w:tcW w:w="1912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epoch=50</w:t>
            </w:r>
          </w:p>
        </w:tc>
        <w:tc>
          <w:tcPr>
            <w:tcW w:w="6727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7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343535"/>
                  <wp:effectExtent l="0" t="0" r="0" b="0"/>
                  <wp:wrapSquare wrapText="largest"/>
                  <wp:docPr id="6" name="图像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像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34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0.0040</w:t>
            </w:r>
          </w:p>
        </w:tc>
        <w:tc>
          <w:tcPr>
            <w:tcW w:w="1013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0.0038</w:t>
            </w:r>
          </w:p>
        </w:tc>
      </w:tr>
    </w:tbl>
    <w:p w:rsidR="00A61266" w:rsidRDefault="00A61266">
      <w:pPr>
        <w:rPr>
          <w:rFonts w:ascii="微软雅黑" w:eastAsia="微软雅黑" w:hAnsi="微软雅黑"/>
          <w:bCs/>
          <w:sz w:val="32"/>
          <w:szCs w:val="32"/>
        </w:rPr>
      </w:pPr>
    </w:p>
    <w:p w:rsidR="00A61266" w:rsidRDefault="00A61266">
      <w:pPr>
        <w:rPr>
          <w:rFonts w:ascii="微软雅黑" w:eastAsia="微软雅黑" w:hAnsi="微软雅黑"/>
          <w:bCs/>
          <w:sz w:val="32"/>
          <w:szCs w:val="32"/>
        </w:rPr>
      </w:pPr>
    </w:p>
    <w:p w:rsidR="00A61266" w:rsidRDefault="00A61266">
      <w:pPr>
        <w:rPr>
          <w:rFonts w:ascii="微软雅黑" w:eastAsia="微软雅黑" w:hAnsi="微软雅黑"/>
          <w:bCs/>
          <w:sz w:val="32"/>
          <w:szCs w:val="32"/>
        </w:rPr>
      </w:pPr>
    </w:p>
    <w:p w:rsidR="00A61266" w:rsidRDefault="002C5896">
      <w:pPr>
        <w:rPr>
          <w:rFonts w:ascii="微软雅黑" w:eastAsia="微软雅黑" w:hAnsi="微软雅黑"/>
          <w:bCs/>
          <w:sz w:val="32"/>
          <w:szCs w:val="32"/>
        </w:rPr>
      </w:pPr>
      <w:r>
        <w:rPr>
          <w:rFonts w:ascii="微软雅黑" w:eastAsia="微软雅黑" w:hAnsi="微软雅黑"/>
          <w:bCs/>
          <w:sz w:val="28"/>
          <w:szCs w:val="28"/>
        </w:rPr>
        <w:t>2. 完成demo2.py，请自己设计一个卷积自编码的结构</w:t>
      </w:r>
    </w:p>
    <w:p w:rsidR="00A61266" w:rsidRDefault="002C5896">
      <w:pPr>
        <w:rPr>
          <w:rFonts w:ascii="微软雅黑" w:eastAsia="微软雅黑" w:hAnsi="微软雅黑" w:cs="宋体"/>
          <w:bCs/>
        </w:rPr>
      </w:pPr>
      <w:r>
        <w:rPr>
          <w:rFonts w:ascii="微软雅黑" w:eastAsia="微软雅黑" w:hAnsi="微软雅黑"/>
          <w:bCs/>
        </w:rPr>
        <w:t>提示：1）增加网络深度</w:t>
      </w:r>
      <w:r>
        <w:rPr>
          <w:rFonts w:ascii="微软雅黑" w:eastAsia="微软雅黑" w:hAnsi="微软雅黑" w:cs="宋体"/>
          <w:bCs/>
        </w:rPr>
        <w:t xml:space="preserve"> </w:t>
      </w:r>
    </w:p>
    <w:p w:rsidR="00A61266" w:rsidRDefault="002C5896">
      <w:pPr>
        <w:ind w:left="300" w:firstLine="420"/>
        <w:rPr>
          <w:rFonts w:ascii="微软雅黑" w:eastAsia="微软雅黑" w:hAnsi="微软雅黑" w:cs="宋体"/>
          <w:bCs/>
        </w:rPr>
      </w:pPr>
      <w:r>
        <w:rPr>
          <w:rFonts w:ascii="微软雅黑" w:eastAsia="微软雅黑" w:hAnsi="微软雅黑" w:cs="宋体"/>
          <w:bCs/>
        </w:rPr>
        <w:t>2）增加卷积核的个数</w:t>
      </w:r>
    </w:p>
    <w:p w:rsidR="00A61266" w:rsidRDefault="002C5896">
      <w:pPr>
        <w:pStyle w:val="aa"/>
        <w:numPr>
          <w:ilvl w:val="1"/>
          <w:numId w:val="2"/>
        </w:numPr>
        <w:rPr>
          <w:rFonts w:ascii="微软雅黑" w:eastAsia="微软雅黑" w:hAnsi="微软雅黑" w:cs="宋体"/>
          <w:bCs/>
        </w:rPr>
      </w:pPr>
      <w:r>
        <w:rPr>
          <w:rFonts w:ascii="微软雅黑" w:eastAsia="微软雅黑" w:hAnsi="微软雅黑" w:cs="宋体"/>
          <w:bCs/>
        </w:rPr>
        <w:t>网络结构：</w:t>
      </w:r>
    </w:p>
    <w:p w:rsidR="00A61266" w:rsidRDefault="002C5896">
      <w:r>
        <w:rPr>
          <w:rFonts w:ascii="微软雅黑" w:eastAsia="微软雅黑" w:hAnsi="微软雅黑"/>
          <w:bCs/>
        </w:rPr>
        <w:t>Input：1@28x28</w:t>
      </w:r>
    </w:p>
    <w:p w:rsidR="00A61266" w:rsidRDefault="002C5896">
      <w:r>
        <w:rPr>
          <w:rFonts w:ascii="微软雅黑" w:eastAsia="微软雅黑" w:hAnsi="微软雅黑"/>
          <w:bCs/>
        </w:rPr>
        <w:t>layer1：10@8x8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  <w:t>featuremap1： 10@28x28</w:t>
      </w:r>
    </w:p>
    <w:p w:rsidR="00A61266" w:rsidRDefault="002C5896">
      <w:r>
        <w:rPr>
          <w:rFonts w:ascii="微软雅黑" w:eastAsia="微软雅黑" w:hAnsi="微软雅黑"/>
          <w:bCs/>
        </w:rPr>
        <w:t>layer2： 10@8x8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  <w:t>featuremap2：10@28x28</w:t>
      </w:r>
    </w:p>
    <w:p w:rsidR="00A61266" w:rsidRDefault="002C5896">
      <w:bookmarkStart w:id="1" w:name="__DdeLink__261_1772511633"/>
      <w:r>
        <w:rPr>
          <w:rFonts w:ascii="微软雅黑" w:eastAsia="微软雅黑" w:hAnsi="微软雅黑"/>
          <w:bCs/>
        </w:rPr>
        <w:t>layer3：2x2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  <w:t>featuremap3</w:t>
      </w:r>
      <w:bookmarkEnd w:id="1"/>
      <w:r>
        <w:rPr>
          <w:rFonts w:ascii="微软雅黑" w:eastAsia="微软雅黑" w:hAnsi="微软雅黑"/>
          <w:bCs/>
        </w:rPr>
        <w:t>：10@14x14</w:t>
      </w:r>
    </w:p>
    <w:p w:rsidR="00A61266" w:rsidRDefault="002C5896">
      <w:r>
        <w:rPr>
          <w:rFonts w:ascii="微软雅黑" w:eastAsia="微软雅黑" w:hAnsi="微软雅黑"/>
          <w:bCs/>
        </w:rPr>
        <w:t>layer4： 10@8x8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  <w:t>featuremap4：10@14x14</w:t>
      </w:r>
    </w:p>
    <w:p w:rsidR="00A61266" w:rsidRDefault="002C5896">
      <w:r>
        <w:rPr>
          <w:rFonts w:ascii="微软雅黑" w:eastAsia="微软雅黑" w:hAnsi="微软雅黑"/>
          <w:bCs/>
        </w:rPr>
        <w:t>layer5：2x2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  <w:t>featuremap5：10@28x28</w:t>
      </w:r>
    </w:p>
    <w:p w:rsidR="00A61266" w:rsidRDefault="002C5896">
      <w:r>
        <w:rPr>
          <w:rFonts w:ascii="微软雅黑" w:eastAsia="微软雅黑" w:hAnsi="微软雅黑"/>
          <w:bCs/>
        </w:rPr>
        <w:t>layer6： 10@8x8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  <w:t>featuremap6：10@28x28</w:t>
      </w:r>
    </w:p>
    <w:p w:rsidR="00A61266" w:rsidRDefault="002C5896">
      <w:r>
        <w:rPr>
          <w:rFonts w:ascii="微软雅黑" w:eastAsia="微软雅黑" w:hAnsi="微软雅黑"/>
          <w:bCs/>
        </w:rPr>
        <w:t>layer7： 10@8x8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  <w:t>featuremap7：10@28x28</w:t>
      </w:r>
    </w:p>
    <w:p w:rsidR="00A61266" w:rsidRDefault="002C5896">
      <w:r>
        <w:rPr>
          <w:rFonts w:ascii="微软雅黑" w:eastAsia="微软雅黑" w:hAnsi="微软雅黑"/>
          <w:bCs/>
        </w:rPr>
        <w:t>layer8：1@3x3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  <w:t>featuremap8：1@28x28</w:t>
      </w:r>
    </w:p>
    <w:p w:rsidR="00A61266" w:rsidRDefault="00A61266">
      <w:pPr>
        <w:rPr>
          <w:rFonts w:ascii="微软雅黑" w:eastAsia="微软雅黑" w:hAnsi="微软雅黑"/>
          <w:bCs/>
          <w:sz w:val="32"/>
          <w:szCs w:val="32"/>
        </w:rPr>
      </w:pPr>
    </w:p>
    <w:p w:rsidR="00A61266" w:rsidRDefault="002C5896">
      <w:pPr>
        <w:pStyle w:val="aa"/>
        <w:numPr>
          <w:ilvl w:val="1"/>
          <w:numId w:val="3"/>
        </w:numPr>
        <w:rPr>
          <w:rFonts w:ascii="微软雅黑" w:eastAsia="微软雅黑" w:hAnsi="微软雅黑" w:cs="宋体"/>
          <w:bCs/>
        </w:rPr>
      </w:pPr>
      <w:r>
        <w:rPr>
          <w:rFonts w:ascii="微软雅黑" w:eastAsia="微软雅黑" w:hAnsi="微软雅黑" w:cs="宋体"/>
          <w:bCs/>
        </w:rPr>
        <w:t>网络训练</w:t>
      </w:r>
    </w:p>
    <w:p w:rsidR="00A61266" w:rsidRDefault="002C5896">
      <w:r>
        <w:rPr>
          <w:rFonts w:ascii="微软雅黑" w:eastAsia="微软雅黑" w:hAnsi="微软雅黑"/>
          <w:bCs/>
        </w:rPr>
        <w:t>训练集样本数量：60000 samples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  <w:t>测试集样本数量：10000 samples</w:t>
      </w:r>
    </w:p>
    <w:p w:rsidR="00A61266" w:rsidRDefault="002C5896">
      <w:r>
        <w:rPr>
          <w:rFonts w:ascii="微软雅黑" w:eastAsia="微软雅黑" w:hAnsi="微软雅黑"/>
          <w:bCs/>
        </w:rPr>
        <w:t>损失函数：</w:t>
      </w:r>
      <w:proofErr w:type="spellStart"/>
      <w:r>
        <w:rPr>
          <w:rFonts w:ascii="微软雅黑" w:eastAsia="微软雅黑" w:hAnsi="微软雅黑"/>
          <w:bCs/>
        </w:rPr>
        <w:t>mean_squared_error</w:t>
      </w:r>
      <w:proofErr w:type="spellEnd"/>
    </w:p>
    <w:p w:rsidR="00A61266" w:rsidRDefault="002C5896">
      <w:r>
        <w:rPr>
          <w:rFonts w:ascii="微软雅黑" w:eastAsia="微软雅黑" w:hAnsi="微软雅黑"/>
          <w:bCs/>
        </w:rPr>
        <w:t>优化算法：</w:t>
      </w:r>
      <w:proofErr w:type="spellStart"/>
      <w:r>
        <w:rPr>
          <w:rFonts w:ascii="微软雅黑" w:eastAsia="微软雅黑" w:hAnsi="微软雅黑"/>
          <w:bCs/>
        </w:rPr>
        <w:t>sgd</w:t>
      </w:r>
      <w:proofErr w:type="spellEnd"/>
    </w:p>
    <w:p w:rsidR="00A61266" w:rsidRDefault="00A61266">
      <w:pPr>
        <w:rPr>
          <w:rFonts w:ascii="微软雅黑" w:eastAsia="微软雅黑" w:hAnsi="微软雅黑"/>
          <w:bCs/>
        </w:rPr>
      </w:pPr>
    </w:p>
    <w:p w:rsidR="00A61266" w:rsidRDefault="002C5896">
      <w:pPr>
        <w:pStyle w:val="aa"/>
        <w:numPr>
          <w:ilvl w:val="1"/>
          <w:numId w:val="4"/>
        </w:numPr>
        <w:rPr>
          <w:rFonts w:ascii="微软雅黑" w:eastAsia="微软雅黑" w:hAnsi="微软雅黑" w:cs="宋体"/>
          <w:bCs/>
        </w:rPr>
      </w:pPr>
      <w:r>
        <w:rPr>
          <w:rFonts w:ascii="微软雅黑" w:eastAsia="微软雅黑" w:hAnsi="微软雅黑" w:cs="宋体"/>
          <w:bCs/>
        </w:rPr>
        <w:t xml:space="preserve"> 迭代次数对于图像重建的影响</w:t>
      </w:r>
      <w:r>
        <w:rPr>
          <w:rFonts w:ascii="微软雅黑" w:eastAsia="微软雅黑" w:hAnsi="微软雅黑"/>
          <w:bCs/>
        </w:rPr>
        <w:t>(展示对应自己学号的数字)</w:t>
      </w:r>
    </w:p>
    <w:tbl>
      <w:tblPr>
        <w:tblStyle w:val="ad"/>
        <w:tblW w:w="10627" w:type="dxa"/>
        <w:tblInd w:w="-5" w:type="dxa"/>
        <w:tblCellMar>
          <w:left w:w="103" w:type="dxa"/>
        </w:tblCellMar>
        <w:tblLook w:val="04A0"/>
      </w:tblPr>
      <w:tblGrid>
        <w:gridCol w:w="1455"/>
        <w:gridCol w:w="6718"/>
        <w:gridCol w:w="1227"/>
        <w:gridCol w:w="1227"/>
      </w:tblGrid>
      <w:tr w:rsidR="00A61266">
        <w:tc>
          <w:tcPr>
            <w:tcW w:w="1912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Original image</w:t>
            </w:r>
          </w:p>
        </w:tc>
        <w:tc>
          <w:tcPr>
            <w:tcW w:w="6727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400050"/>
                  <wp:effectExtent l="0" t="0" r="0" b="0"/>
                  <wp:wrapSquare wrapText="largest"/>
                  <wp:docPr id="7" name="图像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像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jc w:val="center"/>
              <w:rPr>
                <w:rFonts w:ascii="微软雅黑" w:eastAsia="微软雅黑" w:hAnsi="微软雅黑"/>
                <w:lang w:bidi="ar-SA"/>
              </w:rPr>
            </w:pPr>
            <w:r>
              <w:rPr>
                <w:rFonts w:ascii="微软雅黑" w:eastAsia="微软雅黑" w:hAnsi="微软雅黑"/>
                <w:lang w:bidi="ar-SA"/>
              </w:rPr>
              <w:t>Train loss</w:t>
            </w:r>
          </w:p>
        </w:tc>
        <w:tc>
          <w:tcPr>
            <w:tcW w:w="1013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jc w:val="center"/>
              <w:rPr>
                <w:rFonts w:ascii="微软雅黑" w:eastAsia="微软雅黑" w:hAnsi="微软雅黑"/>
                <w:lang w:bidi="ar-SA"/>
              </w:rPr>
            </w:pPr>
            <w:r>
              <w:rPr>
                <w:rFonts w:ascii="微软雅黑" w:eastAsia="微软雅黑" w:hAnsi="微软雅黑"/>
                <w:lang w:bidi="ar-SA"/>
              </w:rPr>
              <w:t>Val loss</w:t>
            </w:r>
          </w:p>
        </w:tc>
      </w:tr>
      <w:tr w:rsidR="00A61266">
        <w:tc>
          <w:tcPr>
            <w:tcW w:w="1912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lastRenderedPageBreak/>
              <w:t>epoch=10</w:t>
            </w:r>
          </w:p>
        </w:tc>
        <w:tc>
          <w:tcPr>
            <w:tcW w:w="6727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9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377190"/>
                  <wp:effectExtent l="0" t="0" r="0" b="0"/>
                  <wp:wrapSquare wrapText="largest"/>
                  <wp:docPr id="8" name="图像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像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0.0133</w:t>
            </w:r>
          </w:p>
        </w:tc>
        <w:tc>
          <w:tcPr>
            <w:tcW w:w="1013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0.0122</w:t>
            </w:r>
          </w:p>
        </w:tc>
      </w:tr>
      <w:tr w:rsidR="00A61266">
        <w:tc>
          <w:tcPr>
            <w:tcW w:w="1912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epoch=20</w:t>
            </w:r>
          </w:p>
        </w:tc>
        <w:tc>
          <w:tcPr>
            <w:tcW w:w="6727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1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353695"/>
                  <wp:effectExtent l="0" t="0" r="0" b="0"/>
                  <wp:wrapSquare wrapText="largest"/>
                  <wp:docPr id="9" name="图像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像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0.0068</w:t>
            </w:r>
          </w:p>
        </w:tc>
        <w:tc>
          <w:tcPr>
            <w:tcW w:w="1013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0.0064</w:t>
            </w:r>
          </w:p>
        </w:tc>
      </w:tr>
      <w:tr w:rsidR="00A61266">
        <w:tc>
          <w:tcPr>
            <w:tcW w:w="1912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epoch=30</w:t>
            </w:r>
          </w:p>
        </w:tc>
        <w:tc>
          <w:tcPr>
            <w:tcW w:w="6727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11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354965"/>
                  <wp:effectExtent l="0" t="0" r="0" b="0"/>
                  <wp:wrapSquare wrapText="largest"/>
                  <wp:docPr id="10" name="图像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像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35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0.0051</w:t>
            </w:r>
          </w:p>
        </w:tc>
        <w:tc>
          <w:tcPr>
            <w:tcW w:w="1013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0.0049</w:t>
            </w:r>
          </w:p>
        </w:tc>
      </w:tr>
      <w:tr w:rsidR="00A61266">
        <w:tc>
          <w:tcPr>
            <w:tcW w:w="1912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epoch=40</w:t>
            </w:r>
          </w:p>
        </w:tc>
        <w:tc>
          <w:tcPr>
            <w:tcW w:w="6727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1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386715"/>
                  <wp:effectExtent l="0" t="0" r="0" b="0"/>
                  <wp:wrapSquare wrapText="largest"/>
                  <wp:docPr id="11" name="图像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像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38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0.0043</w:t>
            </w:r>
          </w:p>
        </w:tc>
        <w:tc>
          <w:tcPr>
            <w:tcW w:w="1013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0.0041</w:t>
            </w:r>
          </w:p>
        </w:tc>
      </w:tr>
      <w:tr w:rsidR="00A61266">
        <w:tc>
          <w:tcPr>
            <w:tcW w:w="1912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epoch=50</w:t>
            </w:r>
          </w:p>
        </w:tc>
        <w:tc>
          <w:tcPr>
            <w:tcW w:w="6727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13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367665"/>
                  <wp:effectExtent l="0" t="0" r="0" b="0"/>
                  <wp:wrapSquare wrapText="largest"/>
                  <wp:docPr id="12" name="图像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像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36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0.0038</w:t>
            </w:r>
          </w:p>
        </w:tc>
        <w:tc>
          <w:tcPr>
            <w:tcW w:w="1013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0.0036</w:t>
            </w:r>
          </w:p>
        </w:tc>
      </w:tr>
    </w:tbl>
    <w:p w:rsidR="00A61266" w:rsidRDefault="00A61266">
      <w:pPr>
        <w:rPr>
          <w:rFonts w:ascii="微软雅黑" w:eastAsia="微软雅黑" w:hAnsi="微软雅黑"/>
          <w:bCs/>
        </w:rPr>
      </w:pPr>
    </w:p>
    <w:p w:rsidR="00A61266" w:rsidRDefault="00A61266">
      <w:pPr>
        <w:rPr>
          <w:rFonts w:ascii="微软雅黑" w:eastAsia="微软雅黑" w:hAnsi="微软雅黑"/>
          <w:bCs/>
        </w:rPr>
      </w:pPr>
    </w:p>
    <w:p w:rsidR="00A61266" w:rsidRDefault="00A61266">
      <w:pPr>
        <w:rPr>
          <w:rFonts w:ascii="微软雅黑" w:eastAsia="微软雅黑" w:hAnsi="微软雅黑"/>
          <w:bCs/>
        </w:rPr>
      </w:pPr>
    </w:p>
    <w:p w:rsidR="00A61266" w:rsidRDefault="002C5896">
      <w:pPr>
        <w:tabs>
          <w:tab w:val="right" w:pos="9972"/>
        </w:tabs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3. Demo3.将demo2中的网络结构应用于降噪自编码器，探究其对于图像重建的影响</w:t>
      </w:r>
      <w:r>
        <w:rPr>
          <w:rFonts w:ascii="微软雅黑" w:eastAsia="微软雅黑" w:hAnsi="微软雅黑"/>
          <w:bCs/>
        </w:rPr>
        <w:tab/>
      </w:r>
    </w:p>
    <w:p w:rsidR="00A61266" w:rsidRDefault="00A61266">
      <w:pPr>
        <w:tabs>
          <w:tab w:val="right" w:pos="9972"/>
        </w:tabs>
        <w:rPr>
          <w:rFonts w:ascii="微软雅黑" w:eastAsia="微软雅黑" w:hAnsi="微软雅黑"/>
          <w:bCs/>
        </w:rPr>
      </w:pPr>
    </w:p>
    <w:p w:rsidR="00A61266" w:rsidRDefault="002C5896">
      <w:pPr>
        <w:pStyle w:val="aa"/>
        <w:numPr>
          <w:ilvl w:val="1"/>
          <w:numId w:val="5"/>
        </w:num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cs="宋体"/>
          <w:bCs/>
        </w:rPr>
        <w:t>网络训练</w:t>
      </w:r>
    </w:p>
    <w:p w:rsidR="00A61266" w:rsidRDefault="002C5896">
      <w:r>
        <w:rPr>
          <w:rFonts w:ascii="微软雅黑" w:eastAsia="微软雅黑" w:hAnsi="微软雅黑"/>
          <w:bCs/>
        </w:rPr>
        <w:t>训练集样本数量：60000 samples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  <w:t>测试集样本数量：10000 samples</w:t>
      </w:r>
    </w:p>
    <w:p w:rsidR="00A61266" w:rsidRDefault="002C5896">
      <w:r>
        <w:rPr>
          <w:rFonts w:ascii="微软雅黑" w:eastAsia="微软雅黑" w:hAnsi="微软雅黑"/>
          <w:bCs/>
        </w:rPr>
        <w:t>损失函数：</w:t>
      </w:r>
      <w:proofErr w:type="spellStart"/>
      <w:r>
        <w:rPr>
          <w:rFonts w:ascii="微软雅黑" w:eastAsia="微软雅黑" w:hAnsi="微软雅黑"/>
          <w:bCs/>
        </w:rPr>
        <w:t>mean_squared_error</w:t>
      </w:r>
      <w:proofErr w:type="spellEnd"/>
    </w:p>
    <w:p w:rsidR="00A61266" w:rsidRDefault="002C5896">
      <w:r>
        <w:rPr>
          <w:rFonts w:ascii="微软雅黑" w:eastAsia="微软雅黑" w:hAnsi="微软雅黑" w:cs="宋体"/>
          <w:bCs/>
        </w:rPr>
        <w:t>优化算法：</w:t>
      </w:r>
      <w:proofErr w:type="spellStart"/>
      <w:r>
        <w:rPr>
          <w:rFonts w:ascii="微软雅黑" w:eastAsia="微软雅黑" w:hAnsi="微软雅黑" w:cs="宋体"/>
          <w:bCs/>
        </w:rPr>
        <w:t>sgd</w:t>
      </w:r>
      <w:proofErr w:type="spellEnd"/>
    </w:p>
    <w:p w:rsidR="00A61266" w:rsidRDefault="00A61266">
      <w:pPr>
        <w:rPr>
          <w:rFonts w:ascii="微软雅黑" w:eastAsia="微软雅黑" w:hAnsi="微软雅黑"/>
          <w:bCs/>
        </w:rPr>
      </w:pPr>
    </w:p>
    <w:p w:rsidR="00A61266" w:rsidRDefault="002C5896">
      <w:pPr>
        <w:pStyle w:val="aa"/>
        <w:numPr>
          <w:ilvl w:val="1"/>
          <w:numId w:val="5"/>
        </w:num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cs="宋体"/>
          <w:bCs/>
        </w:rPr>
        <w:t xml:space="preserve">迭代次数对于图像重建的影响 </w:t>
      </w:r>
      <w:r>
        <w:rPr>
          <w:rFonts w:ascii="微软雅黑" w:eastAsia="微软雅黑" w:hAnsi="微软雅黑"/>
          <w:bCs/>
        </w:rPr>
        <w:t>(展示对应自己学号的数字)</w:t>
      </w:r>
    </w:p>
    <w:tbl>
      <w:tblPr>
        <w:tblStyle w:val="ad"/>
        <w:tblW w:w="10627" w:type="dxa"/>
        <w:tblInd w:w="-5" w:type="dxa"/>
        <w:tblCellMar>
          <w:left w:w="103" w:type="dxa"/>
        </w:tblCellMar>
        <w:tblLook w:val="04A0"/>
      </w:tblPr>
      <w:tblGrid>
        <w:gridCol w:w="1455"/>
        <w:gridCol w:w="6718"/>
        <w:gridCol w:w="1227"/>
        <w:gridCol w:w="1227"/>
      </w:tblGrid>
      <w:tr w:rsidR="00A61266">
        <w:tc>
          <w:tcPr>
            <w:tcW w:w="1912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Original image</w:t>
            </w:r>
          </w:p>
        </w:tc>
        <w:tc>
          <w:tcPr>
            <w:tcW w:w="6727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1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330835"/>
                  <wp:effectExtent l="0" t="0" r="0" b="0"/>
                  <wp:wrapSquare wrapText="largest"/>
                  <wp:docPr id="13" name="图像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像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jc w:val="center"/>
              <w:rPr>
                <w:rFonts w:ascii="微软雅黑" w:eastAsia="微软雅黑" w:hAnsi="微软雅黑"/>
                <w:lang w:bidi="ar-SA"/>
              </w:rPr>
            </w:pPr>
            <w:r>
              <w:rPr>
                <w:rFonts w:ascii="微软雅黑" w:eastAsia="微软雅黑" w:hAnsi="微软雅黑"/>
                <w:lang w:bidi="ar-SA"/>
              </w:rPr>
              <w:t>Train loss</w:t>
            </w:r>
          </w:p>
        </w:tc>
        <w:tc>
          <w:tcPr>
            <w:tcW w:w="1013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jc w:val="center"/>
              <w:rPr>
                <w:rFonts w:ascii="微软雅黑" w:eastAsia="微软雅黑" w:hAnsi="微软雅黑"/>
                <w:lang w:bidi="ar-SA"/>
              </w:rPr>
            </w:pPr>
            <w:r>
              <w:rPr>
                <w:rFonts w:ascii="微软雅黑" w:eastAsia="微软雅黑" w:hAnsi="微软雅黑"/>
                <w:lang w:bidi="ar-SA"/>
              </w:rPr>
              <w:t>Val loss</w:t>
            </w:r>
          </w:p>
        </w:tc>
      </w:tr>
      <w:tr w:rsidR="00A61266">
        <w:tc>
          <w:tcPr>
            <w:tcW w:w="1912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Noising image</w:t>
            </w:r>
          </w:p>
        </w:tc>
        <w:tc>
          <w:tcPr>
            <w:tcW w:w="6727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15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315595"/>
                  <wp:effectExtent l="0" t="0" r="0" b="0"/>
                  <wp:wrapSquare wrapText="largest"/>
                  <wp:docPr id="14" name="图像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像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31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jc w:val="center"/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-</w:t>
            </w:r>
          </w:p>
        </w:tc>
        <w:tc>
          <w:tcPr>
            <w:tcW w:w="1013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jc w:val="center"/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-</w:t>
            </w:r>
          </w:p>
        </w:tc>
      </w:tr>
      <w:tr w:rsidR="00A61266">
        <w:tc>
          <w:tcPr>
            <w:tcW w:w="1912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epoch=10</w:t>
            </w:r>
          </w:p>
        </w:tc>
        <w:tc>
          <w:tcPr>
            <w:tcW w:w="6727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1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320040"/>
                  <wp:effectExtent l="0" t="0" r="0" b="0"/>
                  <wp:wrapSquare wrapText="largest"/>
                  <wp:docPr id="15" name="图像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像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0.0137</w:t>
            </w:r>
          </w:p>
        </w:tc>
        <w:tc>
          <w:tcPr>
            <w:tcW w:w="1013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0.0131</w:t>
            </w:r>
          </w:p>
        </w:tc>
      </w:tr>
      <w:tr w:rsidR="00A61266">
        <w:tc>
          <w:tcPr>
            <w:tcW w:w="1912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lastRenderedPageBreak/>
              <w:t>epoch=20</w:t>
            </w:r>
          </w:p>
        </w:tc>
        <w:tc>
          <w:tcPr>
            <w:tcW w:w="6727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2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320040"/>
                  <wp:effectExtent l="0" t="0" r="0" b="0"/>
                  <wp:wrapSquare wrapText="largest"/>
                  <wp:docPr id="16" name="图像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像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0.0105</w:t>
            </w:r>
          </w:p>
        </w:tc>
        <w:tc>
          <w:tcPr>
            <w:tcW w:w="1013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0.0101</w:t>
            </w:r>
          </w:p>
        </w:tc>
      </w:tr>
      <w:tr w:rsidR="00A61266">
        <w:tc>
          <w:tcPr>
            <w:tcW w:w="1912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epoch=30</w:t>
            </w:r>
          </w:p>
        </w:tc>
        <w:tc>
          <w:tcPr>
            <w:tcW w:w="6727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2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316230"/>
                  <wp:effectExtent l="0" t="0" r="0" b="0"/>
                  <wp:wrapSquare wrapText="largest"/>
                  <wp:docPr id="17" name="图像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像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31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0.0091</w:t>
            </w:r>
          </w:p>
        </w:tc>
        <w:tc>
          <w:tcPr>
            <w:tcW w:w="1013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0.0088</w:t>
            </w:r>
          </w:p>
        </w:tc>
      </w:tr>
      <w:tr w:rsidR="00A61266">
        <w:tc>
          <w:tcPr>
            <w:tcW w:w="1912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epoch=40</w:t>
            </w:r>
          </w:p>
        </w:tc>
        <w:tc>
          <w:tcPr>
            <w:tcW w:w="6727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2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311150"/>
                  <wp:effectExtent l="0" t="0" r="0" b="0"/>
                  <wp:wrapSquare wrapText="largest"/>
                  <wp:docPr id="18" name="图像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像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31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0.0084</w:t>
            </w:r>
          </w:p>
        </w:tc>
        <w:tc>
          <w:tcPr>
            <w:tcW w:w="1013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0.0082</w:t>
            </w:r>
          </w:p>
        </w:tc>
      </w:tr>
      <w:tr w:rsidR="00A61266">
        <w:tc>
          <w:tcPr>
            <w:tcW w:w="1912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epoch=50</w:t>
            </w:r>
          </w:p>
        </w:tc>
        <w:tc>
          <w:tcPr>
            <w:tcW w:w="6727" w:type="dxa"/>
            <w:shd w:val="clear" w:color="auto" w:fill="auto"/>
            <w:tcMar>
              <w:left w:w="103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2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304165"/>
                  <wp:effectExtent l="0" t="0" r="0" b="0"/>
                  <wp:wrapSquare wrapText="largest"/>
                  <wp:docPr id="19" name="图像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像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4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0.0079</w:t>
            </w:r>
          </w:p>
        </w:tc>
        <w:tc>
          <w:tcPr>
            <w:tcW w:w="1013" w:type="dxa"/>
            <w:shd w:val="clear" w:color="auto" w:fill="auto"/>
            <w:tcMar>
              <w:left w:w="103" w:type="dxa"/>
            </w:tcMar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sz w:val="32"/>
                <w:szCs w:val="32"/>
              </w:rPr>
              <w:t>0.0077</w:t>
            </w:r>
          </w:p>
        </w:tc>
      </w:tr>
    </w:tbl>
    <w:p w:rsidR="00A61266" w:rsidRDefault="00A61266">
      <w:pPr>
        <w:rPr>
          <w:rFonts w:ascii="微软雅黑" w:eastAsia="微软雅黑" w:hAnsi="微软雅黑"/>
          <w:bCs/>
        </w:rPr>
      </w:pPr>
    </w:p>
    <w:tbl>
      <w:tblPr>
        <w:tblStyle w:val="ad"/>
        <w:tblpPr w:leftFromText="180" w:rightFromText="180" w:vertAnchor="text" w:horzAnchor="margin" w:tblpY="424"/>
        <w:tblW w:w="10627" w:type="dxa"/>
        <w:tblInd w:w="103" w:type="dxa"/>
        <w:tblCellMar>
          <w:left w:w="98" w:type="dxa"/>
        </w:tblCellMar>
        <w:tblLook w:val="04A0"/>
      </w:tblPr>
      <w:tblGrid>
        <w:gridCol w:w="2222"/>
        <w:gridCol w:w="8405"/>
      </w:tblGrid>
      <w:tr w:rsidR="00A61266">
        <w:trPr>
          <w:trHeight w:val="737"/>
        </w:trPr>
        <w:tc>
          <w:tcPr>
            <w:tcW w:w="2222" w:type="dxa"/>
            <w:shd w:val="clear" w:color="auto" w:fill="auto"/>
            <w:tcMar>
              <w:left w:w="98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Original image</w:t>
            </w:r>
          </w:p>
        </w:tc>
        <w:tc>
          <w:tcPr>
            <w:tcW w:w="8404" w:type="dxa"/>
            <w:shd w:val="clear" w:color="auto" w:fill="auto"/>
            <w:tcMar>
              <w:left w:w="98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17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0675" cy="330835"/>
                  <wp:effectExtent l="0" t="0" r="0" b="0"/>
                  <wp:wrapSquare wrapText="largest"/>
                  <wp:docPr id="20" name="图像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像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675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61266">
        <w:trPr>
          <w:trHeight w:val="631"/>
        </w:trPr>
        <w:tc>
          <w:tcPr>
            <w:tcW w:w="2222" w:type="dxa"/>
            <w:shd w:val="clear" w:color="auto" w:fill="auto"/>
            <w:tcMar>
              <w:left w:w="98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epoch=10</w:t>
            </w:r>
          </w:p>
        </w:tc>
        <w:tc>
          <w:tcPr>
            <w:tcW w:w="8404" w:type="dxa"/>
            <w:shd w:val="clear" w:color="auto" w:fill="auto"/>
            <w:tcMar>
              <w:left w:w="98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0015" cy="386080"/>
                  <wp:effectExtent l="0" t="0" r="0" b="0"/>
                  <wp:wrapSquare wrapText="largest"/>
                  <wp:docPr id="21" name="图像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像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015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61266">
        <w:trPr>
          <w:trHeight w:val="631"/>
        </w:trPr>
        <w:tc>
          <w:tcPr>
            <w:tcW w:w="2222" w:type="dxa"/>
            <w:shd w:val="clear" w:color="auto" w:fill="auto"/>
            <w:tcMar>
              <w:left w:w="98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epoch=20</w:t>
            </w:r>
          </w:p>
        </w:tc>
        <w:tc>
          <w:tcPr>
            <w:tcW w:w="8404" w:type="dxa"/>
            <w:shd w:val="clear" w:color="auto" w:fill="auto"/>
            <w:tcMar>
              <w:left w:w="98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19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0015" cy="393065"/>
                  <wp:effectExtent l="0" t="0" r="0" b="0"/>
                  <wp:wrapSquare wrapText="largest"/>
                  <wp:docPr id="22" name="图像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像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015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61266">
        <w:trPr>
          <w:trHeight w:val="631"/>
        </w:trPr>
        <w:tc>
          <w:tcPr>
            <w:tcW w:w="2222" w:type="dxa"/>
            <w:shd w:val="clear" w:color="auto" w:fill="auto"/>
            <w:tcMar>
              <w:left w:w="98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epoch=30</w:t>
            </w:r>
          </w:p>
        </w:tc>
        <w:tc>
          <w:tcPr>
            <w:tcW w:w="8404" w:type="dxa"/>
            <w:shd w:val="clear" w:color="auto" w:fill="auto"/>
            <w:tcMar>
              <w:left w:w="98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21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0015" cy="366395"/>
                  <wp:effectExtent l="0" t="0" r="0" b="0"/>
                  <wp:wrapSquare wrapText="largest"/>
                  <wp:docPr id="23" name="图像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像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015" cy="3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61266">
        <w:trPr>
          <w:trHeight w:val="649"/>
        </w:trPr>
        <w:tc>
          <w:tcPr>
            <w:tcW w:w="2222" w:type="dxa"/>
            <w:shd w:val="clear" w:color="auto" w:fill="auto"/>
            <w:tcMar>
              <w:left w:w="98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epoch=40</w:t>
            </w:r>
          </w:p>
        </w:tc>
        <w:tc>
          <w:tcPr>
            <w:tcW w:w="8404" w:type="dxa"/>
            <w:shd w:val="clear" w:color="auto" w:fill="auto"/>
            <w:tcMar>
              <w:left w:w="98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23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0015" cy="389255"/>
                  <wp:effectExtent l="0" t="0" r="0" b="0"/>
                  <wp:wrapSquare wrapText="largest"/>
                  <wp:docPr id="24" name="图像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像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01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61266">
        <w:trPr>
          <w:trHeight w:val="631"/>
        </w:trPr>
        <w:tc>
          <w:tcPr>
            <w:tcW w:w="2222" w:type="dxa"/>
            <w:shd w:val="clear" w:color="auto" w:fill="auto"/>
            <w:tcMar>
              <w:left w:w="98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epoch=50</w:t>
            </w:r>
          </w:p>
        </w:tc>
        <w:tc>
          <w:tcPr>
            <w:tcW w:w="8404" w:type="dxa"/>
            <w:shd w:val="clear" w:color="auto" w:fill="auto"/>
            <w:tcMar>
              <w:left w:w="98" w:type="dxa"/>
            </w:tcMar>
            <w:vAlign w:val="center"/>
          </w:tcPr>
          <w:p w:rsidR="00A61266" w:rsidRDefault="002C5896">
            <w:pPr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Cs/>
                <w:noProof/>
                <w:sz w:val="32"/>
                <w:szCs w:val="32"/>
                <w:lang w:bidi="ar-SA"/>
              </w:rPr>
              <w:drawing>
                <wp:anchor distT="0" distB="0" distL="0" distR="0" simplePos="0" relativeHeight="25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0015" cy="382270"/>
                  <wp:effectExtent l="0" t="0" r="0" b="0"/>
                  <wp:wrapSquare wrapText="largest"/>
                  <wp:docPr id="25" name="图像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像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015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61266" w:rsidRDefault="002C5896">
      <w:pPr>
        <w:pStyle w:val="aa"/>
        <w:numPr>
          <w:ilvl w:val="1"/>
          <w:numId w:val="5"/>
        </w:num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去噪自编码器对于无噪声图像的重建 (展示对应自己学号的数字)</w:t>
      </w:r>
    </w:p>
    <w:p w:rsidR="00A61266" w:rsidRDefault="00A61266">
      <w:pPr>
        <w:rPr>
          <w:rFonts w:ascii="微软雅黑" w:eastAsia="微软雅黑" w:hAnsi="微软雅黑"/>
          <w:bCs/>
        </w:rPr>
      </w:pPr>
    </w:p>
    <w:p w:rsidR="00A61266" w:rsidRDefault="002C5896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  <w:noProof/>
          <w:lang w:bidi="ar-SA"/>
        </w:rPr>
        <w:drawing>
          <wp:anchor distT="0" distB="0" distL="0" distR="0" simplePos="0" relativeHeight="3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0675" cy="330835"/>
            <wp:effectExtent l="0" t="0" r="0" b="0"/>
            <wp:wrapSquare wrapText="largest"/>
            <wp:docPr id="26" name="图像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像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266" w:rsidRDefault="00A61266">
      <w:pPr>
        <w:rPr>
          <w:rFonts w:ascii="微软雅黑" w:eastAsia="微软雅黑" w:hAnsi="微软雅黑"/>
          <w:bCs/>
        </w:rPr>
      </w:pPr>
    </w:p>
    <w:p w:rsidR="00A61266" w:rsidRDefault="002C5896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问题</w:t>
      </w:r>
    </w:p>
    <w:p w:rsidR="00A61266" w:rsidRDefault="002C5896">
      <w:pPr>
        <w:pStyle w:val="aa"/>
        <w:numPr>
          <w:ilvl w:val="0"/>
          <w:numId w:val="6"/>
        </w:num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lastRenderedPageBreak/>
        <w:t>将神经网络的看作一个决策函数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x,θ</m:t>
            </m:r>
          </m:e>
        </m:d>
      </m:oMath>
      <w:r>
        <w:rPr>
          <w:rFonts w:ascii="微软雅黑" w:eastAsia="微软雅黑" w:hAnsi="微软雅黑"/>
          <w:bCs/>
        </w:rPr>
        <w:t>，其中</w:t>
      </w:r>
      <m:oMath>
        <m:r>
          <w:rPr>
            <w:rFonts w:ascii="Cambria Math" w:hAnsi="Cambria Math"/>
          </w:rPr>
          <m:t>x</m:t>
        </m:r>
      </m:oMath>
      <w:r>
        <w:rPr>
          <w:rFonts w:ascii="微软雅黑" w:eastAsia="微软雅黑" w:hAnsi="微软雅黑"/>
          <w:bCs/>
        </w:rPr>
        <w:t>为输入，</w:t>
      </w:r>
      <m:oMath>
        <m:r>
          <w:rPr>
            <w:rFonts w:ascii="Cambria Math" w:hAnsi="Cambria Math"/>
          </w:rPr>
          <m:t>θ</m:t>
        </m:r>
      </m:oMath>
      <w:r>
        <w:rPr>
          <w:rFonts w:ascii="微软雅黑" w:eastAsia="微软雅黑" w:hAnsi="微软雅黑"/>
          <w:bCs/>
        </w:rPr>
        <w:t>为神经网络隐藏层的参数，请写出1）当f为自编码器时的损失函数形式为：</w:t>
      </w:r>
    </w:p>
    <w:p w:rsidR="00A61266" w:rsidRDefault="00BC7B54" w:rsidP="00BC7B54">
      <w:pPr>
        <w:ind w:firstLine="360"/>
        <w:rPr>
          <w:rFonts w:ascii="微软雅黑" w:eastAsia="微软雅黑" w:hAnsi="微软雅黑"/>
          <w:bCs/>
        </w:rPr>
      </w:pPr>
      <w:r>
        <w:rPr>
          <w:rFonts w:ascii="Ubuntu" w:eastAsia="Ubuntu" w:hAnsi="Ubuntu" w:cs="Ubuntu"/>
          <w:bCs/>
        </w:rPr>
        <w:t>∑</w:t>
      </w:r>
      <w:r>
        <w:rPr>
          <w:rFonts w:ascii="微软雅黑" w:eastAsia="微软雅黑" w:hAnsi="微软雅黑"/>
          <w:bCs/>
        </w:rPr>
        <w:t>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x,θ</m:t>
            </m:r>
          </m:e>
        </m:d>
      </m:oMath>
      <w:r>
        <w:rPr>
          <w:rFonts w:ascii="微软雅黑" w:eastAsia="微软雅黑" w:hAnsi="微软雅黑"/>
          <w:bCs/>
        </w:rPr>
        <w:t>- x)</w:t>
      </w:r>
      <w:r>
        <w:rPr>
          <w:rFonts w:ascii="Ubuntu" w:eastAsia="Ubuntu" w:hAnsi="Ubuntu" w:cs="Ubuntu"/>
          <w:bCs/>
        </w:rPr>
        <w:t></w:t>
      </w:r>
    </w:p>
    <w:p w:rsidR="00A61266" w:rsidRDefault="002C5896">
      <w:pPr>
        <w:ind w:left="36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2）当f为去噪自编码器时，x加噪后为</w:t>
      </w:r>
      <m:oMath>
        <m:acc>
          <m:accPr>
            <m:chr m:val="~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ascii="微软雅黑" w:eastAsia="微软雅黑" w:hAnsi="微软雅黑"/>
          <w:bCs/>
        </w:rPr>
        <w:t>，此时损失函数的形式为：</w:t>
      </w:r>
    </w:p>
    <w:p w:rsidR="00A61266" w:rsidRPr="00BC7B54" w:rsidRDefault="00BC7B54" w:rsidP="00100AD0">
      <w:pPr>
        <w:ind w:left="360"/>
        <w:rPr>
          <w:rFonts w:ascii="微软雅黑" w:eastAsia="微软雅黑" w:hAnsi="微软雅黑"/>
          <w:bCs/>
        </w:rPr>
      </w:pPr>
      <w:r>
        <w:rPr>
          <w:rFonts w:ascii="Ubuntu" w:eastAsia="Ubuntu" w:hAnsi="Ubuntu" w:cs="Ubuntu"/>
          <w:bCs/>
        </w:rPr>
        <w:t>∑</w:t>
      </w:r>
      <w:r>
        <w:rPr>
          <w:rFonts w:ascii="微软雅黑" w:eastAsia="微软雅黑" w:hAnsi="微软雅黑"/>
          <w:bCs/>
        </w:rPr>
        <w:t>(f(</w:t>
      </w:r>
      <m:oMath>
        <m:acc>
          <m:accPr>
            <m:chr m:val="~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ascii="微软雅黑" w:eastAsia="微软雅黑" w:hAnsi="微软雅黑"/>
          <w:bCs/>
        </w:rPr>
        <w:t>,</w:t>
      </w:r>
      <m:oMath>
        <m:r>
          <w:rPr>
            <w:rFonts w:ascii="Cambria Math" w:hAnsi="Cambria Math"/>
          </w:rPr>
          <m:t>θ</m:t>
        </m:r>
      </m:oMath>
      <w:r>
        <w:rPr>
          <w:rFonts w:ascii="微软雅黑" w:eastAsia="微软雅黑" w:hAnsi="微软雅黑"/>
          <w:bCs/>
        </w:rPr>
        <w:t>) - x)</w:t>
      </w:r>
      <w:r>
        <w:rPr>
          <w:rFonts w:ascii="Ubuntu" w:eastAsia="Ubuntu" w:hAnsi="Ubuntu" w:cs="Ubuntu"/>
          <w:bCs/>
        </w:rPr>
        <w:t></w:t>
      </w:r>
    </w:p>
    <w:p w:rsidR="00A61266" w:rsidRPr="00156FF1" w:rsidRDefault="002C5896">
      <w:pPr>
        <w:pStyle w:val="aa"/>
        <w:numPr>
          <w:ilvl w:val="0"/>
          <w:numId w:val="6"/>
        </w:numPr>
      </w:pPr>
      <w:r>
        <w:rPr>
          <w:rFonts w:ascii="微软雅黑" w:eastAsia="微软雅黑" w:hAnsi="微软雅黑"/>
          <w:bCs/>
        </w:rPr>
        <w:t>自编码器和降噪自编码器的区别是什么？</w:t>
      </w:r>
    </w:p>
    <w:p w:rsidR="00156FF1" w:rsidRDefault="00156FF1" w:rsidP="00156FF1">
      <w:pPr>
        <w:pStyle w:val="aa"/>
        <w:ind w:left="360" w:firstLine="0"/>
      </w:pPr>
      <w:r>
        <w:rPr>
          <w:rFonts w:ascii="微软雅黑" w:eastAsia="微软雅黑" w:hAnsi="微软雅黑"/>
          <w:bCs/>
        </w:rPr>
        <w:t>自编码器的输入是图像本身，输出与图像本身进行拟合;而降噪自编码器的输入是有噪声的图像，将输出与没有噪声的图像进行拟合。</w:t>
      </w:r>
    </w:p>
    <w:p w:rsidR="00156FF1" w:rsidRDefault="00156FF1" w:rsidP="00156FF1">
      <w:pPr>
        <w:pStyle w:val="aa"/>
        <w:ind w:left="360" w:firstLine="0"/>
      </w:pPr>
    </w:p>
    <w:sectPr w:rsidR="00156FF1" w:rsidSect="00A61266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buntu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D1869"/>
    <w:multiLevelType w:val="multilevel"/>
    <w:tmpl w:val="4086BE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0E264BE"/>
    <w:multiLevelType w:val="multilevel"/>
    <w:tmpl w:val="446AE8A8"/>
    <w:lvl w:ilvl="0">
      <w:start w:val="3"/>
      <w:numFmt w:val="decimal"/>
      <w:lvlText w:val="%1"/>
      <w:lvlJc w:val="left"/>
      <w:pPr>
        <w:ind w:left="375" w:hanging="375"/>
      </w:pPr>
      <w:rPr>
        <w:rFonts w:cs="宋体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微软雅黑" w:hAnsi="微软雅黑" w:cs="宋体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宋体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宋体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宋体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宋体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宋体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宋体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宋体"/>
      </w:rPr>
    </w:lvl>
  </w:abstractNum>
  <w:abstractNum w:abstractNumId="2">
    <w:nsid w:val="4F8A229C"/>
    <w:multiLevelType w:val="multilevel"/>
    <w:tmpl w:val="0BA05BF8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>
    <w:nsid w:val="5F307A17"/>
    <w:multiLevelType w:val="multilevel"/>
    <w:tmpl w:val="2184097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62E10BC0"/>
    <w:multiLevelType w:val="multilevel"/>
    <w:tmpl w:val="06CAF7EC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>
    <w:nsid w:val="67A8602B"/>
    <w:multiLevelType w:val="multilevel"/>
    <w:tmpl w:val="15DE6D5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>
    <w:nsid w:val="7F8C01D3"/>
    <w:multiLevelType w:val="multilevel"/>
    <w:tmpl w:val="3BB29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characterSpacingControl w:val="doNotCompress"/>
  <w:compat>
    <w:useFELayout/>
  </w:compat>
  <w:rsids>
    <w:rsidRoot w:val="00A61266"/>
    <w:rsid w:val="00100AD0"/>
    <w:rsid w:val="00156FF1"/>
    <w:rsid w:val="002C5896"/>
    <w:rsid w:val="0045741A"/>
    <w:rsid w:val="00627B34"/>
    <w:rsid w:val="0099645F"/>
    <w:rsid w:val="00A61266"/>
    <w:rsid w:val="00BC7B54"/>
    <w:rsid w:val="00C52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EastAsia" w:hAnsi="Liberation Serif" w:cs="FreeSans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semiHidden="0" w:uiPriority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266"/>
    <w:rPr>
      <w:rFonts w:eastAsia="Noto Sans CJK SC Regular"/>
      <w:color w:val="00000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A61266"/>
    <w:rPr>
      <w:rFonts w:eastAsia="Noto Sans CJK SC Regular" w:cs="Mangal"/>
      <w:color w:val="00000A"/>
      <w:sz w:val="18"/>
      <w:szCs w:val="16"/>
      <w:lang w:bidi="hi-IN"/>
    </w:rPr>
  </w:style>
  <w:style w:type="character" w:customStyle="1" w:styleId="a4">
    <w:name w:val="页脚 字符"/>
    <w:basedOn w:val="a0"/>
    <w:uiPriority w:val="99"/>
    <w:qFormat/>
    <w:rsid w:val="00A61266"/>
    <w:rPr>
      <w:rFonts w:eastAsia="Noto Sans CJK SC Regular" w:cs="Mangal"/>
      <w:color w:val="00000A"/>
      <w:sz w:val="18"/>
      <w:szCs w:val="16"/>
      <w:lang w:bidi="hi-IN"/>
    </w:rPr>
  </w:style>
  <w:style w:type="character" w:styleId="a5">
    <w:name w:val="Placeholder Text"/>
    <w:basedOn w:val="a0"/>
    <w:uiPriority w:val="99"/>
    <w:semiHidden/>
    <w:qFormat/>
    <w:rsid w:val="00A61266"/>
    <w:rPr>
      <w:color w:val="808080"/>
    </w:rPr>
  </w:style>
  <w:style w:type="character" w:customStyle="1" w:styleId="ListLabel1">
    <w:name w:val="ListLabel 1"/>
    <w:qFormat/>
    <w:rsid w:val="00A61266"/>
    <w:rPr>
      <w:rFonts w:cs="宋体"/>
    </w:rPr>
  </w:style>
  <w:style w:type="character" w:customStyle="1" w:styleId="ListLabel2">
    <w:name w:val="ListLabel 2"/>
    <w:qFormat/>
    <w:rsid w:val="00A61266"/>
    <w:rPr>
      <w:rFonts w:ascii="微软雅黑" w:hAnsi="微软雅黑" w:cs="宋体"/>
      <w:b/>
    </w:rPr>
  </w:style>
  <w:style w:type="character" w:customStyle="1" w:styleId="ListLabel3">
    <w:name w:val="ListLabel 3"/>
    <w:qFormat/>
    <w:rsid w:val="00A61266"/>
    <w:rPr>
      <w:rFonts w:cs="宋体"/>
    </w:rPr>
  </w:style>
  <w:style w:type="character" w:customStyle="1" w:styleId="ListLabel4">
    <w:name w:val="ListLabel 4"/>
    <w:qFormat/>
    <w:rsid w:val="00A61266"/>
    <w:rPr>
      <w:rFonts w:cs="宋体"/>
    </w:rPr>
  </w:style>
  <w:style w:type="character" w:customStyle="1" w:styleId="ListLabel5">
    <w:name w:val="ListLabel 5"/>
    <w:qFormat/>
    <w:rsid w:val="00A61266"/>
    <w:rPr>
      <w:rFonts w:cs="宋体"/>
    </w:rPr>
  </w:style>
  <w:style w:type="character" w:customStyle="1" w:styleId="ListLabel6">
    <w:name w:val="ListLabel 6"/>
    <w:qFormat/>
    <w:rsid w:val="00A61266"/>
    <w:rPr>
      <w:rFonts w:cs="宋体"/>
    </w:rPr>
  </w:style>
  <w:style w:type="character" w:customStyle="1" w:styleId="ListLabel7">
    <w:name w:val="ListLabel 7"/>
    <w:qFormat/>
    <w:rsid w:val="00A61266"/>
    <w:rPr>
      <w:rFonts w:cs="宋体"/>
    </w:rPr>
  </w:style>
  <w:style w:type="character" w:customStyle="1" w:styleId="ListLabel8">
    <w:name w:val="ListLabel 8"/>
    <w:qFormat/>
    <w:rsid w:val="00A61266"/>
    <w:rPr>
      <w:rFonts w:cs="宋体"/>
    </w:rPr>
  </w:style>
  <w:style w:type="character" w:customStyle="1" w:styleId="ListLabel9">
    <w:name w:val="ListLabel 9"/>
    <w:qFormat/>
    <w:rsid w:val="00A61266"/>
    <w:rPr>
      <w:rFonts w:cs="宋体"/>
    </w:rPr>
  </w:style>
  <w:style w:type="character" w:customStyle="1" w:styleId="Internet">
    <w:name w:val="Internet 链接"/>
    <w:rsid w:val="00A61266"/>
    <w:rPr>
      <w:color w:val="000080"/>
      <w:u w:val="single"/>
    </w:rPr>
  </w:style>
  <w:style w:type="character" w:customStyle="1" w:styleId="ListLabel10">
    <w:name w:val="ListLabel 10"/>
    <w:qFormat/>
    <w:rsid w:val="00A61266"/>
    <w:rPr>
      <w:rFonts w:cs="宋体"/>
    </w:rPr>
  </w:style>
  <w:style w:type="character" w:customStyle="1" w:styleId="ListLabel11">
    <w:name w:val="ListLabel 11"/>
    <w:qFormat/>
    <w:rsid w:val="00A61266"/>
    <w:rPr>
      <w:rFonts w:ascii="微软雅黑" w:hAnsi="微软雅黑" w:cs="宋体"/>
      <w:b/>
    </w:rPr>
  </w:style>
  <w:style w:type="character" w:customStyle="1" w:styleId="ListLabel12">
    <w:name w:val="ListLabel 12"/>
    <w:qFormat/>
    <w:rsid w:val="00A61266"/>
    <w:rPr>
      <w:rFonts w:cs="宋体"/>
    </w:rPr>
  </w:style>
  <w:style w:type="character" w:customStyle="1" w:styleId="ListLabel13">
    <w:name w:val="ListLabel 13"/>
    <w:qFormat/>
    <w:rsid w:val="00A61266"/>
    <w:rPr>
      <w:rFonts w:cs="宋体"/>
    </w:rPr>
  </w:style>
  <w:style w:type="character" w:customStyle="1" w:styleId="ListLabel14">
    <w:name w:val="ListLabel 14"/>
    <w:qFormat/>
    <w:rsid w:val="00A61266"/>
    <w:rPr>
      <w:rFonts w:cs="宋体"/>
    </w:rPr>
  </w:style>
  <w:style w:type="character" w:customStyle="1" w:styleId="ListLabel15">
    <w:name w:val="ListLabel 15"/>
    <w:qFormat/>
    <w:rsid w:val="00A61266"/>
    <w:rPr>
      <w:rFonts w:cs="宋体"/>
    </w:rPr>
  </w:style>
  <w:style w:type="character" w:customStyle="1" w:styleId="ListLabel16">
    <w:name w:val="ListLabel 16"/>
    <w:qFormat/>
    <w:rsid w:val="00A61266"/>
    <w:rPr>
      <w:rFonts w:cs="宋体"/>
    </w:rPr>
  </w:style>
  <w:style w:type="character" w:customStyle="1" w:styleId="ListLabel17">
    <w:name w:val="ListLabel 17"/>
    <w:qFormat/>
    <w:rsid w:val="00A61266"/>
    <w:rPr>
      <w:rFonts w:cs="宋体"/>
    </w:rPr>
  </w:style>
  <w:style w:type="character" w:customStyle="1" w:styleId="ListLabel18">
    <w:name w:val="ListLabel 18"/>
    <w:qFormat/>
    <w:rsid w:val="00A61266"/>
    <w:rPr>
      <w:rFonts w:cs="宋体"/>
    </w:rPr>
  </w:style>
  <w:style w:type="paragraph" w:customStyle="1" w:styleId="1">
    <w:name w:val="标题1"/>
    <w:basedOn w:val="a"/>
    <w:next w:val="a6"/>
    <w:qFormat/>
    <w:rsid w:val="00A6126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qFormat/>
    <w:rsid w:val="00A61266"/>
    <w:pPr>
      <w:spacing w:after="140" w:line="288" w:lineRule="auto"/>
    </w:pPr>
  </w:style>
  <w:style w:type="paragraph" w:styleId="a7">
    <w:name w:val="List"/>
    <w:basedOn w:val="a6"/>
    <w:qFormat/>
    <w:rsid w:val="00A61266"/>
  </w:style>
  <w:style w:type="paragraph" w:customStyle="1" w:styleId="Caption">
    <w:name w:val="Caption"/>
    <w:basedOn w:val="a"/>
    <w:qFormat/>
    <w:rsid w:val="00A61266"/>
    <w:pPr>
      <w:suppressLineNumbers/>
      <w:spacing w:before="120" w:after="120"/>
    </w:pPr>
    <w:rPr>
      <w:i/>
      <w:iCs/>
    </w:rPr>
  </w:style>
  <w:style w:type="paragraph" w:customStyle="1" w:styleId="a8">
    <w:name w:val="索引"/>
    <w:basedOn w:val="a"/>
    <w:qFormat/>
    <w:rsid w:val="00A61266"/>
    <w:pPr>
      <w:suppressLineNumbers/>
    </w:pPr>
  </w:style>
  <w:style w:type="paragraph" w:styleId="a9">
    <w:name w:val="caption"/>
    <w:basedOn w:val="a"/>
    <w:qFormat/>
    <w:rsid w:val="00A61266"/>
    <w:pPr>
      <w:suppressLineNumbers/>
      <w:spacing w:before="120" w:after="120"/>
    </w:pPr>
    <w:rPr>
      <w:i/>
      <w:iCs/>
    </w:rPr>
  </w:style>
  <w:style w:type="paragraph" w:customStyle="1" w:styleId="Footer">
    <w:name w:val="Footer"/>
    <w:basedOn w:val="a"/>
    <w:uiPriority w:val="99"/>
    <w:unhideWhenUsed/>
    <w:qFormat/>
    <w:rsid w:val="00A61266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paragraph" w:customStyle="1" w:styleId="Header">
    <w:name w:val="Header"/>
    <w:basedOn w:val="a"/>
    <w:uiPriority w:val="99"/>
    <w:unhideWhenUsed/>
    <w:qFormat/>
    <w:rsid w:val="00A61266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paragraph" w:styleId="aa">
    <w:name w:val="List Paragraph"/>
    <w:basedOn w:val="a"/>
    <w:uiPriority w:val="99"/>
    <w:qFormat/>
    <w:rsid w:val="00A61266"/>
    <w:pPr>
      <w:ind w:firstLine="420"/>
    </w:pPr>
    <w:rPr>
      <w:rFonts w:cs="Mangal"/>
      <w:szCs w:val="21"/>
    </w:rPr>
  </w:style>
  <w:style w:type="paragraph" w:customStyle="1" w:styleId="ab">
    <w:name w:val="表格内容"/>
    <w:basedOn w:val="a"/>
    <w:qFormat/>
    <w:rsid w:val="00A61266"/>
  </w:style>
  <w:style w:type="paragraph" w:customStyle="1" w:styleId="ac">
    <w:name w:val="表格标题"/>
    <w:basedOn w:val="ab"/>
    <w:qFormat/>
    <w:rsid w:val="00A61266"/>
  </w:style>
  <w:style w:type="table" w:styleId="ad">
    <w:name w:val="Table Grid"/>
    <w:basedOn w:val="a1"/>
    <w:uiPriority w:val="39"/>
    <w:qFormat/>
    <w:rsid w:val="00A612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Char"/>
    <w:uiPriority w:val="99"/>
    <w:semiHidden/>
    <w:unhideWhenUsed/>
    <w:rsid w:val="00BC7B54"/>
    <w:rPr>
      <w:rFonts w:cs="Mangal"/>
      <w:sz w:val="18"/>
      <w:szCs w:val="16"/>
    </w:rPr>
  </w:style>
  <w:style w:type="character" w:customStyle="1" w:styleId="Char">
    <w:name w:val="批注框文本 Char"/>
    <w:basedOn w:val="a0"/>
    <w:link w:val="ae"/>
    <w:uiPriority w:val="99"/>
    <w:semiHidden/>
    <w:rsid w:val="00BC7B54"/>
    <w:rPr>
      <w:rFonts w:eastAsia="Noto Sans CJK SC Regular" w:cs="Mangal"/>
      <w:color w:val="00000A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5@28x28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deeplearning</dc:creator>
  <dc:description/>
  <cp:lastModifiedBy>USER</cp:lastModifiedBy>
  <cp:revision>43</cp:revision>
  <cp:lastPrinted>2017-11-23T06:11:00Z</cp:lastPrinted>
  <dcterms:created xsi:type="dcterms:W3CDTF">2017-12-03T07:12:00Z</dcterms:created>
  <dcterms:modified xsi:type="dcterms:W3CDTF">2018-01-03T07:19:00Z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2052-10.1.0.7022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