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cs="Times New Roman"/>
          <w:b/>
          <w:sz w:val="44"/>
          <w:szCs w:val="44"/>
        </w:rPr>
      </w:pPr>
      <w:r>
        <w:rPr>
          <w:rFonts w:ascii="Times New Roman" w:cs="Times New Roman" w:hAnsiTheme="minorEastAsia"/>
          <w:b/>
          <w:sz w:val="44"/>
          <w:szCs w:val="44"/>
        </w:rPr>
        <w:t>技术交底书</w:t>
      </w:r>
    </w:p>
    <w:tbl>
      <w:tblPr>
        <w:tblStyle w:val="11"/>
        <w:tblW w:w="8524" w:type="dxa"/>
        <w:jc w:val="center"/>
        <w:tblInd w:w="-2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2"/>
        <w:gridCol w:w="6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jc w:val="center"/>
        </w:trPr>
        <w:tc>
          <w:tcPr>
            <w:tcW w:w="2462" w:type="dxa"/>
          </w:tcPr>
          <w:p>
            <w:pPr>
              <w:spacing w:after="0" w:line="360" w:lineRule="auto"/>
              <w:rPr>
                <w:rFonts w:ascii="Times New Roman" w:hAnsi="Times New Roman" w:cs="Times New Roman"/>
                <w:sz w:val="24"/>
                <w:szCs w:val="24"/>
              </w:rPr>
            </w:pPr>
            <w:r>
              <w:rPr>
                <w:rFonts w:ascii="Times New Roman" w:cs="Times New Roman" w:hAnsiTheme="minorEastAsia"/>
                <w:sz w:val="24"/>
                <w:szCs w:val="24"/>
              </w:rPr>
              <w:t>交底书名称</w:t>
            </w:r>
          </w:p>
        </w:tc>
        <w:tc>
          <w:tcPr>
            <w:tcW w:w="6062" w:type="dxa"/>
          </w:tcPr>
          <w:p>
            <w:pPr>
              <w:spacing w:after="0" w:line="360" w:lineRule="auto"/>
              <w:rPr>
                <w:rFonts w:hint="default" w:ascii="Times New Roman" w:hAnsi="Times New Roman" w:cs="Times New Roman" w:eastAsiaTheme="minorEastAsia"/>
                <w:i/>
                <w:color w:val="0070C0"/>
                <w:sz w:val="24"/>
                <w:szCs w:val="24"/>
                <w:lang w:val="en-US" w:eastAsia="zh-CN"/>
              </w:rPr>
            </w:pPr>
            <w:r>
              <w:rPr>
                <w:rFonts w:hint="eastAsia" w:ascii="Times New Roman" w:hAnsi="Times New Roman" w:cs="Times New Roman"/>
                <w:i/>
                <w:color w:val="0070C0"/>
                <w:sz w:val="24"/>
                <w:szCs w:val="24"/>
                <w:lang w:val="en-US" w:eastAsia="zh-CN"/>
              </w:rPr>
              <w:t>基于智能眼镜的实时图像，视频，</w:t>
            </w:r>
            <w:bookmarkStart w:id="1" w:name="_GoBack"/>
            <w:bookmarkEnd w:id="1"/>
            <w:r>
              <w:rPr>
                <w:rFonts w:hint="eastAsia" w:ascii="Times New Roman" w:hAnsi="Times New Roman" w:cs="Times New Roman"/>
                <w:i/>
                <w:color w:val="0070C0"/>
                <w:sz w:val="24"/>
                <w:szCs w:val="24"/>
                <w:lang w:val="en-US" w:eastAsia="zh-CN"/>
              </w:rPr>
              <w:t>音频交互解决方案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462" w:type="dxa"/>
          </w:tcPr>
          <w:p>
            <w:pPr>
              <w:spacing w:after="0" w:line="360" w:lineRule="auto"/>
              <w:rPr>
                <w:rFonts w:ascii="Times New Roman" w:hAnsi="Times New Roman" w:cs="Times New Roman"/>
                <w:sz w:val="24"/>
                <w:szCs w:val="24"/>
              </w:rPr>
            </w:pPr>
            <w:r>
              <w:rPr>
                <w:rFonts w:ascii="Times New Roman" w:cs="Times New Roman" w:hAnsiTheme="minorEastAsia"/>
                <w:sz w:val="24"/>
                <w:szCs w:val="24"/>
              </w:rPr>
              <w:t>申请类型</w:t>
            </w:r>
          </w:p>
        </w:tc>
        <w:tc>
          <w:tcPr>
            <w:tcW w:w="6062"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V</w:t>
            </w:r>
            <w:r>
              <w:rPr>
                <w:rFonts w:ascii="Times New Roman" w:cs="Times New Roman" w:hAnsiTheme="minorEastAsia"/>
                <w:sz w:val="24"/>
                <w:szCs w:val="24"/>
              </w:rPr>
              <w:t>发明</w:t>
            </w:r>
            <w:r>
              <w:rPr>
                <w:rFonts w:ascii="Times New Roman" w:hAnsi="Times New Roman" w:cs="Times New Roman"/>
                <w:sz w:val="24"/>
                <w:szCs w:val="24"/>
              </w:rPr>
              <w:t xml:space="preserve">    </w:t>
            </w:r>
            <w:r>
              <w:rPr>
                <w:rFonts w:ascii="Times New Roman" w:hAnsi="Times New Roman" w:cs="Times New Roman"/>
                <w:sz w:val="24"/>
                <w:szCs w:val="24"/>
              </w:rPr>
              <w:fldChar w:fldCharType="begin">
                <w:ffData>
                  <w:name w:val="选中1"/>
                  <w:enabled/>
                  <w:calcOnExit w:val="0"/>
                  <w:checkBox>
                    <w:sizeAuto/>
                    <w:default w:val="0"/>
                    <w:checked w:val="0"/>
                  </w:checkBox>
                </w:ffData>
              </w:fldChar>
            </w:r>
            <w:r>
              <w:rPr>
                <w:rFonts w:ascii="Times New Roman" w:hAnsi="Times New Roman" w:cs="Times New Roman"/>
                <w:sz w:val="24"/>
                <w:szCs w:val="24"/>
              </w:rPr>
              <w:instrText xml:space="preserve"> FORMCHECKBOX </w:instrText>
            </w:r>
            <w:r>
              <w:rPr>
                <w:rFonts w:ascii="Times New Roman" w:hAnsi="Times New Roman" w:cs="Times New Roman"/>
                <w:sz w:val="24"/>
                <w:szCs w:val="24"/>
              </w:rPr>
              <w:fldChar w:fldCharType="separate"/>
            </w:r>
            <w:r>
              <w:rPr>
                <w:rFonts w:ascii="Times New Roman" w:hAnsi="Times New Roman" w:cs="Times New Roman"/>
                <w:sz w:val="24"/>
                <w:szCs w:val="24"/>
              </w:rPr>
              <w:fldChar w:fldCharType="end"/>
            </w:r>
            <w:r>
              <w:rPr>
                <w:rFonts w:ascii="Times New Roman" w:cs="Times New Roman" w:hAnsiTheme="minorEastAsia"/>
                <w:sz w:val="24"/>
                <w:szCs w:val="24"/>
              </w:rPr>
              <w:t>实用新型</w:t>
            </w:r>
            <w:r>
              <w:rPr>
                <w:rFonts w:ascii="Times New Roman" w:hAnsi="Times New Roman" w:cs="Times New Roman"/>
                <w:sz w:val="24"/>
                <w:szCs w:val="24"/>
              </w:rPr>
              <w:t xml:space="preserve">    </w:t>
            </w:r>
            <w:r>
              <w:rPr>
                <w:rFonts w:ascii="Times New Roman" w:hAnsi="Times New Roman" w:cs="Times New Roman"/>
                <w:sz w:val="24"/>
                <w:szCs w:val="24"/>
              </w:rPr>
              <w:fldChar w:fldCharType="begin">
                <w:ffData>
                  <w:name w:val="选中1"/>
                  <w:enabled/>
                  <w:calcOnExit w:val="0"/>
                  <w:checkBox>
                    <w:sizeAuto/>
                    <w:default w:val="0"/>
                    <w:checked w:val="0"/>
                  </w:checkBox>
                </w:ffData>
              </w:fldChar>
            </w:r>
            <w:r>
              <w:rPr>
                <w:rFonts w:ascii="Times New Roman" w:hAnsi="Times New Roman" w:cs="Times New Roman"/>
                <w:sz w:val="24"/>
                <w:szCs w:val="24"/>
              </w:rPr>
              <w:instrText xml:space="preserve"> FORMCHECKBOX </w:instrText>
            </w:r>
            <w:r>
              <w:rPr>
                <w:rFonts w:ascii="Times New Roman" w:hAnsi="Times New Roman" w:cs="Times New Roman"/>
                <w:sz w:val="24"/>
                <w:szCs w:val="24"/>
              </w:rPr>
              <w:fldChar w:fldCharType="separate"/>
            </w:r>
            <w:r>
              <w:rPr>
                <w:rFonts w:ascii="Times New Roman" w:hAnsi="Times New Roman" w:cs="Times New Roman"/>
                <w:sz w:val="24"/>
                <w:szCs w:val="24"/>
              </w:rPr>
              <w:fldChar w:fldCharType="end"/>
            </w:r>
            <w:r>
              <w:rPr>
                <w:rFonts w:ascii="Times New Roman" w:cs="Times New Roman" w:hAnsiTheme="minorEastAsia"/>
                <w:sz w:val="24"/>
                <w:szCs w:val="24"/>
              </w:rPr>
              <w:t>外观设计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462" w:type="dxa"/>
          </w:tcPr>
          <w:p>
            <w:pPr>
              <w:spacing w:after="0" w:line="360" w:lineRule="auto"/>
              <w:rPr>
                <w:rFonts w:ascii="Times New Roman" w:hAnsi="Times New Roman" w:cs="Times New Roman"/>
                <w:sz w:val="24"/>
                <w:szCs w:val="24"/>
              </w:rPr>
            </w:pPr>
            <w:r>
              <w:rPr>
                <w:rFonts w:ascii="Times New Roman" w:cs="Times New Roman" w:hAnsiTheme="minorEastAsia"/>
                <w:sz w:val="24"/>
                <w:szCs w:val="24"/>
              </w:rPr>
              <w:t>发明人</w:t>
            </w:r>
            <w:r>
              <w:rPr>
                <w:rFonts w:ascii="Times New Roman" w:hAnsi="Times New Roman" w:cs="Times New Roman"/>
                <w:sz w:val="24"/>
                <w:szCs w:val="24"/>
              </w:rPr>
              <w:t>/</w:t>
            </w:r>
            <w:r>
              <w:rPr>
                <w:rFonts w:ascii="Times New Roman" w:cs="Times New Roman" w:hAnsiTheme="minorEastAsia"/>
                <w:snapToGrid w:val="0"/>
                <w:sz w:val="24"/>
                <w:szCs w:val="24"/>
              </w:rPr>
              <w:t>设计人</w:t>
            </w:r>
          </w:p>
        </w:tc>
        <w:tc>
          <w:tcPr>
            <w:tcW w:w="6062" w:type="dxa"/>
          </w:tcPr>
          <w:p>
            <w:pPr>
              <w:spacing w:after="0" w:line="360" w:lineRule="auto"/>
              <w:rPr>
                <w:rFonts w:hint="default" w:ascii="Times New Roman" w:hAnsi="Times New Roman" w:cs="Times New Roman" w:eastAsiaTheme="minorEastAsia"/>
                <w:sz w:val="24"/>
                <w:szCs w:val="24"/>
                <w:lang w:val="en-US" w:eastAsia="zh-CN"/>
              </w:rPr>
            </w:pPr>
            <w:r>
              <w:rPr>
                <w:rFonts w:hint="eastAsia" w:ascii="Times New Roman" w:cs="Times New Roman" w:hAnsiTheme="minorEastAsia"/>
                <w:i/>
                <w:color w:val="0070C0"/>
                <w:sz w:val="24"/>
                <w:szCs w:val="24"/>
                <w:lang w:eastAsia="zh-CN"/>
              </w:rPr>
              <w:t>张慧</w:t>
            </w:r>
            <w:r>
              <w:rPr>
                <w:rFonts w:hint="eastAsia" w:ascii="Times New Roman" w:cs="Times New Roman" w:hAnsiTheme="minorEastAsia"/>
                <w:i/>
                <w:color w:val="0070C0"/>
                <w:sz w:val="24"/>
                <w:szCs w:val="24"/>
                <w:lang w:val="en-US" w:eastAsia="zh-CN"/>
              </w:rPr>
              <w:t xml:space="preserve"> 曾翔宇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462" w:type="dxa"/>
          </w:tcPr>
          <w:p>
            <w:pPr>
              <w:spacing w:after="0" w:line="360" w:lineRule="auto"/>
              <w:rPr>
                <w:rFonts w:ascii="Times New Roman" w:hAnsi="Times New Roman" w:cs="Times New Roman"/>
                <w:sz w:val="24"/>
                <w:szCs w:val="24"/>
              </w:rPr>
            </w:pPr>
            <w:r>
              <w:rPr>
                <w:rFonts w:ascii="Times New Roman" w:cs="Times New Roman" w:hAnsiTheme="minorEastAsia"/>
                <w:sz w:val="24"/>
                <w:szCs w:val="24"/>
              </w:rPr>
              <w:t>第一发明人身份证号</w:t>
            </w:r>
          </w:p>
        </w:tc>
        <w:tc>
          <w:tcPr>
            <w:tcW w:w="6062" w:type="dxa"/>
          </w:tcPr>
          <w:p>
            <w:pPr>
              <w:spacing w:after="0" w:line="360" w:lineRule="auto"/>
              <w:rPr>
                <w:rFonts w:hint="default" w:ascii="Times New Roman" w:hAnsi="Times New Roman" w:cs="Times New Roman" w:eastAsiaTheme="minorEastAsia"/>
                <w:i/>
                <w:color w:val="0070C0"/>
                <w:sz w:val="24"/>
                <w:szCs w:val="24"/>
                <w:lang w:val="en-US" w:eastAsia="zh-CN"/>
              </w:rPr>
            </w:pPr>
            <w:r>
              <w:rPr>
                <w:rFonts w:hint="eastAsia" w:ascii="Times New Roman" w:cs="Times New Roman" w:hAnsiTheme="minorEastAsia"/>
                <w:i/>
                <w:color w:val="0070C0"/>
                <w:sz w:val="24"/>
                <w:szCs w:val="24"/>
                <w:lang w:val="en-US" w:eastAsia="zh-CN"/>
              </w:rPr>
              <w:t>4309*************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462" w:type="dxa"/>
          </w:tcPr>
          <w:p>
            <w:pPr>
              <w:spacing w:after="0" w:line="360" w:lineRule="auto"/>
              <w:rPr>
                <w:rFonts w:ascii="Times New Roman" w:hAnsi="Times New Roman" w:cs="Times New Roman"/>
                <w:sz w:val="24"/>
                <w:szCs w:val="24"/>
              </w:rPr>
            </w:pPr>
            <w:r>
              <w:rPr>
                <w:rFonts w:ascii="Times New Roman" w:cs="Times New Roman" w:hAnsiTheme="minorEastAsia"/>
                <w:sz w:val="24"/>
                <w:szCs w:val="24"/>
              </w:rPr>
              <w:t>技术联系人</w:t>
            </w:r>
          </w:p>
        </w:tc>
        <w:tc>
          <w:tcPr>
            <w:tcW w:w="6062" w:type="dxa"/>
          </w:tcPr>
          <w:p>
            <w:pPr>
              <w:spacing w:after="0" w:line="360" w:lineRule="auto"/>
              <w:rPr>
                <w:rFonts w:hint="eastAsia" w:ascii="Times New Roman" w:cs="Times New Roman" w:hAnsiTheme="minorEastAsia"/>
                <w:i/>
                <w:color w:val="0070C0"/>
                <w:sz w:val="24"/>
                <w:szCs w:val="24"/>
                <w:lang w:val="en-US" w:eastAsia="zh-CN"/>
              </w:rPr>
            </w:pPr>
            <w:r>
              <w:rPr>
                <w:rFonts w:hint="eastAsia" w:ascii="Times New Roman" w:cs="Times New Roman" w:hAnsiTheme="minorEastAsia"/>
                <w:i/>
                <w:color w:val="0070C0"/>
                <w:sz w:val="24"/>
                <w:szCs w:val="24"/>
                <w:lang w:val="en-US" w:eastAsia="zh-CN"/>
              </w:rPr>
              <w:t>张慧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462" w:type="dxa"/>
          </w:tcPr>
          <w:p>
            <w:pPr>
              <w:spacing w:after="0" w:line="360" w:lineRule="auto"/>
              <w:rPr>
                <w:rFonts w:ascii="Times New Roman" w:hAnsi="Times New Roman" w:cs="Times New Roman"/>
                <w:sz w:val="24"/>
                <w:szCs w:val="24"/>
              </w:rPr>
            </w:pPr>
            <w:r>
              <w:rPr>
                <w:rFonts w:ascii="Times New Roman" w:cs="Times New Roman" w:hAnsiTheme="minorEastAsia"/>
                <w:sz w:val="24"/>
                <w:szCs w:val="24"/>
              </w:rPr>
              <w:t>电话</w:t>
            </w:r>
          </w:p>
        </w:tc>
        <w:tc>
          <w:tcPr>
            <w:tcW w:w="6062" w:type="dxa"/>
          </w:tcPr>
          <w:p>
            <w:pPr>
              <w:spacing w:after="0" w:line="360" w:lineRule="auto"/>
              <w:rPr>
                <w:rFonts w:hint="default" w:ascii="Times New Roman" w:hAnsi="Times New Roman" w:cs="Times New Roman" w:eastAsiaTheme="minorEastAsia"/>
                <w:i/>
                <w:color w:val="0070C0"/>
                <w:sz w:val="24"/>
                <w:szCs w:val="24"/>
                <w:lang w:val="en-US" w:eastAsia="zh-CN"/>
              </w:rPr>
            </w:pPr>
            <w:r>
              <w:rPr>
                <w:rFonts w:hint="eastAsia" w:ascii="Times New Roman" w:cs="Times New Roman" w:hAnsiTheme="minorEastAsia"/>
                <w:i/>
                <w:color w:val="0070C0"/>
                <w:sz w:val="24"/>
                <w:szCs w:val="24"/>
                <w:lang w:val="en-US" w:eastAsia="zh-CN"/>
              </w:rPr>
              <w:t>13717060062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462"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Email</w:t>
            </w:r>
          </w:p>
        </w:tc>
        <w:tc>
          <w:tcPr>
            <w:tcW w:w="6062" w:type="dxa"/>
          </w:tcPr>
          <w:p>
            <w:pPr>
              <w:spacing w:after="0" w:line="360" w:lineRule="auto"/>
              <w:rPr>
                <w:rFonts w:hint="default" w:ascii="Times New Roman" w:hAnsi="Times New Roman" w:cs="Times New Roman" w:eastAsiaTheme="minorEastAsia"/>
                <w:i/>
                <w:color w:val="0070C0"/>
                <w:sz w:val="24"/>
                <w:szCs w:val="24"/>
                <w:lang w:val="en-US" w:eastAsia="zh-CN"/>
              </w:rPr>
            </w:pPr>
            <w:r>
              <w:rPr>
                <w:rFonts w:hint="eastAsia" w:ascii="Times New Roman" w:cs="Times New Roman" w:hAnsiTheme="minorEastAsia"/>
                <w:i/>
                <w:color w:val="0070C0"/>
                <w:sz w:val="24"/>
                <w:szCs w:val="24"/>
                <w:lang w:val="en-US" w:eastAsia="zh-CN"/>
              </w:rPr>
              <w:t>82645741@qq.com</w:t>
            </w:r>
          </w:p>
        </w:tc>
      </w:tr>
    </w:tbl>
    <w:p>
      <w:pPr>
        <w:spacing w:after="0" w:line="360" w:lineRule="auto"/>
        <w:rPr>
          <w:b/>
        </w:rPr>
      </w:pPr>
      <w:bookmarkStart w:id="0" w:name="Companylogo"/>
      <w:bookmarkEnd w:id="0"/>
    </w:p>
    <w:p>
      <w:pPr>
        <w:spacing w:after="0" w:line="360" w:lineRule="auto"/>
        <w:rPr>
          <w:b/>
          <w:sz w:val="28"/>
        </w:rPr>
      </w:pPr>
      <w:r>
        <w:rPr>
          <w:rFonts w:hAnsiTheme="minorEastAsia"/>
          <w:b/>
          <w:sz w:val="28"/>
        </w:rPr>
        <w:t>交底书注意事项：</w:t>
      </w:r>
    </w:p>
    <w:p>
      <w:pPr>
        <w:pStyle w:val="19"/>
        <w:rPr>
          <w:rFonts w:eastAsiaTheme="minorEastAsia"/>
          <w:sz w:val="20"/>
        </w:rPr>
      </w:pPr>
      <w:r>
        <w:rPr>
          <w:rFonts w:hint="eastAsia" w:hAnsiTheme="minorEastAsia" w:eastAsiaTheme="minorEastAsia"/>
          <w:sz w:val="20"/>
        </w:rPr>
        <w:t>1、</w:t>
      </w:r>
      <w:r>
        <w:rPr>
          <w:rFonts w:hAnsiTheme="minorEastAsia" w:eastAsiaTheme="minorEastAsia"/>
          <w:sz w:val="20"/>
        </w:rPr>
        <w:t>交底书建议按照</w:t>
      </w:r>
      <w:r>
        <w:rPr>
          <w:rFonts w:ascii="SimSun" w:hAnsi="SimSun"/>
          <w:sz w:val="20"/>
          <w:highlight w:val="yellow"/>
        </w:rPr>
        <w:t>“</w:t>
      </w:r>
      <w:r>
        <w:rPr>
          <w:rFonts w:hAnsiTheme="minorEastAsia" w:eastAsiaTheme="minorEastAsia"/>
          <w:sz w:val="20"/>
          <w:highlight w:val="yellow"/>
        </w:rPr>
        <w:t>别人怎么做的</w:t>
      </w:r>
      <w:r>
        <w:rPr>
          <w:rFonts w:eastAsiaTheme="minorEastAsia"/>
          <w:sz w:val="20"/>
          <w:highlight w:val="yellow"/>
        </w:rPr>
        <w:t xml:space="preserve"> → </w:t>
      </w:r>
      <w:r>
        <w:rPr>
          <w:rFonts w:hAnsiTheme="minorEastAsia" w:eastAsiaTheme="minorEastAsia"/>
          <w:sz w:val="20"/>
          <w:highlight w:val="yellow"/>
        </w:rPr>
        <w:t>有什么问题</w:t>
      </w:r>
      <w:r>
        <w:rPr>
          <w:rFonts w:eastAsiaTheme="minorEastAsia"/>
          <w:sz w:val="20"/>
          <w:highlight w:val="yellow"/>
        </w:rPr>
        <w:t xml:space="preserve"> → </w:t>
      </w:r>
      <w:r>
        <w:rPr>
          <w:rFonts w:hAnsiTheme="minorEastAsia" w:eastAsiaTheme="minorEastAsia"/>
          <w:sz w:val="20"/>
          <w:highlight w:val="yellow"/>
        </w:rPr>
        <w:t>我们怎么做的</w:t>
      </w:r>
      <w:r>
        <w:rPr>
          <w:rFonts w:eastAsiaTheme="minorEastAsia"/>
          <w:sz w:val="20"/>
          <w:highlight w:val="yellow"/>
        </w:rPr>
        <w:t xml:space="preserve"> → </w:t>
      </w:r>
      <w:r>
        <w:rPr>
          <w:rFonts w:hAnsiTheme="minorEastAsia" w:eastAsiaTheme="minorEastAsia"/>
          <w:sz w:val="20"/>
          <w:highlight w:val="yellow"/>
        </w:rPr>
        <w:t>有什么好处</w:t>
      </w:r>
      <w:r>
        <w:rPr>
          <w:rFonts w:asciiTheme="minorEastAsia" w:hAnsiTheme="minorEastAsia" w:eastAsiaTheme="minorEastAsia"/>
          <w:sz w:val="20"/>
          <w:highlight w:val="yellow"/>
        </w:rPr>
        <w:t>”</w:t>
      </w:r>
      <w:r>
        <w:rPr>
          <w:rFonts w:hAnsiTheme="minorEastAsia" w:eastAsiaTheme="minorEastAsia"/>
          <w:sz w:val="20"/>
        </w:rPr>
        <w:t>的思路进行构思和撰写。</w:t>
      </w:r>
    </w:p>
    <w:p>
      <w:pPr>
        <w:pStyle w:val="19"/>
        <w:rPr>
          <w:rFonts w:eastAsiaTheme="minorEastAsia"/>
          <w:sz w:val="20"/>
        </w:rPr>
      </w:pPr>
      <w:r>
        <w:rPr>
          <w:rFonts w:hint="eastAsia" w:hAnsiTheme="minorEastAsia" w:eastAsiaTheme="minorEastAsia"/>
          <w:sz w:val="20"/>
        </w:rPr>
        <w:t>2、</w:t>
      </w:r>
      <w:r>
        <w:rPr>
          <w:rFonts w:hAnsiTheme="minorEastAsia" w:eastAsiaTheme="minorEastAsia"/>
          <w:sz w:val="20"/>
        </w:rPr>
        <w:t>技术交底书是帮助代理人理解真实发明创造点，写好申请文件的基础。代理人并不是技术专家，交底书要使代理人能看懂，尤其是背景技术和详细技术方案，一定要写得全面、清楚。</w:t>
      </w:r>
    </w:p>
    <w:p>
      <w:pPr>
        <w:pStyle w:val="19"/>
        <w:rPr>
          <w:rFonts w:eastAsiaTheme="minorEastAsia"/>
          <w:sz w:val="20"/>
        </w:rPr>
      </w:pPr>
      <w:r>
        <w:rPr>
          <w:rFonts w:hint="eastAsia" w:hAnsiTheme="minorEastAsia" w:eastAsiaTheme="minorEastAsia"/>
          <w:sz w:val="20"/>
        </w:rPr>
        <w:t>3、</w:t>
      </w:r>
      <w:r>
        <w:rPr>
          <w:rFonts w:hAnsiTheme="minorEastAsia" w:eastAsiaTheme="minorEastAsia"/>
          <w:sz w:val="20"/>
        </w:rPr>
        <w:t>英文缩写要有中文译文，避免使用英文单词。术语应采用行业标准用语。</w:t>
      </w:r>
    </w:p>
    <w:p>
      <w:pPr>
        <w:pStyle w:val="19"/>
        <w:rPr>
          <w:rFonts w:eastAsiaTheme="minorEastAsia"/>
          <w:sz w:val="20"/>
        </w:rPr>
      </w:pPr>
      <w:r>
        <w:rPr>
          <w:rFonts w:hint="eastAsia" w:hAnsiTheme="minorEastAsia" w:eastAsiaTheme="minorEastAsia"/>
          <w:sz w:val="20"/>
        </w:rPr>
        <w:t>4、</w:t>
      </w:r>
      <w:r>
        <w:rPr>
          <w:rFonts w:hAnsiTheme="minorEastAsia" w:eastAsiaTheme="minorEastAsia"/>
          <w:sz w:val="20"/>
        </w:rPr>
        <w:t>专利法规定：</w:t>
      </w:r>
    </w:p>
    <w:p>
      <w:pPr>
        <w:pStyle w:val="19"/>
        <w:ind w:left="210"/>
        <w:rPr>
          <w:rFonts w:hAnsiTheme="minorEastAsia" w:eastAsiaTheme="minorEastAsia"/>
          <w:sz w:val="20"/>
        </w:rPr>
      </w:pPr>
      <w:r>
        <w:rPr>
          <w:rFonts w:hAnsiTheme="minorEastAsia" w:eastAsiaTheme="minorEastAsia"/>
          <w:sz w:val="20"/>
          <w:highlight w:val="yellow"/>
        </w:rPr>
        <w:t>专利必须是一个技术方案，应该阐述是通过什么技术方案来实现的，不能只有原理，也不能只做功能介绍；</w:t>
      </w:r>
    </w:p>
    <w:p>
      <w:pPr>
        <w:pStyle w:val="19"/>
        <w:ind w:left="210"/>
        <w:rPr>
          <w:rFonts w:eastAsiaTheme="minorEastAsia"/>
          <w:sz w:val="20"/>
        </w:rPr>
      </w:pPr>
      <w:r>
        <w:rPr>
          <w:rFonts w:hAnsiTheme="minorEastAsia" w:eastAsiaTheme="minorEastAsia"/>
          <w:sz w:val="20"/>
        </w:rPr>
        <w:t>专利必须充分公开，以本领域技术人员不需付出创造性劳动即可实现为准。</w:t>
      </w:r>
    </w:p>
    <w:p>
      <w:pPr>
        <w:spacing w:after="0" w:line="360" w:lineRule="auto"/>
        <w:rPr>
          <w:rFonts w:ascii="Times New Roman" w:hAnsi="Times New Roman" w:cs="Times New Roman"/>
          <w:sz w:val="21"/>
          <w:szCs w:val="20"/>
        </w:rPr>
        <w:sectPr>
          <w:headerReference r:id="rId3" w:type="first"/>
          <w:footerReference r:id="rId4" w:type="default"/>
          <w:footerReference r:id="rId5" w:type="even"/>
          <w:pgSz w:w="12240" w:h="15840"/>
          <w:pgMar w:top="1440" w:right="1440" w:bottom="1440" w:left="1440" w:header="720" w:footer="720" w:gutter="0"/>
          <w:pgNumType w:start="1"/>
          <w:cols w:space="720" w:num="1"/>
          <w:docGrid w:linePitch="360" w:charSpace="0"/>
        </w:sectPr>
      </w:pPr>
    </w:p>
    <w:p>
      <w:pPr>
        <w:pStyle w:val="19"/>
        <w:numPr>
          <w:ilvl w:val="12"/>
          <w:numId w:val="0"/>
        </w:numPr>
        <w:ind w:firstLine="420" w:firstLineChars="200"/>
        <w:rPr>
          <w:rFonts w:eastAsiaTheme="minorEastAsia"/>
        </w:rPr>
      </w:pPr>
    </w:p>
    <w:p>
      <w:pPr>
        <w:pStyle w:val="19"/>
        <w:numPr>
          <w:ilvl w:val="12"/>
          <w:numId w:val="0"/>
        </w:numPr>
        <w:rPr>
          <w:rFonts w:hint="eastAsia" w:eastAsiaTheme="minorEastAsia"/>
          <w:lang w:val="en-US" w:eastAsia="zh-CN"/>
        </w:rPr>
      </w:pPr>
      <w:r>
        <w:rPr>
          <w:rFonts w:hint="eastAsia" w:eastAsiaTheme="minorEastAsia"/>
          <w:lang w:val="en-US" w:eastAsia="zh-CN"/>
        </w:rPr>
        <w:t>摘要</w:t>
      </w:r>
    </w:p>
    <w:p>
      <w:pPr>
        <w:pStyle w:val="19"/>
        <w:numPr>
          <w:ilvl w:val="12"/>
          <w:numId w:val="0"/>
        </w:numPr>
        <w:rPr>
          <w:rFonts w:hint="eastAsia" w:eastAsiaTheme="minorEastAsia"/>
          <w:lang w:val="en-US" w:eastAsia="zh-CN"/>
        </w:rPr>
      </w:pPr>
      <w:r>
        <w:rPr>
          <w:rFonts w:hint="eastAsia" w:eastAsiaTheme="minorEastAsia"/>
          <w:lang w:val="en-US" w:eastAsia="zh-CN"/>
        </w:rPr>
        <w:t>摘要附图</w:t>
      </w:r>
    </w:p>
    <w:p>
      <w:pPr>
        <w:pStyle w:val="19"/>
        <w:numPr>
          <w:ilvl w:val="12"/>
          <w:numId w:val="0"/>
        </w:numPr>
        <w:rPr>
          <w:rFonts w:hint="eastAsia" w:eastAsiaTheme="minorEastAsia"/>
          <w:lang w:val="en-US" w:eastAsia="zh-CN"/>
        </w:rPr>
      </w:pPr>
      <w:r>
        <w:rPr>
          <w:rFonts w:hint="eastAsia" w:eastAsiaTheme="minorEastAsia"/>
          <w:lang w:val="en-US" w:eastAsia="zh-CN"/>
        </w:rPr>
        <w:t>权利要求书</w:t>
      </w:r>
    </w:p>
    <w:p>
      <w:pPr>
        <w:pStyle w:val="19"/>
        <w:numPr>
          <w:ilvl w:val="12"/>
          <w:numId w:val="0"/>
        </w:numPr>
        <w:rPr>
          <w:rFonts w:hint="eastAsia" w:eastAsiaTheme="minorEastAsia"/>
          <w:lang w:val="en-US" w:eastAsia="zh-CN"/>
        </w:rPr>
      </w:pPr>
      <w:r>
        <w:rPr>
          <w:rFonts w:hint="eastAsia" w:eastAsiaTheme="minorEastAsia"/>
          <w:lang w:val="en-US" w:eastAsia="zh-CN"/>
        </w:rPr>
        <w:t>说明书</w:t>
      </w:r>
    </w:p>
    <w:p>
      <w:pPr>
        <w:pStyle w:val="19"/>
        <w:numPr>
          <w:ilvl w:val="12"/>
          <w:numId w:val="0"/>
        </w:numPr>
        <w:rPr>
          <w:rFonts w:hint="default" w:eastAsiaTheme="minorEastAsia"/>
          <w:lang w:val="en-US" w:eastAsia="zh-CN"/>
        </w:rPr>
      </w:pPr>
      <w:r>
        <w:rPr>
          <w:rFonts w:hint="eastAsia" w:eastAsiaTheme="minorEastAsia"/>
          <w:lang w:val="en-US" w:eastAsia="zh-CN"/>
        </w:rPr>
        <w:t>说明书附图</w:t>
      </w:r>
    </w:p>
    <w:p>
      <w:pPr>
        <w:pStyle w:val="19"/>
        <w:numPr>
          <w:ilvl w:val="12"/>
          <w:numId w:val="0"/>
        </w:numPr>
        <w:rPr>
          <w:rFonts w:hint="eastAsia" w:eastAsiaTheme="minorEastAsia"/>
          <w:lang w:val="en-US" w:eastAsia="zh-CN"/>
        </w:rPr>
      </w:pPr>
    </w:p>
    <w:p>
      <w:pPr>
        <w:pStyle w:val="19"/>
        <w:numPr>
          <w:ilvl w:val="12"/>
          <w:numId w:val="0"/>
        </w:numPr>
        <w:rPr>
          <w:rFonts w:hint="eastAsia" w:eastAsiaTheme="minorEastAsia"/>
          <w:lang w:val="en-US" w:eastAsia="zh-CN"/>
        </w:rPr>
      </w:pPr>
    </w:p>
    <w:p>
      <w:pPr>
        <w:pStyle w:val="19"/>
        <w:numPr>
          <w:ilvl w:val="12"/>
          <w:numId w:val="0"/>
        </w:numPr>
        <w:rPr>
          <w:rFonts w:hint="eastAsia" w:eastAsiaTheme="minorEastAsia"/>
          <w:lang w:val="en-US" w:eastAsia="zh-CN"/>
        </w:rPr>
      </w:pPr>
    </w:p>
    <w:p>
      <w:pPr>
        <w:pStyle w:val="19"/>
        <w:numPr>
          <w:ilvl w:val="12"/>
          <w:numId w:val="0"/>
        </w:numPr>
        <w:rPr>
          <w:rFonts w:hint="eastAsia" w:eastAsiaTheme="minorEastAsia"/>
          <w:lang w:val="en-US" w:eastAsia="zh-CN"/>
        </w:rPr>
      </w:pPr>
    </w:p>
    <w:p>
      <w:pPr>
        <w:pStyle w:val="19"/>
        <w:numPr>
          <w:ilvl w:val="12"/>
          <w:numId w:val="0"/>
        </w:numPr>
        <w:rPr>
          <w:rFonts w:hint="eastAsia" w:eastAsiaTheme="minorEastAsia"/>
          <w:lang w:val="en-US" w:eastAsia="zh-CN"/>
        </w:rPr>
      </w:pPr>
    </w:p>
    <w:p>
      <w:pPr>
        <w:pStyle w:val="19"/>
        <w:numPr>
          <w:ilvl w:val="12"/>
          <w:numId w:val="0"/>
        </w:numPr>
        <w:rPr>
          <w:rFonts w:hint="eastAsia" w:eastAsiaTheme="minorEastAsia"/>
          <w:lang w:val="en-US" w:eastAsia="zh-CN"/>
        </w:rPr>
      </w:pPr>
    </w:p>
    <w:p>
      <w:pPr>
        <w:pStyle w:val="19"/>
        <w:numPr>
          <w:ilvl w:val="12"/>
          <w:numId w:val="0"/>
        </w:numPr>
        <w:rPr>
          <w:rFonts w:hint="eastAsia" w:eastAsiaTheme="minorEastAsia"/>
          <w:lang w:val="en-US" w:eastAsia="zh-CN"/>
        </w:rPr>
      </w:pPr>
    </w:p>
    <w:p>
      <w:pPr>
        <w:pStyle w:val="19"/>
        <w:numPr>
          <w:ilvl w:val="12"/>
          <w:numId w:val="0"/>
        </w:numPr>
        <w:rPr>
          <w:rFonts w:hint="eastAsia" w:eastAsiaTheme="minorEastAsia"/>
          <w:lang w:val="en-US" w:eastAsia="zh-CN"/>
        </w:rPr>
      </w:pPr>
    </w:p>
    <w:p>
      <w:pPr>
        <w:pStyle w:val="19"/>
        <w:numPr>
          <w:ilvl w:val="12"/>
          <w:numId w:val="0"/>
        </w:numPr>
        <w:rPr>
          <w:rFonts w:hint="eastAsia" w:eastAsiaTheme="minorEastAsia"/>
          <w:lang w:val="en-US" w:eastAsia="zh-CN"/>
        </w:rPr>
      </w:pPr>
    </w:p>
    <w:p>
      <w:pPr>
        <w:pStyle w:val="19"/>
        <w:numPr>
          <w:ilvl w:val="12"/>
          <w:numId w:val="0"/>
        </w:numPr>
        <w:rPr>
          <w:rFonts w:hint="default" w:eastAsiaTheme="minorEastAsia"/>
          <w:lang w:val="en-US" w:eastAsia="zh-CN"/>
        </w:rPr>
      </w:pPr>
    </w:p>
    <w:p>
      <w:pPr>
        <w:pStyle w:val="19"/>
        <w:numPr>
          <w:ilvl w:val="12"/>
          <w:numId w:val="0"/>
        </w:numPr>
        <w:ind w:firstLine="420" w:firstLineChars="200"/>
        <w:rPr>
          <w:rFonts w:eastAsiaTheme="minorEastAsia"/>
        </w:rPr>
      </w:pPr>
    </w:p>
    <w:p>
      <w:pPr>
        <w:pStyle w:val="2"/>
        <w:keepNext w:val="0"/>
        <w:keepLines w:val="0"/>
        <w:widowControl w:val="0"/>
        <w:numPr>
          <w:ilvl w:val="0"/>
          <w:numId w:val="1"/>
        </w:numPr>
        <w:autoSpaceDE w:val="0"/>
        <w:autoSpaceDN w:val="0"/>
        <w:adjustRightInd w:val="0"/>
        <w:spacing w:before="0" w:line="360" w:lineRule="auto"/>
        <w:ind w:left="374" w:hanging="374"/>
        <w:jc w:val="both"/>
        <w:rPr>
          <w:rFonts w:ascii="Times New Roman" w:hAnsi="Times New Roman" w:eastAsia="SimSun" w:cs="Times New Roman"/>
          <w:color w:val="auto"/>
        </w:rPr>
      </w:pPr>
      <w:r>
        <w:rPr>
          <w:rFonts w:ascii="Times New Roman" w:hAnsi="Times New Roman" w:eastAsia="SimSun" w:cs="Times New Roman"/>
          <w:color w:val="auto"/>
        </w:rPr>
        <w:t>技术背景及与本发明最相近似的现有技术</w:t>
      </w:r>
    </w:p>
    <w:p>
      <w:pPr>
        <w:pStyle w:val="19"/>
        <w:rPr>
          <w:rFonts w:eastAsiaTheme="minorEastAsia"/>
          <w:i/>
          <w:color w:val="0000FF"/>
          <w:szCs w:val="21"/>
        </w:rPr>
      </w:pPr>
      <w:r>
        <w:rPr>
          <w:rFonts w:hAnsiTheme="minorEastAsia" w:eastAsiaTheme="minorEastAsia"/>
          <w:i/>
          <w:color w:val="0000FF"/>
          <w:szCs w:val="21"/>
        </w:rPr>
        <w:t>（填写要求：简介该技术领域的相关现有技术，</w:t>
      </w:r>
      <w:r>
        <w:rPr>
          <w:rFonts w:hint="eastAsia" w:hAnsiTheme="minorEastAsia" w:eastAsiaTheme="minorEastAsia"/>
          <w:i/>
          <w:color w:val="0000FF"/>
          <w:szCs w:val="21"/>
        </w:rPr>
        <w:t>可以</w:t>
      </w:r>
      <w:r>
        <w:rPr>
          <w:rFonts w:hAnsiTheme="minorEastAsia" w:eastAsiaTheme="minorEastAsia"/>
          <w:i/>
          <w:color w:val="0000FF"/>
          <w:szCs w:val="21"/>
        </w:rPr>
        <w:t>结合附图，用文字</w:t>
      </w:r>
      <w:r>
        <w:rPr>
          <w:rFonts w:hint="eastAsia" w:hAnsiTheme="minorEastAsia" w:eastAsiaTheme="minorEastAsia"/>
          <w:i/>
          <w:color w:val="0000FF"/>
          <w:szCs w:val="21"/>
        </w:rPr>
        <w:t>对现有</w:t>
      </w:r>
      <w:r>
        <w:rPr>
          <w:rFonts w:hAnsiTheme="minorEastAsia" w:eastAsiaTheme="minorEastAsia"/>
          <w:i/>
          <w:color w:val="0000FF"/>
          <w:szCs w:val="21"/>
        </w:rPr>
        <w:t>方案进行</w:t>
      </w:r>
      <w:r>
        <w:rPr>
          <w:rFonts w:hint="eastAsia" w:hAnsiTheme="minorEastAsia" w:eastAsiaTheme="minorEastAsia"/>
          <w:i/>
          <w:color w:val="0000FF"/>
          <w:szCs w:val="21"/>
        </w:rPr>
        <w:t>简单</w:t>
      </w:r>
      <w:r>
        <w:rPr>
          <w:rFonts w:hAnsiTheme="minorEastAsia" w:eastAsiaTheme="minorEastAsia"/>
          <w:i/>
          <w:color w:val="0000FF"/>
          <w:szCs w:val="21"/>
        </w:rPr>
        <w:t>描述；现有技术的提供非常重要，能使专利代理人找出本发明的创新点，以确定合适的保护范围</w:t>
      </w:r>
      <w:r>
        <w:rPr>
          <w:rFonts w:hint="eastAsia" w:hAnsiTheme="minorEastAsia" w:eastAsiaTheme="minorEastAsia"/>
          <w:i/>
          <w:color w:val="0000FF"/>
          <w:szCs w:val="21"/>
        </w:rPr>
        <w:t>，撰写权利要求</w:t>
      </w:r>
      <w:r>
        <w:rPr>
          <w:rFonts w:hAnsiTheme="minorEastAsia" w:eastAsiaTheme="minorEastAsia"/>
          <w:i/>
          <w:color w:val="0000FF"/>
          <w:szCs w:val="21"/>
        </w:rPr>
        <w:t>。</w:t>
      </w:r>
      <w:r>
        <w:rPr>
          <w:rFonts w:eastAsiaTheme="minorEastAsia"/>
          <w:i/>
          <w:color w:val="0000FF"/>
          <w:szCs w:val="21"/>
        </w:rPr>
        <w:t>)</w:t>
      </w:r>
    </w:p>
    <w:p>
      <w:pPr>
        <w:pStyle w:val="19"/>
        <w:numPr>
          <w:ilvl w:val="12"/>
          <w:numId w:val="0"/>
        </w:numPr>
        <w:rPr>
          <w:rFonts w:hint="default" w:eastAsiaTheme="minorEastAsia"/>
          <w:lang w:val="en-US" w:eastAsia="zh-CN"/>
        </w:rPr>
      </w:pPr>
      <w:r>
        <w:rPr>
          <w:rFonts w:hint="eastAsia" w:eastAsiaTheme="minorEastAsia"/>
          <w:lang w:val="en-US" w:eastAsia="zh-CN"/>
        </w:rPr>
        <w:t>光学显示是增强现实(AR)设备中难度最高，也是影响用户体验的核心器件。由于其重量，透明性差等方面的限制，导致AR设备迟迟难以满足专业行业场景应用以及消费级应用的需求。</w:t>
      </w:r>
    </w:p>
    <w:p>
      <w:pPr>
        <w:pStyle w:val="19"/>
        <w:numPr>
          <w:ilvl w:val="12"/>
          <w:numId w:val="0"/>
        </w:numPr>
        <w:rPr>
          <w:rFonts w:hint="eastAsia" w:eastAsiaTheme="minorEastAsia"/>
          <w:lang w:val="en-US" w:eastAsia="zh-CN"/>
        </w:rPr>
      </w:pPr>
      <w:r>
        <w:rPr>
          <w:rFonts w:hint="eastAsia" w:eastAsiaTheme="minorEastAsia"/>
          <w:lang w:val="en-US" w:eastAsia="zh-CN"/>
        </w:rPr>
        <w:t>光波导技术被认为是消费级增强现实(AR)设备具有显著优点且有广阔应用前景的显示技术。不同于棱镜或自由曲面等技术解决方案，光波导镜片能够做到比普通镜片更薄，并能实现较大视场角(FoV)的清晰成像。</w:t>
      </w:r>
    </w:p>
    <w:p>
      <w:pPr>
        <w:pStyle w:val="19"/>
        <w:numPr>
          <w:ilvl w:val="12"/>
          <w:numId w:val="0"/>
        </w:numPr>
        <w:rPr>
          <w:rFonts w:hint="eastAsia" w:eastAsiaTheme="minorEastAsia"/>
          <w:lang w:val="en-US" w:eastAsia="zh-CN"/>
        </w:rPr>
      </w:pPr>
      <w:r>
        <w:rPr>
          <w:rFonts w:hint="eastAsia" w:eastAsiaTheme="minorEastAsia"/>
          <w:lang w:val="en-US" w:eastAsia="zh-CN"/>
        </w:rPr>
        <w:t>光波导技术和微机电系统结合提升AR显示效果，基于光波导的数字光场技术使视觉辏调节冲突(Vergence-accomendation conflict, VAC)得到很好的解决。</w:t>
      </w:r>
    </w:p>
    <w:p>
      <w:pPr>
        <w:pStyle w:val="19"/>
        <w:numPr>
          <w:ilvl w:val="12"/>
          <w:numId w:val="0"/>
        </w:numPr>
        <w:rPr>
          <w:rFonts w:hint="default" w:eastAsiaTheme="minorEastAsia"/>
          <w:lang w:val="en-US" w:eastAsia="zh-CN"/>
        </w:rPr>
      </w:pPr>
      <w:r>
        <w:rPr>
          <w:rFonts w:hint="eastAsia" w:eastAsiaTheme="minorEastAsia"/>
          <w:lang w:val="en-US" w:eastAsia="zh-CN"/>
        </w:rPr>
        <w:t>基于硅基液晶LCOS像源</w:t>
      </w:r>
    </w:p>
    <w:p>
      <w:pPr>
        <w:pStyle w:val="19"/>
        <w:numPr>
          <w:ilvl w:val="12"/>
          <w:numId w:val="0"/>
        </w:numPr>
        <w:ind w:firstLine="420" w:firstLineChars="200"/>
        <w:rPr>
          <w:rFonts w:eastAsiaTheme="minorEastAsia"/>
        </w:rPr>
      </w:pPr>
    </w:p>
    <w:p>
      <w:pPr>
        <w:pStyle w:val="19"/>
        <w:numPr>
          <w:ilvl w:val="12"/>
          <w:numId w:val="0"/>
        </w:numPr>
        <w:ind w:firstLine="420" w:firstLineChars="200"/>
        <w:rPr>
          <w:rFonts w:eastAsiaTheme="minorEastAsia"/>
        </w:rPr>
      </w:pPr>
    </w:p>
    <w:p>
      <w:pPr>
        <w:pStyle w:val="19"/>
        <w:numPr>
          <w:ilvl w:val="12"/>
          <w:numId w:val="0"/>
        </w:numPr>
        <w:ind w:firstLine="420" w:firstLineChars="200"/>
        <w:rPr>
          <w:rFonts w:eastAsiaTheme="minorEastAsia"/>
        </w:rPr>
      </w:pPr>
    </w:p>
    <w:p>
      <w:pPr>
        <w:pStyle w:val="2"/>
        <w:keepNext w:val="0"/>
        <w:keepLines w:val="0"/>
        <w:widowControl w:val="0"/>
        <w:numPr>
          <w:ilvl w:val="0"/>
          <w:numId w:val="1"/>
        </w:numPr>
        <w:autoSpaceDE w:val="0"/>
        <w:autoSpaceDN w:val="0"/>
        <w:adjustRightInd w:val="0"/>
        <w:spacing w:before="0" w:line="360" w:lineRule="auto"/>
        <w:ind w:left="374" w:hanging="374"/>
        <w:jc w:val="both"/>
        <w:rPr>
          <w:rFonts w:ascii="Times New Roman" w:hAnsi="Times New Roman" w:cs="Times New Roman" w:eastAsiaTheme="minorEastAsia"/>
          <w:color w:val="auto"/>
        </w:rPr>
      </w:pPr>
      <w:r>
        <w:rPr>
          <w:rFonts w:hint="eastAsia" w:ascii="Times New Roman" w:cs="Times New Roman" w:hAnsiTheme="minorEastAsia" w:eastAsiaTheme="minorEastAsia"/>
          <w:color w:val="auto"/>
        </w:rPr>
        <w:t>本申请的</w:t>
      </w:r>
      <w:r>
        <w:rPr>
          <w:rFonts w:ascii="Times New Roman" w:cs="Times New Roman" w:hAnsiTheme="minorEastAsia" w:eastAsiaTheme="minorEastAsia"/>
          <w:color w:val="auto"/>
        </w:rPr>
        <w:t>技术方案</w:t>
      </w:r>
    </w:p>
    <w:p>
      <w:pPr>
        <w:pStyle w:val="3"/>
        <w:spacing w:before="0" w:after="0" w:line="360" w:lineRule="auto"/>
        <w:rPr>
          <w:rFonts w:ascii="Times New Roman" w:hAnsi="Times New Roman" w:eastAsia="SimSun"/>
          <w:sz w:val="22"/>
        </w:rPr>
      </w:pPr>
      <w:r>
        <w:rPr>
          <w:rFonts w:ascii="Times New Roman" w:hAnsi="Times New Roman" w:eastAsia="SimSun"/>
          <w:sz w:val="22"/>
        </w:rPr>
        <w:t>2.</w:t>
      </w:r>
      <w:r>
        <w:rPr>
          <w:rFonts w:hint="eastAsia" w:ascii="Times New Roman" w:hAnsi="Times New Roman" w:eastAsia="SimSun"/>
          <w:sz w:val="22"/>
        </w:rPr>
        <w:t>1</w:t>
      </w:r>
      <w:r>
        <w:rPr>
          <w:rFonts w:ascii="Times New Roman" w:hAnsi="Times New Roman" w:eastAsia="SimSun"/>
          <w:sz w:val="22"/>
        </w:rPr>
        <w:t xml:space="preserve">  本发明提供的完整技术方案（发明方案）</w:t>
      </w:r>
    </w:p>
    <w:p>
      <w:pPr>
        <w:pStyle w:val="19"/>
        <w:rPr>
          <w:rFonts w:eastAsiaTheme="minorEastAsia"/>
          <w:i/>
          <w:color w:val="0000FF"/>
          <w:szCs w:val="21"/>
        </w:rPr>
      </w:pPr>
      <w:r>
        <w:rPr>
          <w:rFonts w:hint="eastAsia" w:eastAsiaTheme="minorEastAsia"/>
          <w:i/>
          <w:color w:val="0000FF"/>
          <w:szCs w:val="21"/>
        </w:rPr>
        <w:t xml:space="preserve"> </w:t>
      </w:r>
      <w:r>
        <w:rPr>
          <w:rFonts w:hAnsiTheme="minorEastAsia" w:eastAsiaTheme="minorEastAsia"/>
          <w:i/>
          <w:color w:val="0000FF"/>
          <w:szCs w:val="21"/>
          <w:highlight w:val="yellow"/>
        </w:rPr>
        <w:t>产品发明：应当具体说明其零部件的结构及相互位置关系和连接关系。</w:t>
      </w:r>
      <w:r>
        <w:rPr>
          <w:rFonts w:hint="eastAsia" w:hAnsiTheme="minorEastAsia" w:eastAsiaTheme="minorEastAsia"/>
          <w:i/>
          <w:color w:val="0000FF"/>
          <w:szCs w:val="21"/>
          <w:highlight w:val="yellow"/>
        </w:rPr>
        <w:t>（结合附图和文字进行说明）</w:t>
      </w:r>
      <w:r>
        <w:rPr>
          <w:rFonts w:eastAsiaTheme="minorEastAsia"/>
          <w:i/>
          <w:color w:val="0000FF"/>
          <w:szCs w:val="21"/>
          <w:highlight w:val="yellow"/>
        </w:rPr>
        <w:br w:type="textWrapping"/>
      </w:r>
      <w:r>
        <w:rPr>
          <w:rFonts w:hint="eastAsia" w:eastAsiaTheme="minorEastAsia"/>
          <w:i/>
          <w:color w:val="0000FF"/>
          <w:szCs w:val="21"/>
        </w:rPr>
        <w:t xml:space="preserve"> </w:t>
      </w:r>
      <w:r>
        <w:rPr>
          <w:rFonts w:hAnsiTheme="minorEastAsia" w:eastAsiaTheme="minorEastAsia"/>
          <w:i/>
          <w:color w:val="0000FF"/>
          <w:szCs w:val="21"/>
        </w:rPr>
        <w:t>方法发明：应当说明为完成发明任务所必须实现的工艺方法、工艺流程和条件（如时间、压力、</w:t>
      </w:r>
      <w:r>
        <w:rPr>
          <w:rFonts w:eastAsiaTheme="minorEastAsia"/>
          <w:i/>
          <w:color w:val="0000FF"/>
          <w:szCs w:val="21"/>
        </w:rPr>
        <w:t xml:space="preserve">   </w:t>
      </w:r>
      <w:r>
        <w:rPr>
          <w:rFonts w:hAnsiTheme="minorEastAsia" w:eastAsiaTheme="minorEastAsia"/>
          <w:i/>
          <w:color w:val="0000FF"/>
          <w:szCs w:val="21"/>
        </w:rPr>
        <w:t>温度、浓度）。</w:t>
      </w:r>
      <w:r>
        <w:rPr>
          <w:rFonts w:eastAsiaTheme="minorEastAsia"/>
          <w:i/>
          <w:color w:val="0000FF"/>
          <w:szCs w:val="21"/>
        </w:rPr>
        <w:br w:type="textWrapping"/>
      </w:r>
      <w:r>
        <w:rPr>
          <w:rFonts w:hint="eastAsia" w:eastAsiaTheme="minorEastAsia"/>
          <w:i/>
          <w:color w:val="0000FF"/>
          <w:szCs w:val="21"/>
        </w:rPr>
        <w:t xml:space="preserve"> </w:t>
      </w:r>
      <w:r>
        <w:rPr>
          <w:rFonts w:hAnsiTheme="minorEastAsia" w:eastAsiaTheme="minorEastAsia"/>
          <w:i/>
          <w:color w:val="0000FF"/>
          <w:szCs w:val="21"/>
        </w:rPr>
        <w:t>电路发明：应当说明各功能电路之间的电连接关系或信号传送关系及各功能电路的具体构成。</w:t>
      </w:r>
    </w:p>
    <w:p>
      <w:pPr>
        <w:pStyle w:val="19"/>
        <w:rPr>
          <w:rFonts w:eastAsiaTheme="minorEastAsia"/>
          <w:i/>
          <w:szCs w:val="21"/>
        </w:rPr>
      </w:pPr>
      <w:r>
        <w:rPr>
          <w:rFonts w:hAnsiTheme="minorEastAsia" w:eastAsiaTheme="minorEastAsia"/>
          <w:i/>
          <w:color w:val="0000FF"/>
          <w:szCs w:val="21"/>
        </w:rPr>
        <w:t>组合物或者混合物发明：应当说明其成分及含量、制备方法，用途等。在描述其成分及含量时，尽可能提供其取值或者选择范围，并说明确定该范围的依据或者原因。）</w:t>
      </w:r>
    </w:p>
    <w:p>
      <w:pPr>
        <w:pStyle w:val="19"/>
        <w:numPr>
          <w:ilvl w:val="12"/>
          <w:numId w:val="0"/>
        </w:numPr>
        <w:ind w:firstLine="420" w:firstLineChars="200"/>
        <w:rPr>
          <w:rFonts w:eastAsiaTheme="minorEastAsia"/>
        </w:rPr>
      </w:pPr>
    </w:p>
    <w:p>
      <w:pPr>
        <w:pStyle w:val="19"/>
        <w:numPr>
          <w:ilvl w:val="12"/>
          <w:numId w:val="0"/>
        </w:numPr>
        <w:ind w:firstLine="420" w:firstLineChars="200"/>
        <w:rPr>
          <w:rFonts w:eastAsiaTheme="minorEastAsia"/>
        </w:rPr>
      </w:pPr>
    </w:p>
    <w:p>
      <w:pPr>
        <w:pStyle w:val="3"/>
        <w:spacing w:before="0" w:after="0" w:line="360" w:lineRule="auto"/>
        <w:rPr>
          <w:rFonts w:ascii="Times New Roman" w:hAnsi="Times New Roman" w:eastAsia="SimSun"/>
          <w:sz w:val="22"/>
        </w:rPr>
      </w:pPr>
      <w:r>
        <w:rPr>
          <w:rFonts w:ascii="Times New Roman" w:hAnsi="Times New Roman" w:eastAsia="SimSun"/>
          <w:sz w:val="22"/>
        </w:rPr>
        <w:t>2.</w:t>
      </w:r>
      <w:r>
        <w:rPr>
          <w:rFonts w:hint="eastAsia" w:ascii="Times New Roman" w:hAnsi="Times New Roman" w:eastAsia="SimSun"/>
          <w:sz w:val="22"/>
        </w:rPr>
        <w:t>2</w:t>
      </w:r>
      <w:r>
        <w:rPr>
          <w:rFonts w:ascii="Times New Roman" w:hAnsi="Times New Roman" w:eastAsia="SimSun"/>
          <w:sz w:val="22"/>
        </w:rPr>
        <w:t xml:space="preserve">  本发明技术方案带来的有益效果</w:t>
      </w:r>
    </w:p>
    <w:p>
      <w:pPr>
        <w:pStyle w:val="19"/>
        <w:rPr>
          <w:rFonts w:eastAsiaTheme="minorEastAsia"/>
          <w:szCs w:val="21"/>
        </w:rPr>
      </w:pPr>
      <w:r>
        <w:rPr>
          <w:rFonts w:hAnsiTheme="minorEastAsia" w:eastAsiaTheme="minorEastAsia"/>
          <w:i/>
          <w:color w:val="0000FF"/>
          <w:szCs w:val="21"/>
        </w:rPr>
        <w:t>（填写要求：结合技术方案来描述，可以用对结构特点的分析和理论说明的方法加以描述，</w:t>
      </w:r>
      <w:r>
        <w:rPr>
          <w:rFonts w:hint="eastAsia" w:hAnsiTheme="minorEastAsia" w:eastAsiaTheme="minorEastAsia"/>
          <w:i/>
          <w:color w:val="0000FF"/>
          <w:szCs w:val="21"/>
        </w:rPr>
        <w:t>要</w:t>
      </w:r>
      <w:r>
        <w:rPr>
          <w:rFonts w:hAnsiTheme="minorEastAsia" w:eastAsiaTheme="minorEastAsia"/>
          <w:i/>
          <w:color w:val="0000FF"/>
          <w:szCs w:val="21"/>
        </w:rPr>
        <w:t>有理有据）</w:t>
      </w:r>
    </w:p>
    <w:p>
      <w:pPr>
        <w:pStyle w:val="19"/>
        <w:numPr>
          <w:ilvl w:val="12"/>
          <w:numId w:val="0"/>
        </w:numPr>
        <w:ind w:firstLine="420" w:firstLineChars="200"/>
        <w:rPr>
          <w:rFonts w:eastAsiaTheme="minorEastAsia"/>
        </w:rPr>
      </w:pPr>
    </w:p>
    <w:p>
      <w:pPr>
        <w:pStyle w:val="19"/>
        <w:numPr>
          <w:ilvl w:val="12"/>
          <w:numId w:val="0"/>
        </w:numPr>
        <w:ind w:firstLine="420" w:firstLineChars="200"/>
        <w:rPr>
          <w:rFonts w:eastAsiaTheme="minorEastAsia"/>
        </w:rPr>
      </w:pPr>
    </w:p>
    <w:p>
      <w:pPr>
        <w:pStyle w:val="2"/>
        <w:keepNext w:val="0"/>
        <w:keepLines w:val="0"/>
        <w:widowControl w:val="0"/>
        <w:numPr>
          <w:ilvl w:val="0"/>
          <w:numId w:val="1"/>
        </w:numPr>
        <w:autoSpaceDE w:val="0"/>
        <w:autoSpaceDN w:val="0"/>
        <w:adjustRightInd w:val="0"/>
        <w:spacing w:before="0" w:line="360" w:lineRule="auto"/>
        <w:ind w:left="374" w:hanging="374"/>
        <w:jc w:val="both"/>
        <w:rPr>
          <w:rFonts w:ascii="Times New Roman" w:hAnsi="Times New Roman" w:cs="Times New Roman" w:eastAsiaTheme="minorEastAsia"/>
          <w:color w:val="auto"/>
        </w:rPr>
      </w:pPr>
      <w:r>
        <w:rPr>
          <w:rFonts w:ascii="Times New Roman" w:cs="Times New Roman" w:hAnsiTheme="minorEastAsia" w:eastAsiaTheme="minorEastAsia"/>
          <w:color w:val="auto"/>
        </w:rPr>
        <w:t>针对</w:t>
      </w:r>
      <w:r>
        <w:rPr>
          <w:rFonts w:ascii="Times New Roman" w:hAnsi="Times New Roman" w:cs="Times New Roman" w:eastAsiaTheme="minorEastAsia"/>
          <w:color w:val="auto"/>
        </w:rPr>
        <w:t>2</w:t>
      </w:r>
      <w:r>
        <w:rPr>
          <w:rFonts w:ascii="Times New Roman" w:cs="Times New Roman" w:hAnsiTheme="minorEastAsia" w:eastAsiaTheme="minorEastAsia"/>
          <w:color w:val="auto"/>
        </w:rPr>
        <w:t>中的技术方案，是否还有别的替代方案同样能完成发明目的</w:t>
      </w:r>
    </w:p>
    <w:p>
      <w:pPr>
        <w:pStyle w:val="19"/>
        <w:rPr>
          <w:rFonts w:eastAsiaTheme="minorEastAsia"/>
          <w:b/>
          <w:szCs w:val="21"/>
        </w:rPr>
      </w:pPr>
      <w:r>
        <w:rPr>
          <w:rFonts w:hAnsiTheme="minorEastAsia" w:eastAsiaTheme="minorEastAsia"/>
          <w:i/>
          <w:color w:val="0000FF"/>
          <w:szCs w:val="21"/>
        </w:rPr>
        <w:t>（填写要求</w:t>
      </w:r>
      <w:r>
        <w:rPr>
          <w:rFonts w:hint="eastAsia" w:hAnsiTheme="minorEastAsia" w:eastAsiaTheme="minorEastAsia"/>
          <w:i/>
          <w:color w:val="0000FF"/>
          <w:szCs w:val="21"/>
        </w:rPr>
        <w:t>：</w:t>
      </w:r>
      <w:r>
        <w:rPr>
          <w:rFonts w:eastAsiaTheme="minorEastAsia"/>
          <w:i/>
          <w:color w:val="0000FF"/>
          <w:szCs w:val="21"/>
        </w:rPr>
        <w:t>1</w:t>
      </w:r>
      <w:r>
        <w:rPr>
          <w:rFonts w:hAnsiTheme="minorEastAsia" w:eastAsiaTheme="minorEastAsia"/>
          <w:i/>
          <w:color w:val="0000FF"/>
          <w:szCs w:val="21"/>
        </w:rPr>
        <w:t>、</w:t>
      </w:r>
      <w:r>
        <w:rPr>
          <w:rFonts w:hAnsiTheme="minorEastAsia" w:eastAsiaTheme="minorEastAsia"/>
          <w:i/>
          <w:color w:val="0000FF"/>
          <w:szCs w:val="21"/>
          <w:highlight w:val="yellow"/>
        </w:rPr>
        <w:t>如果有，请尽量写明，内容的提供可以扩大专利的保护范围，防止他人绕过本技术去实现同样的发明目的，</w:t>
      </w:r>
      <w:r>
        <w:rPr>
          <w:rFonts w:eastAsiaTheme="minorEastAsia"/>
          <w:i/>
          <w:color w:val="0000FF"/>
          <w:szCs w:val="21"/>
        </w:rPr>
        <w:t>2</w:t>
      </w:r>
      <w:r>
        <w:rPr>
          <w:rFonts w:hAnsiTheme="minorEastAsia" w:eastAsiaTheme="minorEastAsia"/>
          <w:i/>
          <w:color w:val="0000FF"/>
          <w:szCs w:val="21"/>
        </w:rPr>
        <w:t>、</w:t>
      </w:r>
      <w:r>
        <w:rPr>
          <w:rFonts w:ascii="SimSun" w:hAnsi="SimSun"/>
          <w:sz w:val="20"/>
        </w:rPr>
        <w:t>“</w:t>
      </w:r>
      <w:r>
        <w:rPr>
          <w:rFonts w:hAnsiTheme="minorEastAsia" w:eastAsiaTheme="minorEastAsia"/>
          <w:i/>
          <w:color w:val="0000FF"/>
          <w:szCs w:val="21"/>
        </w:rPr>
        <w:t>替代方案</w:t>
      </w:r>
      <w:r>
        <w:rPr>
          <w:rFonts w:asciiTheme="minorEastAsia" w:hAnsiTheme="minorEastAsia" w:eastAsiaTheme="minorEastAsia"/>
          <w:sz w:val="20"/>
        </w:rPr>
        <w:t>”</w:t>
      </w:r>
      <w:r>
        <w:rPr>
          <w:rFonts w:hAnsiTheme="minorEastAsia" w:eastAsiaTheme="minorEastAsia"/>
          <w:i/>
          <w:color w:val="0000FF"/>
          <w:szCs w:val="21"/>
        </w:rPr>
        <w:t>可以是部分结构、器件、方法步骤的替代，也可以是完整技术方案的替代。）</w:t>
      </w:r>
    </w:p>
    <w:p>
      <w:pPr>
        <w:pStyle w:val="19"/>
        <w:numPr>
          <w:ilvl w:val="12"/>
          <w:numId w:val="0"/>
        </w:numPr>
        <w:ind w:firstLine="420" w:firstLineChars="200"/>
        <w:rPr>
          <w:rFonts w:eastAsiaTheme="minorEastAsia"/>
        </w:rPr>
      </w:pPr>
    </w:p>
    <w:p>
      <w:pPr>
        <w:pStyle w:val="19"/>
        <w:numPr>
          <w:ilvl w:val="12"/>
          <w:numId w:val="0"/>
        </w:numPr>
        <w:ind w:firstLine="420" w:firstLineChars="200"/>
        <w:rPr>
          <w:rFonts w:eastAsiaTheme="minorEastAsia"/>
        </w:rPr>
      </w:pPr>
    </w:p>
    <w:p>
      <w:pPr>
        <w:pStyle w:val="2"/>
        <w:keepNext w:val="0"/>
        <w:keepLines w:val="0"/>
        <w:widowControl w:val="0"/>
        <w:numPr>
          <w:ilvl w:val="0"/>
          <w:numId w:val="1"/>
        </w:numPr>
        <w:autoSpaceDE w:val="0"/>
        <w:autoSpaceDN w:val="0"/>
        <w:adjustRightInd w:val="0"/>
        <w:spacing w:before="0" w:line="360" w:lineRule="auto"/>
        <w:ind w:left="374" w:hanging="374"/>
        <w:jc w:val="both"/>
        <w:rPr>
          <w:rFonts w:ascii="Times New Roman" w:hAnsi="Times New Roman" w:cs="Times New Roman" w:eastAsiaTheme="minorEastAsia"/>
          <w:color w:val="auto"/>
        </w:rPr>
      </w:pPr>
      <w:r>
        <w:rPr>
          <w:rFonts w:ascii="Times New Roman" w:cs="Times New Roman" w:hAnsiTheme="minorEastAsia" w:eastAsiaTheme="minorEastAsia"/>
          <w:color w:val="auto"/>
        </w:rPr>
        <w:t>本发明的技术关键点和欲保护点是什么</w:t>
      </w:r>
    </w:p>
    <w:p>
      <w:pPr>
        <w:pStyle w:val="19"/>
        <w:rPr>
          <w:rFonts w:hAnsiTheme="minorEastAsia" w:eastAsiaTheme="minorEastAsia"/>
          <w:i/>
          <w:color w:val="0000FF"/>
          <w:szCs w:val="21"/>
        </w:rPr>
      </w:pPr>
      <w:r>
        <w:rPr>
          <w:rFonts w:hAnsiTheme="minorEastAsia" w:eastAsiaTheme="minorEastAsia"/>
          <w:i/>
          <w:color w:val="0000FF"/>
          <w:szCs w:val="21"/>
        </w:rPr>
        <w:t>（填写要求：简单点明能给本发明带来有益效果的关键技术点）</w:t>
      </w:r>
    </w:p>
    <w:p>
      <w:pPr>
        <w:pStyle w:val="19"/>
        <w:rPr>
          <w:rFonts w:eastAsiaTheme="minorEastAsia"/>
          <w:i/>
          <w:color w:val="0000FF"/>
          <w:szCs w:val="21"/>
        </w:rPr>
      </w:pPr>
    </w:p>
    <w:p>
      <w:pPr>
        <w:pStyle w:val="19"/>
        <w:rPr>
          <w:rFonts w:eastAsiaTheme="minorEastAsia"/>
          <w:i/>
          <w:color w:val="0000FF"/>
          <w:szCs w:val="21"/>
        </w:rPr>
      </w:pPr>
    </w:p>
    <w:p>
      <w:pPr>
        <w:pStyle w:val="2"/>
        <w:keepNext w:val="0"/>
        <w:keepLines w:val="0"/>
        <w:widowControl w:val="0"/>
        <w:numPr>
          <w:ilvl w:val="0"/>
          <w:numId w:val="1"/>
        </w:numPr>
        <w:autoSpaceDE w:val="0"/>
        <w:autoSpaceDN w:val="0"/>
        <w:adjustRightInd w:val="0"/>
        <w:spacing w:before="0" w:line="360" w:lineRule="auto"/>
        <w:ind w:left="374" w:hanging="374"/>
        <w:jc w:val="both"/>
        <w:rPr>
          <w:rFonts w:ascii="Times New Roman" w:hAnsi="Times New Roman" w:cs="Times New Roman" w:eastAsiaTheme="minorEastAsia"/>
          <w:color w:val="auto"/>
        </w:rPr>
      </w:pPr>
      <w:r>
        <w:rPr>
          <w:rFonts w:ascii="Times New Roman" w:cs="Times New Roman" w:hAnsiTheme="minorEastAsia" w:eastAsiaTheme="minorEastAsia"/>
          <w:color w:val="auto"/>
        </w:rPr>
        <w:t>附件：</w:t>
      </w:r>
    </w:p>
    <w:p>
      <w:pPr>
        <w:pStyle w:val="19"/>
        <w:rPr>
          <w:rFonts w:eastAsiaTheme="minorEastAsia"/>
          <w:i/>
          <w:color w:val="0000FF"/>
          <w:szCs w:val="21"/>
        </w:rPr>
      </w:pPr>
      <w:r>
        <w:rPr>
          <w:rFonts w:hint="eastAsia" w:hAnsiTheme="minorEastAsia" w:eastAsiaTheme="minorEastAsia"/>
          <w:i/>
          <w:color w:val="0000FF"/>
          <w:szCs w:val="21"/>
        </w:rPr>
        <w:t>可以提供</w:t>
      </w:r>
      <w:r>
        <w:rPr>
          <w:rFonts w:hAnsiTheme="minorEastAsia" w:eastAsiaTheme="minorEastAsia"/>
          <w:i/>
          <w:color w:val="0000FF"/>
          <w:szCs w:val="21"/>
        </w:rPr>
        <w:t>参考文献（如专利</w:t>
      </w:r>
      <w:r>
        <w:rPr>
          <w:rFonts w:eastAsiaTheme="minorEastAsia"/>
          <w:i/>
          <w:color w:val="0000FF"/>
          <w:szCs w:val="21"/>
        </w:rPr>
        <w:t>/</w:t>
      </w:r>
      <w:r>
        <w:rPr>
          <w:rFonts w:hAnsiTheme="minorEastAsia" w:eastAsiaTheme="minorEastAsia"/>
          <w:i/>
          <w:color w:val="0000FF"/>
          <w:szCs w:val="21"/>
        </w:rPr>
        <w:t>论文</w:t>
      </w:r>
      <w:r>
        <w:rPr>
          <w:rFonts w:eastAsiaTheme="minorEastAsia"/>
          <w:i/>
          <w:color w:val="0000FF"/>
          <w:szCs w:val="21"/>
        </w:rPr>
        <w:t>/</w:t>
      </w:r>
      <w:r>
        <w:rPr>
          <w:rFonts w:hAnsiTheme="minorEastAsia" w:eastAsiaTheme="minorEastAsia"/>
          <w:i/>
          <w:color w:val="0000FF"/>
          <w:szCs w:val="21"/>
        </w:rPr>
        <w:t>标准）</w:t>
      </w:r>
      <w:r>
        <w:rPr>
          <w:rFonts w:hint="eastAsia" w:hAnsiTheme="minorEastAsia" w:eastAsiaTheme="minorEastAsia"/>
          <w:i/>
          <w:color w:val="0000FF"/>
          <w:szCs w:val="21"/>
        </w:rPr>
        <w:t>，或者提供竞争对手的公司名称、产品型号、产品图片等，以便专利代理人进行检索。</w:t>
      </w:r>
    </w:p>
    <w:p>
      <w:pPr>
        <w:pStyle w:val="19"/>
        <w:numPr>
          <w:ilvl w:val="12"/>
          <w:numId w:val="0"/>
        </w:numPr>
        <w:ind w:firstLine="420" w:firstLineChars="200"/>
        <w:rPr>
          <w:rFonts w:eastAsiaTheme="minorEastAsia"/>
        </w:rPr>
      </w:pPr>
    </w:p>
    <w:p>
      <w:pPr>
        <w:pStyle w:val="19"/>
        <w:numPr>
          <w:ilvl w:val="12"/>
          <w:numId w:val="0"/>
        </w:numPr>
        <w:ind w:firstLine="420" w:firstLineChars="200"/>
        <w:rPr>
          <w:rFonts w:eastAsiaTheme="minorEastAsia"/>
        </w:rPr>
      </w:pPr>
    </w:p>
    <w:sectPr>
      <w:footerReference r:id="rId6" w:type="default"/>
      <w:pgSz w:w="12240" w:h="15840"/>
      <w:pgMar w:top="1440" w:right="1440" w:bottom="1440" w:left="144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3"/>
        <w:rFonts w:ascii="Times New Roman" w:hAnsi="Times New Roman"/>
        <w:sz w:val="21"/>
      </w:rPr>
    </w:pPr>
    <w:r>
      <w:rPr>
        <w:rStyle w:val="13"/>
        <w:rFonts w:ascii="Times New Roman" w:hAnsi="Times New Roman"/>
        <w:sz w:val="21"/>
      </w:rPr>
      <w:fldChar w:fldCharType="begin"/>
    </w:r>
    <w:r>
      <w:rPr>
        <w:rStyle w:val="13"/>
        <w:rFonts w:ascii="Times New Roman" w:hAnsi="Times New Roman"/>
        <w:sz w:val="21"/>
      </w:rPr>
      <w:instrText xml:space="preserve">PAGE  </w:instrText>
    </w:r>
    <w:r>
      <w:rPr>
        <w:rStyle w:val="13"/>
        <w:rFonts w:ascii="Times New Roman" w:hAnsi="Times New Roman"/>
        <w:sz w:val="21"/>
      </w:rPr>
      <w:fldChar w:fldCharType="separate"/>
    </w:r>
    <w:r>
      <w:rPr>
        <w:rStyle w:val="13"/>
        <w:rFonts w:ascii="Times New Roman" w:hAnsi="Times New Roman"/>
        <w:sz w:val="21"/>
      </w:rPr>
      <w:t>2</w:t>
    </w:r>
    <w:r>
      <w:rPr>
        <w:rStyle w:val="13"/>
        <w:rFonts w:ascii="Times New Roman" w:hAnsi="Times New Roman"/>
        <w:sz w:val="21"/>
      </w:rPr>
      <w:fldChar w:fldCharType="end"/>
    </w:r>
  </w:p>
  <w:p>
    <w:pPr>
      <w:pStyle w:val="8"/>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ascii="Times New Roman" w:hAnsi="Times New Roman" w:eastAsia="Times New Roman"/>
        <w:sz w:val="24"/>
        <w:szCs w:val="24"/>
      </w:rPr>
      <w:drawing>
        <wp:inline distT="0" distB="0" distL="0" distR="0">
          <wp:extent cx="5374005" cy="344805"/>
          <wp:effectExtent l="19050" t="0" r="0" b="0"/>
          <wp:docPr id="1" name="图片 1" descr="@QQHHMJ5D6]ZUH~ZH~CR3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HHMJ5D6]ZUH~ZH~CR3OU"/>
                  <pic:cNvPicPr>
                    <a:picLocks noChangeAspect="1" noChangeArrowheads="1"/>
                  </pic:cNvPicPr>
                </pic:nvPicPr>
                <pic:blipFill>
                  <a:blip r:embed="rId1"/>
                  <a:srcRect/>
                  <a:stretch>
                    <a:fillRect/>
                  </a:stretch>
                </pic:blipFill>
                <pic:spPr>
                  <a:xfrm>
                    <a:off x="0" y="0"/>
                    <a:ext cx="5374005" cy="34480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AD7D76"/>
    <w:multiLevelType w:val="multilevel"/>
    <w:tmpl w:val="70AD7D76"/>
    <w:lvl w:ilvl="0" w:tentative="0">
      <w:start w:val="1"/>
      <w:numFmt w:val="decimal"/>
      <w:lvlText w:val="%1、"/>
      <w:lvlJc w:val="left"/>
      <w:pPr>
        <w:tabs>
          <w:tab w:val="left" w:pos="375"/>
        </w:tabs>
        <w:ind w:left="375" w:hanging="375"/>
      </w:pPr>
      <w:rPr>
        <w:rFonts w:hint="eastAsia" w:ascii="Times New Roman"/>
      </w:rPr>
    </w:lvl>
    <w:lvl w:ilvl="1" w:tentative="0">
      <w:start w:val="1"/>
      <w:numFmt w:val="upperLetter"/>
      <w:lvlText w:val="%2."/>
      <w:legacy w:legacy="1" w:legacySpace="0" w:legacyIndent="720"/>
      <w:lvlJc w:val="left"/>
      <w:pPr>
        <w:ind w:left="1440" w:hanging="720"/>
      </w:pPr>
    </w:lvl>
    <w:lvl w:ilvl="2" w:tentative="0">
      <w:start w:val="1"/>
      <w:numFmt w:val="decimal"/>
      <w:lvlText w:val="%3."/>
      <w:legacy w:legacy="1" w:legacySpace="0" w:legacyIndent="720"/>
      <w:lvlJc w:val="left"/>
      <w:pPr>
        <w:ind w:left="2160" w:hanging="720"/>
      </w:pPr>
    </w:lvl>
    <w:lvl w:ilvl="3" w:tentative="0">
      <w:start w:val="1"/>
      <w:numFmt w:val="lowerLetter"/>
      <w:lvlText w:val="%4)"/>
      <w:legacy w:legacy="1" w:legacySpace="0" w:legacyIndent="720"/>
      <w:lvlJc w:val="left"/>
      <w:pPr>
        <w:ind w:left="2880" w:hanging="720"/>
      </w:pPr>
    </w:lvl>
    <w:lvl w:ilvl="4" w:tentative="0">
      <w:start w:val="1"/>
      <w:numFmt w:val="decimal"/>
      <w:lvlText w:val="(%5)"/>
      <w:legacy w:legacy="1" w:legacySpace="0" w:legacyIndent="720"/>
      <w:lvlJc w:val="left"/>
      <w:pPr>
        <w:ind w:left="3600" w:hanging="720"/>
      </w:pPr>
    </w:lvl>
    <w:lvl w:ilvl="5" w:tentative="0">
      <w:start w:val="1"/>
      <w:numFmt w:val="lowerLetter"/>
      <w:lvlText w:val="(%6)"/>
      <w:legacy w:legacy="1" w:legacySpace="0" w:legacyIndent="720"/>
      <w:lvlJc w:val="left"/>
      <w:pPr>
        <w:ind w:left="4320" w:hanging="720"/>
      </w:pPr>
    </w:lvl>
    <w:lvl w:ilvl="6" w:tentative="0">
      <w:start w:val="1"/>
      <w:numFmt w:val="lowerRoman"/>
      <w:lvlText w:val="(%7)"/>
      <w:legacy w:legacy="1" w:legacySpace="0" w:legacyIndent="720"/>
      <w:lvlJc w:val="left"/>
      <w:pPr>
        <w:ind w:left="5040" w:hanging="720"/>
      </w:pPr>
    </w:lvl>
    <w:lvl w:ilvl="7" w:tentative="0">
      <w:start w:val="1"/>
      <w:numFmt w:val="lowerLetter"/>
      <w:lvlText w:val="(%8)"/>
      <w:legacy w:legacy="1" w:legacySpace="0" w:legacyIndent="720"/>
      <w:lvlJc w:val="left"/>
      <w:pPr>
        <w:ind w:left="5760" w:hanging="720"/>
      </w:pPr>
    </w:lvl>
    <w:lvl w:ilvl="8" w:tentative="0">
      <w:start w:val="1"/>
      <w:numFmt w:val="lowerRoman"/>
      <w:lvlText w:val="(%9)"/>
      <w:legacy w:legacy="1" w:legacySpace="0" w:legacyIndent="720"/>
      <w:lvlJc w:val="left"/>
      <w:pPr>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C9C"/>
    <w:rsid w:val="000E6A65"/>
    <w:rsid w:val="000F6A1F"/>
    <w:rsid w:val="00193FFE"/>
    <w:rsid w:val="00286F8C"/>
    <w:rsid w:val="00287B9A"/>
    <w:rsid w:val="00293B12"/>
    <w:rsid w:val="002E777C"/>
    <w:rsid w:val="00346172"/>
    <w:rsid w:val="00403244"/>
    <w:rsid w:val="004746FB"/>
    <w:rsid w:val="00486E8E"/>
    <w:rsid w:val="0049130B"/>
    <w:rsid w:val="004A7D04"/>
    <w:rsid w:val="004D00B7"/>
    <w:rsid w:val="005058A7"/>
    <w:rsid w:val="0057620C"/>
    <w:rsid w:val="005B4CF7"/>
    <w:rsid w:val="005F7B57"/>
    <w:rsid w:val="00694E36"/>
    <w:rsid w:val="0072008B"/>
    <w:rsid w:val="007B24CC"/>
    <w:rsid w:val="007C23DA"/>
    <w:rsid w:val="007C268C"/>
    <w:rsid w:val="007F67A1"/>
    <w:rsid w:val="008A1C8D"/>
    <w:rsid w:val="008F5A51"/>
    <w:rsid w:val="00A35359"/>
    <w:rsid w:val="00A67C87"/>
    <w:rsid w:val="00A979A9"/>
    <w:rsid w:val="00AA14DB"/>
    <w:rsid w:val="00AB0C9C"/>
    <w:rsid w:val="00AF28FF"/>
    <w:rsid w:val="00B37C96"/>
    <w:rsid w:val="00B615B9"/>
    <w:rsid w:val="00C17B65"/>
    <w:rsid w:val="00C24C33"/>
    <w:rsid w:val="00C46E72"/>
    <w:rsid w:val="00D24C53"/>
    <w:rsid w:val="00DB55FD"/>
    <w:rsid w:val="00DF37DA"/>
    <w:rsid w:val="00FC56A4"/>
    <w:rsid w:val="00FD74A1"/>
    <w:rsid w:val="07165AFB"/>
    <w:rsid w:val="15831CB0"/>
    <w:rsid w:val="183046C5"/>
    <w:rsid w:val="194A0B29"/>
    <w:rsid w:val="1D952E1F"/>
    <w:rsid w:val="3FFB43B8"/>
    <w:rsid w:val="44C5033E"/>
    <w:rsid w:val="55514E09"/>
    <w:rsid w:val="5B4F46C3"/>
    <w:rsid w:val="5DA02E23"/>
    <w:rsid w:val="6C601053"/>
    <w:rsid w:val="6DE45306"/>
    <w:rsid w:val="71283713"/>
    <w:rsid w:val="773763BD"/>
    <w:rsid w:val="7F245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kern w:val="0"/>
      <w:sz w:val="22"/>
      <w:szCs w:val="22"/>
      <w:lang w:val="en-US" w:eastAsia="zh-CN"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12">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link w:val="25"/>
    <w:semiHidden/>
    <w:unhideWhenUsed/>
    <w:qFormat/>
    <w:uiPriority w:val="99"/>
    <w:rPr>
      <w:rFonts w:ascii="SimSun" w:eastAsia="SimSun"/>
      <w:sz w:val="18"/>
      <w:szCs w:val="18"/>
    </w:rPr>
  </w:style>
  <w:style w:type="paragraph" w:styleId="6">
    <w:name w:val="annotation text"/>
    <w:basedOn w:val="1"/>
    <w:link w:val="22"/>
    <w:semiHidden/>
    <w:unhideWhenUsed/>
    <w:uiPriority w:val="99"/>
    <w:pPr>
      <w:spacing w:line="240" w:lineRule="auto"/>
    </w:pPr>
    <w:rPr>
      <w:sz w:val="20"/>
      <w:szCs w:val="20"/>
    </w:rPr>
  </w:style>
  <w:style w:type="paragraph" w:styleId="7">
    <w:name w:val="Balloon Text"/>
    <w:basedOn w:val="1"/>
    <w:link w:val="24"/>
    <w:semiHidden/>
    <w:unhideWhenUsed/>
    <w:uiPriority w:val="99"/>
    <w:pPr>
      <w:spacing w:after="0" w:line="240" w:lineRule="auto"/>
    </w:pPr>
    <w:rPr>
      <w:rFonts w:ascii="SimSun" w:eastAsia="SimSun"/>
      <w:sz w:val="18"/>
      <w:szCs w:val="18"/>
    </w:rPr>
  </w:style>
  <w:style w:type="paragraph" w:styleId="8">
    <w:name w:val="footer"/>
    <w:basedOn w:val="1"/>
    <w:link w:val="16"/>
    <w:unhideWhenUsed/>
    <w:uiPriority w:val="0"/>
    <w:pPr>
      <w:tabs>
        <w:tab w:val="center" w:pos="4153"/>
        <w:tab w:val="right" w:pos="8306"/>
      </w:tabs>
      <w:snapToGrid w:val="0"/>
    </w:pPr>
    <w:rPr>
      <w:sz w:val="18"/>
      <w:szCs w:val="18"/>
    </w:rPr>
  </w:style>
  <w:style w:type="paragraph" w:styleId="9">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paragraph" w:styleId="10">
    <w:name w:val="annotation subject"/>
    <w:basedOn w:val="6"/>
    <w:next w:val="6"/>
    <w:link w:val="23"/>
    <w:semiHidden/>
    <w:unhideWhenUsed/>
    <w:uiPriority w:val="99"/>
    <w:rPr>
      <w:b/>
      <w:bCs/>
    </w:rPr>
  </w:style>
  <w:style w:type="character" w:styleId="13">
    <w:name w:val="page number"/>
    <w:basedOn w:val="12"/>
    <w:uiPriority w:val="0"/>
  </w:style>
  <w:style w:type="character" w:styleId="14">
    <w:name w:val="annotation reference"/>
    <w:basedOn w:val="12"/>
    <w:semiHidden/>
    <w:unhideWhenUsed/>
    <w:uiPriority w:val="99"/>
    <w:rPr>
      <w:sz w:val="16"/>
      <w:szCs w:val="16"/>
    </w:rPr>
  </w:style>
  <w:style w:type="character" w:customStyle="1" w:styleId="15">
    <w:name w:val="页眉 Char"/>
    <w:basedOn w:val="12"/>
    <w:link w:val="9"/>
    <w:semiHidden/>
    <w:uiPriority w:val="99"/>
    <w:rPr>
      <w:sz w:val="18"/>
      <w:szCs w:val="18"/>
    </w:rPr>
  </w:style>
  <w:style w:type="character" w:customStyle="1" w:styleId="16">
    <w:name w:val="页脚 Char"/>
    <w:basedOn w:val="12"/>
    <w:link w:val="8"/>
    <w:semiHidden/>
    <w:uiPriority w:val="99"/>
    <w:rPr>
      <w:sz w:val="18"/>
      <w:szCs w:val="18"/>
    </w:rPr>
  </w:style>
  <w:style w:type="character" w:customStyle="1" w:styleId="17">
    <w:name w:val="标题 1 Char"/>
    <w:basedOn w:val="12"/>
    <w:link w:val="2"/>
    <w:uiPriority w:val="9"/>
    <w:rPr>
      <w:rFonts w:asciiTheme="majorHAnsi" w:hAnsiTheme="majorHAnsi" w:eastAsiaTheme="majorEastAsia" w:cstheme="majorBidi"/>
      <w:b/>
      <w:bCs/>
      <w:color w:val="376092" w:themeColor="accent1" w:themeShade="BF"/>
      <w:kern w:val="0"/>
      <w:sz w:val="28"/>
      <w:szCs w:val="28"/>
    </w:rPr>
  </w:style>
  <w:style w:type="character" w:customStyle="1" w:styleId="18">
    <w:name w:val="标题 3 Char"/>
    <w:basedOn w:val="12"/>
    <w:link w:val="4"/>
    <w:uiPriority w:val="9"/>
    <w:rPr>
      <w:rFonts w:asciiTheme="majorHAnsi" w:hAnsiTheme="majorHAnsi" w:eastAsiaTheme="majorEastAsia" w:cstheme="majorBidi"/>
      <w:b/>
      <w:bCs/>
      <w:color w:val="4F81BD" w:themeColor="accent1"/>
      <w:kern w:val="0"/>
      <w:sz w:val="22"/>
      <w14:textFill>
        <w14:solidFill>
          <w14:schemeClr w14:val="accent1"/>
        </w14:solidFill>
      </w14:textFill>
    </w:rPr>
  </w:style>
  <w:style w:type="paragraph" w:customStyle="1" w:styleId="19">
    <w:name w:val="缺省文本"/>
    <w:basedOn w:val="1"/>
    <w:uiPriority w:val="0"/>
    <w:pPr>
      <w:widowControl w:val="0"/>
      <w:autoSpaceDE w:val="0"/>
      <w:autoSpaceDN w:val="0"/>
      <w:adjustRightInd w:val="0"/>
      <w:spacing w:after="0" w:line="360" w:lineRule="auto"/>
    </w:pPr>
    <w:rPr>
      <w:rFonts w:ascii="Times New Roman" w:hAnsi="Times New Roman" w:eastAsia="SimSun" w:cs="Times New Roman"/>
      <w:sz w:val="21"/>
      <w:szCs w:val="20"/>
    </w:rPr>
  </w:style>
  <w:style w:type="paragraph" w:customStyle="1" w:styleId="20">
    <w:name w:val="编写建议"/>
    <w:basedOn w:val="1"/>
    <w:uiPriority w:val="0"/>
    <w:pPr>
      <w:widowControl w:val="0"/>
      <w:autoSpaceDE w:val="0"/>
      <w:autoSpaceDN w:val="0"/>
      <w:adjustRightInd w:val="0"/>
      <w:spacing w:after="0" w:line="360" w:lineRule="auto"/>
      <w:ind w:left="1134"/>
      <w:jc w:val="both"/>
    </w:pPr>
    <w:rPr>
      <w:rFonts w:ascii="Times New Roman" w:hAnsi="Times New Roman" w:eastAsia="SimSun" w:cs="Times New Roman"/>
      <w:i/>
      <w:color w:val="0000FF"/>
      <w:sz w:val="21"/>
      <w:szCs w:val="20"/>
    </w:rPr>
  </w:style>
  <w:style w:type="paragraph" w:customStyle="1" w:styleId="21">
    <w:name w:val="标题2"/>
    <w:basedOn w:val="1"/>
    <w:uiPriority w:val="0"/>
    <w:pPr>
      <w:widowControl w:val="0"/>
      <w:autoSpaceDE w:val="0"/>
      <w:autoSpaceDN w:val="0"/>
      <w:adjustRightInd w:val="0"/>
      <w:spacing w:after="0" w:line="360" w:lineRule="auto"/>
    </w:pPr>
    <w:rPr>
      <w:rFonts w:ascii="SimSun" w:hAnsi="Times New Roman" w:eastAsia="SimSun" w:cs="Times New Roman"/>
      <w:sz w:val="24"/>
      <w:szCs w:val="20"/>
    </w:rPr>
  </w:style>
  <w:style w:type="character" w:customStyle="1" w:styleId="22">
    <w:name w:val="批注文字 Char"/>
    <w:basedOn w:val="12"/>
    <w:link w:val="6"/>
    <w:semiHidden/>
    <w:uiPriority w:val="99"/>
    <w:rPr>
      <w:kern w:val="0"/>
      <w:sz w:val="20"/>
      <w:szCs w:val="20"/>
    </w:rPr>
  </w:style>
  <w:style w:type="character" w:customStyle="1" w:styleId="23">
    <w:name w:val="批注主题 Char"/>
    <w:basedOn w:val="22"/>
    <w:link w:val="10"/>
    <w:semiHidden/>
    <w:uiPriority w:val="99"/>
    <w:rPr>
      <w:b/>
      <w:bCs/>
    </w:rPr>
  </w:style>
  <w:style w:type="character" w:customStyle="1" w:styleId="24">
    <w:name w:val="批注框文本 Char"/>
    <w:basedOn w:val="12"/>
    <w:link w:val="7"/>
    <w:semiHidden/>
    <w:uiPriority w:val="99"/>
    <w:rPr>
      <w:rFonts w:ascii="SimSun" w:eastAsia="SimSun"/>
      <w:kern w:val="0"/>
      <w:sz w:val="18"/>
      <w:szCs w:val="18"/>
    </w:rPr>
  </w:style>
  <w:style w:type="character" w:customStyle="1" w:styleId="25">
    <w:name w:val="文档结构图 Char"/>
    <w:basedOn w:val="12"/>
    <w:link w:val="5"/>
    <w:semiHidden/>
    <w:uiPriority w:val="99"/>
    <w:rPr>
      <w:rFonts w:ascii="SimSun" w:eastAsia="SimSun"/>
      <w:kern w:val="0"/>
      <w:sz w:val="18"/>
      <w:szCs w:val="18"/>
    </w:rPr>
  </w:style>
  <w:style w:type="character" w:customStyle="1" w:styleId="26">
    <w:name w:val="标题 2 Char"/>
    <w:basedOn w:val="12"/>
    <w:link w:val="3"/>
    <w:uiPriority w:val="9"/>
    <w:rPr>
      <w:rFonts w:asciiTheme="majorHAnsi" w:hAnsiTheme="majorHAnsi" w:eastAsiaTheme="majorEastAsia" w:cstheme="majorBidi"/>
      <w:b/>
      <w:bCs/>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3</Pages>
  <Words>171</Words>
  <Characters>981</Characters>
  <Lines>8</Lines>
  <Paragraphs>2</Paragraphs>
  <TotalTime>34</TotalTime>
  <ScaleCrop>false</ScaleCrop>
  <LinksUpToDate>false</LinksUpToDate>
  <CharactersWithSpaces>1150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2019-06-19T06:22:00Z</dcterms:created>
  <dc:creator>Sky123.Org</dc:creator>
  <cp:lastModifiedBy>Hui</cp:lastModifiedBy>
  <dcterms:modified xsi:type="dcterms:W3CDTF">2019-11-27T23:01:07Z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