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079" w:rsidRDefault="00C81079" w:rsidP="00C81079">
      <w:pPr>
        <w:spacing w:line="360" w:lineRule="auto"/>
        <w:ind w:rightChars="50" w:right="105" w:firstLineChars="196" w:firstLine="708"/>
        <w:rPr>
          <w:rFonts w:hint="eastAsia"/>
          <w:b/>
          <w:color w:val="000000" w:themeColor="text1"/>
          <w:sz w:val="36"/>
          <w:szCs w:val="28"/>
          <w:shd w:val="clear" w:color="auto" w:fill="FFFFFF"/>
        </w:rPr>
      </w:pPr>
      <w:r>
        <w:rPr>
          <w:rFonts w:hint="eastAsia"/>
          <w:b/>
          <w:color w:val="000000" w:themeColor="text1"/>
          <w:sz w:val="36"/>
          <w:szCs w:val="28"/>
          <w:shd w:val="clear" w:color="auto" w:fill="FFFFFF"/>
        </w:rPr>
        <w:t>学习贯彻习近平总书记重要讲话精神，推进京津</w:t>
      </w:r>
      <w:r w:rsidRPr="00C81079">
        <w:rPr>
          <w:rFonts w:hint="eastAsia"/>
          <w:b/>
          <w:color w:val="000000" w:themeColor="text1"/>
          <w:sz w:val="36"/>
          <w:szCs w:val="28"/>
          <w:shd w:val="clear" w:color="auto" w:fill="FFFFFF"/>
        </w:rPr>
        <w:t>冀协同发展</w:t>
      </w:r>
    </w:p>
    <w:p w:rsidR="00A025B7" w:rsidRPr="00C81079" w:rsidRDefault="00D87163" w:rsidP="00C81079">
      <w:pPr>
        <w:spacing w:line="360" w:lineRule="auto"/>
        <w:ind w:leftChars="50" w:left="105" w:rightChars="50" w:right="105" w:firstLineChars="200" w:firstLine="723"/>
        <w:rPr>
          <w:rFonts w:hint="eastAsia"/>
          <w:b/>
          <w:color w:val="000000" w:themeColor="text1"/>
          <w:sz w:val="36"/>
          <w:szCs w:val="28"/>
          <w:shd w:val="clear" w:color="auto" w:fill="FFFFFF"/>
        </w:rPr>
      </w:pPr>
      <w:r w:rsidRPr="00C81079">
        <w:rPr>
          <w:rFonts w:hint="eastAsia"/>
          <w:b/>
          <w:color w:val="000000" w:themeColor="text1"/>
          <w:sz w:val="36"/>
          <w:szCs w:val="28"/>
          <w:shd w:val="clear" w:color="auto" w:fill="FFFFFF"/>
        </w:rPr>
        <w:t>2019</w:t>
      </w:r>
      <w:r w:rsidRPr="00C81079">
        <w:rPr>
          <w:rFonts w:hint="eastAsia"/>
          <w:b/>
          <w:color w:val="000000" w:themeColor="text1"/>
          <w:sz w:val="36"/>
          <w:szCs w:val="28"/>
          <w:shd w:val="clear" w:color="auto" w:fill="FFFFFF"/>
        </w:rPr>
        <w:t>年</w:t>
      </w:r>
      <w:r w:rsidRPr="00C81079">
        <w:rPr>
          <w:rFonts w:hint="eastAsia"/>
          <w:b/>
          <w:color w:val="000000" w:themeColor="text1"/>
          <w:sz w:val="36"/>
          <w:szCs w:val="28"/>
          <w:shd w:val="clear" w:color="auto" w:fill="FFFFFF"/>
        </w:rPr>
        <w:t>1</w:t>
      </w:r>
      <w:r w:rsidRPr="00C81079">
        <w:rPr>
          <w:rFonts w:hint="eastAsia"/>
          <w:b/>
          <w:color w:val="000000" w:themeColor="text1"/>
          <w:sz w:val="36"/>
          <w:szCs w:val="28"/>
          <w:shd w:val="clear" w:color="auto" w:fill="FFFFFF"/>
        </w:rPr>
        <w:t>月</w:t>
      </w:r>
      <w:r w:rsidRPr="00C81079">
        <w:rPr>
          <w:rFonts w:hint="eastAsia"/>
          <w:b/>
          <w:color w:val="000000" w:themeColor="text1"/>
          <w:sz w:val="36"/>
          <w:szCs w:val="28"/>
          <w:shd w:val="clear" w:color="auto" w:fill="FFFFFF"/>
        </w:rPr>
        <w:t>16</w:t>
      </w:r>
      <w:r w:rsidRPr="00C81079">
        <w:rPr>
          <w:rFonts w:hint="eastAsia"/>
          <w:b/>
          <w:color w:val="000000" w:themeColor="text1"/>
          <w:sz w:val="36"/>
          <w:szCs w:val="28"/>
          <w:shd w:val="clear" w:color="auto" w:fill="FFFFFF"/>
        </w:rPr>
        <w:t>日至</w:t>
      </w:r>
      <w:r w:rsidRPr="00C81079">
        <w:rPr>
          <w:rFonts w:hint="eastAsia"/>
          <w:b/>
          <w:color w:val="000000" w:themeColor="text1"/>
          <w:sz w:val="36"/>
          <w:szCs w:val="28"/>
          <w:shd w:val="clear" w:color="auto" w:fill="FFFFFF"/>
        </w:rPr>
        <w:t>17</w:t>
      </w:r>
      <w:r w:rsidRPr="00C81079">
        <w:rPr>
          <w:rFonts w:hint="eastAsia"/>
          <w:b/>
          <w:color w:val="000000" w:themeColor="text1"/>
          <w:sz w:val="36"/>
          <w:szCs w:val="28"/>
          <w:shd w:val="clear" w:color="auto" w:fill="FFFFFF"/>
        </w:rPr>
        <w:t>日，习近平总书记亲临我市考察指导，对天津工作作出重要指示。</w:t>
      </w:r>
      <w:r w:rsidRPr="00C81079">
        <w:rPr>
          <w:rFonts w:hint="eastAsia"/>
          <w:b/>
          <w:color w:val="000000" w:themeColor="text1"/>
          <w:sz w:val="36"/>
          <w:szCs w:val="28"/>
          <w:shd w:val="clear" w:color="auto" w:fill="FFFFFF"/>
        </w:rPr>
        <w:t>1</w:t>
      </w:r>
      <w:r w:rsidRPr="00C81079">
        <w:rPr>
          <w:rFonts w:hint="eastAsia"/>
          <w:b/>
          <w:color w:val="000000" w:themeColor="text1"/>
          <w:sz w:val="36"/>
          <w:szCs w:val="28"/>
          <w:shd w:val="clear" w:color="auto" w:fill="FFFFFF"/>
        </w:rPr>
        <w:t>月</w:t>
      </w:r>
      <w:r w:rsidRPr="00C81079">
        <w:rPr>
          <w:rFonts w:hint="eastAsia"/>
          <w:b/>
          <w:color w:val="000000" w:themeColor="text1"/>
          <w:sz w:val="36"/>
          <w:szCs w:val="28"/>
          <w:shd w:val="clear" w:color="auto" w:fill="FFFFFF"/>
        </w:rPr>
        <w:t>18</w:t>
      </w:r>
      <w:r w:rsidRPr="00C81079">
        <w:rPr>
          <w:rFonts w:hint="eastAsia"/>
          <w:b/>
          <w:color w:val="000000" w:themeColor="text1"/>
          <w:sz w:val="36"/>
          <w:szCs w:val="28"/>
          <w:shd w:val="clear" w:color="auto" w:fill="FFFFFF"/>
        </w:rPr>
        <w:t>日，习近平总书记在北京主持召开京漆冀协同发展座谈会并发表重要讲话，对新阶段京津冀协同发展作出战略部署。我们要深入学习贯彻</w:t>
      </w:r>
      <w:r w:rsidR="00C81079">
        <w:rPr>
          <w:rFonts w:hint="eastAsia"/>
          <w:b/>
          <w:color w:val="000000" w:themeColor="text1"/>
          <w:sz w:val="36"/>
          <w:szCs w:val="28"/>
          <w:shd w:val="clear" w:color="auto" w:fill="FFFFFF"/>
        </w:rPr>
        <w:t>习近平总书记重要讲话精神，进一步统一思想和行动，全力服务推进京津</w:t>
      </w:r>
      <w:r w:rsidRPr="00C81079">
        <w:rPr>
          <w:rFonts w:hint="eastAsia"/>
          <w:b/>
          <w:color w:val="000000" w:themeColor="text1"/>
          <w:sz w:val="36"/>
          <w:szCs w:val="28"/>
          <w:shd w:val="clear" w:color="auto" w:fill="FFFFFF"/>
        </w:rPr>
        <w:t>冀协同发展，加快建设“五个现代化天津”。总书记从全局高度和长远考虑，科学谋划京津冀协同发展，明确当前和今后一个时期的工作部署，为京津冀协同发展取得新的更大进展指明了方向。京津冀协同发展是一个系统工程，不可能一疏而就，需要长期作战、久久为功。推动京津冀协同发展，应向改革创新要动力，坚定不移走高质量发展之路。京津冀协同发展，难点在协同，突破靠改革。只有具备长远的眼光、创新的思维，不断深化改革，努力摆脱“一亩三分地”的思维定式，破除体制机制的阻碍束缚，才能做到思想上统一、行动上协同。推动京津冀协同发展是面向未来打造新的首都经济圈、推进区域发展体制机制创新的重大国家战略。要以新发展理念为指导，强化生态环境联建联防联</w:t>
      </w:r>
      <w:r w:rsidRPr="00C81079">
        <w:rPr>
          <w:rFonts w:hint="eastAsia"/>
          <w:b/>
          <w:color w:val="000000" w:themeColor="text1"/>
          <w:sz w:val="36"/>
          <w:szCs w:val="28"/>
          <w:shd w:val="clear" w:color="auto" w:fill="FFFFFF"/>
        </w:rPr>
        <w:lastRenderedPageBreak/>
        <w:t>治，积极推动绿色发展；要集聚和利用高端创新资源，打造我国自主创新的重要源头和原始创新的主要策源地；要清淤除障、破立结合，为促进协同发展、高质量发展提供制度保障，推进人流、物流、信息流等要素市场一体化和交通一体化，下活高质量发展这盘大棋。改革发展，归根结底是为了人民的幸福。推动京津冀协同发展，要坚持以人民为中心，不断增强人民群众获得感。应把促进基本公共服务共建共享作为协同发展的重要内容，优化配置教育、医疗、文化等公共资源，着力解决百姓关心、涉及切身利益的热点难点间题，提升基本公共服务水平，把实惠带给群众。要发挥京津对口帮扶机制的作用，推进河北贫困地区脱贫攻坚工作，确保</w:t>
      </w:r>
      <w:r w:rsidRPr="00C81079">
        <w:rPr>
          <w:rFonts w:hint="eastAsia"/>
          <w:b/>
          <w:color w:val="000000" w:themeColor="text1"/>
          <w:sz w:val="36"/>
          <w:szCs w:val="28"/>
          <w:shd w:val="clear" w:color="auto" w:fill="FFFFFF"/>
        </w:rPr>
        <w:t>2020</w:t>
      </w:r>
      <w:r w:rsidRPr="00C81079">
        <w:rPr>
          <w:rFonts w:hint="eastAsia"/>
          <w:b/>
          <w:color w:val="000000" w:themeColor="text1"/>
          <w:sz w:val="36"/>
          <w:szCs w:val="28"/>
          <w:shd w:val="clear" w:color="auto" w:fill="FFFFFF"/>
        </w:rPr>
        <w:t>年京津冀地区贫困县全部摘帽。要坚持就业优先，做好当地百姓就业这篇文章，让广大人民共享协同发展的成果，共同开创更加美好的未</w:t>
      </w:r>
      <w:r w:rsidR="00487FF1" w:rsidRPr="00C81079">
        <w:rPr>
          <w:rFonts w:hint="eastAsia"/>
          <w:b/>
          <w:color w:val="000000" w:themeColor="text1"/>
          <w:sz w:val="36"/>
          <w:szCs w:val="28"/>
          <w:shd w:val="clear" w:color="auto" w:fill="FFFFFF"/>
        </w:rPr>
        <w:t>来。</w:t>
      </w:r>
    </w:p>
    <w:p w:rsidR="00487FF1" w:rsidRPr="00C81079" w:rsidRDefault="00487FF1" w:rsidP="00C81079">
      <w:pPr>
        <w:spacing w:line="360" w:lineRule="auto"/>
        <w:ind w:leftChars="50" w:left="105" w:rightChars="50" w:right="105" w:firstLineChars="200" w:firstLine="723"/>
        <w:rPr>
          <w:b/>
          <w:color w:val="595959" w:themeColor="text1" w:themeTint="A6"/>
          <w:sz w:val="36"/>
        </w:rPr>
      </w:pPr>
      <w:r w:rsidRPr="00C81079">
        <w:rPr>
          <w:rFonts w:ascii="Microsoft Sans Serif" w:hAnsi="Microsoft Sans Serif" w:cs="Microsoft Sans Serif"/>
          <w:b/>
          <w:color w:val="000000" w:themeColor="text1"/>
          <w:sz w:val="36"/>
          <w:szCs w:val="36"/>
          <w:shd w:val="clear" w:color="auto" w:fill="FFFFFF"/>
        </w:rPr>
        <w:t>作为一名</w:t>
      </w:r>
      <w:r w:rsidRPr="00C81079">
        <w:rPr>
          <w:rFonts w:ascii="Microsoft Sans Serif" w:hAnsi="Microsoft Sans Serif" w:cs="Microsoft Sans Serif" w:hint="eastAsia"/>
          <w:b/>
          <w:color w:val="000000" w:themeColor="text1"/>
          <w:sz w:val="36"/>
          <w:szCs w:val="36"/>
          <w:shd w:val="clear" w:color="auto" w:fill="FFFFFF"/>
        </w:rPr>
        <w:t>基层共产党员</w:t>
      </w:r>
      <w:r w:rsidRPr="00C81079">
        <w:rPr>
          <w:rFonts w:ascii="Microsoft Sans Serif" w:hAnsi="Microsoft Sans Serif" w:cs="Microsoft Sans Serif"/>
          <w:b/>
          <w:color w:val="000000" w:themeColor="text1"/>
          <w:sz w:val="36"/>
          <w:szCs w:val="36"/>
          <w:shd w:val="clear" w:color="auto" w:fill="FFFFFF"/>
        </w:rPr>
        <w:t>，我要把这</w:t>
      </w:r>
      <w:r w:rsidRPr="00C81079">
        <w:rPr>
          <w:rFonts w:ascii="Microsoft Sans Serif" w:hAnsi="Microsoft Sans Serif" w:cs="Microsoft Sans Serif" w:hint="eastAsia"/>
          <w:b/>
          <w:color w:val="000000" w:themeColor="text1"/>
          <w:sz w:val="36"/>
          <w:szCs w:val="36"/>
          <w:shd w:val="clear" w:color="auto" w:fill="FFFFFF"/>
        </w:rPr>
        <w:t>讲话</w:t>
      </w:r>
      <w:r w:rsidRPr="00C81079">
        <w:rPr>
          <w:rFonts w:ascii="Microsoft Sans Serif" w:hAnsi="Microsoft Sans Serif" w:cs="Microsoft Sans Serif"/>
          <w:b/>
          <w:color w:val="000000" w:themeColor="text1"/>
          <w:sz w:val="36"/>
          <w:szCs w:val="36"/>
          <w:shd w:val="clear" w:color="auto" w:fill="FFFFFF"/>
        </w:rPr>
        <w:t>精神带到日常工作中。我们不仅是为了</w:t>
      </w:r>
      <w:r w:rsidR="00C81079" w:rsidRPr="00C81079">
        <w:rPr>
          <w:rFonts w:ascii="Microsoft Sans Serif" w:hAnsi="Microsoft Sans Serif" w:cs="Microsoft Sans Serif" w:hint="eastAsia"/>
          <w:b/>
          <w:color w:val="000000" w:themeColor="text1"/>
          <w:sz w:val="36"/>
          <w:szCs w:val="36"/>
          <w:shd w:val="clear" w:color="auto" w:fill="FFFFFF"/>
        </w:rPr>
        <w:t>干好本职工作</w:t>
      </w:r>
      <w:r w:rsidR="00C81079" w:rsidRPr="00C81079">
        <w:rPr>
          <w:rFonts w:ascii="Microsoft Sans Serif" w:hAnsi="Microsoft Sans Serif" w:cs="Microsoft Sans Serif"/>
          <w:b/>
          <w:color w:val="000000" w:themeColor="text1"/>
          <w:sz w:val="36"/>
          <w:szCs w:val="36"/>
          <w:shd w:val="clear" w:color="auto" w:fill="FFFFFF"/>
        </w:rPr>
        <w:t>而努力，更是在为国家的强盛、民族的振兴而奋斗</w:t>
      </w:r>
      <w:r w:rsidRPr="00C81079">
        <w:rPr>
          <w:rFonts w:ascii="Microsoft Sans Serif" w:hAnsi="Microsoft Sans Serif" w:cs="Microsoft Sans Serif"/>
          <w:b/>
          <w:color w:val="000000" w:themeColor="text1"/>
          <w:sz w:val="36"/>
          <w:szCs w:val="36"/>
          <w:shd w:val="clear" w:color="auto" w:fill="FFFFFF"/>
        </w:rPr>
        <w:t>，虽然工作平凡琐碎，但也有使命和光荣。我要把这总书记讲话时感受到的精神和鼓舞及时传递到基层工作中</w:t>
      </w:r>
      <w:r w:rsidRPr="00C81079">
        <w:rPr>
          <w:rFonts w:ascii="Microsoft Sans Serif" w:hAnsi="Microsoft Sans Serif" w:cs="Microsoft Sans Serif"/>
          <w:b/>
          <w:color w:val="595959" w:themeColor="text1" w:themeTint="A6"/>
          <w:sz w:val="36"/>
          <w:szCs w:val="36"/>
          <w:shd w:val="clear" w:color="auto" w:fill="FFFFFF"/>
        </w:rPr>
        <w:t>。</w:t>
      </w:r>
    </w:p>
    <w:sectPr w:rsidR="00487FF1" w:rsidRPr="00C81079" w:rsidSect="00141C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310" w:rsidRDefault="00041310" w:rsidP="00D87163">
      <w:r>
        <w:separator/>
      </w:r>
    </w:p>
  </w:endnote>
  <w:endnote w:type="continuationSeparator" w:id="1">
    <w:p w:rsidR="00041310" w:rsidRDefault="00041310" w:rsidP="00D871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310" w:rsidRDefault="00041310" w:rsidP="00D87163">
      <w:r>
        <w:separator/>
      </w:r>
    </w:p>
  </w:footnote>
  <w:footnote w:type="continuationSeparator" w:id="1">
    <w:p w:rsidR="00041310" w:rsidRDefault="00041310" w:rsidP="00D8716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7163"/>
    <w:rsid w:val="00041310"/>
    <w:rsid w:val="00141C07"/>
    <w:rsid w:val="00487FF1"/>
    <w:rsid w:val="00A025B7"/>
    <w:rsid w:val="00C81079"/>
    <w:rsid w:val="00D871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C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71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7163"/>
    <w:rPr>
      <w:sz w:val="18"/>
      <w:szCs w:val="18"/>
    </w:rPr>
  </w:style>
  <w:style w:type="paragraph" w:styleId="a4">
    <w:name w:val="footer"/>
    <w:basedOn w:val="a"/>
    <w:link w:val="Char0"/>
    <w:uiPriority w:val="99"/>
    <w:semiHidden/>
    <w:unhideWhenUsed/>
    <w:rsid w:val="00D871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716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139</Words>
  <Characters>798</Characters>
  <Application>Microsoft Office Word</Application>
  <DocSecurity>0</DocSecurity>
  <Lines>6</Lines>
  <Paragraphs>1</Paragraphs>
  <ScaleCrop>false</ScaleCrop>
  <Company>china</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2019-02-20T06:37:00Z</dcterms:created>
  <dcterms:modified xsi:type="dcterms:W3CDTF">2019-02-23T01:17:00Z</dcterms:modified>
</cp:coreProperties>
</file>