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31F3" w:rsidRDefault="003E31F3">
      <w:pPr>
        <w:spacing w:line="360" w:lineRule="auto"/>
        <w:rPr>
          <w:rFonts w:asciiTheme="majorEastAsia" w:eastAsiaTheme="majorEastAsia" w:hAnsiTheme="majorEastAsia"/>
          <w:sz w:val="24"/>
        </w:rPr>
      </w:pPr>
    </w:p>
    <w:p w:rsidR="003E31F3" w:rsidRDefault="003E31F3">
      <w:pPr>
        <w:spacing w:line="360" w:lineRule="auto"/>
        <w:rPr>
          <w:rFonts w:asciiTheme="majorEastAsia" w:eastAsiaTheme="majorEastAsia" w:hAnsiTheme="majorEastAsia"/>
          <w:sz w:val="24"/>
        </w:rPr>
      </w:pPr>
    </w:p>
    <w:p w:rsidR="003E31F3" w:rsidRDefault="00A66AD7">
      <w:pPr>
        <w:pStyle w:val="1"/>
        <w:rPr>
          <w:rFonts w:ascii="Times New Roman" w:eastAsia="微软雅黑" w:hAnsi="Times New Roman"/>
        </w:rPr>
      </w:pPr>
      <w:bookmarkStart w:id="0" w:name="_Toc83902287"/>
      <w:bookmarkStart w:id="1" w:name="_Toc50820867"/>
      <w:bookmarkStart w:id="2" w:name="_Toc86665315"/>
      <w:r>
        <w:rPr>
          <w:rFonts w:ascii="Times New Roman" w:eastAsia="微软雅黑" w:hAnsi="Times New Roman" w:hint="eastAsia"/>
        </w:rPr>
        <w:t>BS-2600M&amp;</w:t>
      </w:r>
      <w:r>
        <w:rPr>
          <w:rFonts w:ascii="Times New Roman" w:eastAsia="微软雅黑" w:hAnsi="Times New Roman" w:hint="eastAsia"/>
        </w:rPr>
        <w:t>BS-2800M</w:t>
      </w:r>
      <w:r>
        <w:rPr>
          <w:rFonts w:ascii="Times New Roman" w:eastAsia="微软雅黑" w:hAnsi="Times New Roman" w:hint="eastAsia"/>
        </w:rPr>
        <w:t>系列全自动生化分析仪</w:t>
      </w:r>
      <w:bookmarkEnd w:id="0"/>
      <w:bookmarkEnd w:id="1"/>
      <w:bookmarkEnd w:id="2"/>
    </w:p>
    <w:p w:rsidR="003E31F3" w:rsidRDefault="00A66AD7">
      <w:pPr>
        <w:pStyle w:val="1"/>
        <w:rPr>
          <w:rFonts w:ascii="Times New Roman" w:eastAsia="微软雅黑" w:hAnsi="Times New Roman"/>
        </w:rPr>
      </w:pPr>
      <w:bookmarkStart w:id="3" w:name="_Toc86665316"/>
      <w:bookmarkStart w:id="4" w:name="_Toc83902288"/>
      <w:bookmarkStart w:id="5" w:name="_Toc50820868"/>
      <w:r>
        <w:rPr>
          <w:rFonts w:ascii="Times New Roman" w:eastAsia="微软雅黑" w:hAnsi="Times New Roman" w:hint="eastAsia"/>
        </w:rPr>
        <w:t>仪器校准报告</w:t>
      </w:r>
      <w:bookmarkEnd w:id="3"/>
      <w:bookmarkEnd w:id="4"/>
      <w:bookmarkEnd w:id="5"/>
    </w:p>
    <w:p w:rsidR="003E31F3" w:rsidRDefault="003E31F3">
      <w:pPr>
        <w:spacing w:line="360" w:lineRule="auto"/>
        <w:rPr>
          <w:rFonts w:asciiTheme="majorEastAsia" w:eastAsiaTheme="majorEastAsia" w:hAnsiTheme="majorEastAsia"/>
          <w:sz w:val="24"/>
        </w:rPr>
      </w:pPr>
    </w:p>
    <w:p w:rsidR="003E31F3" w:rsidRDefault="00A66AD7">
      <w:pPr>
        <w:spacing w:line="360" w:lineRule="auto"/>
        <w:jc w:val="center"/>
        <w:rPr>
          <w:rFonts w:asciiTheme="majorEastAsia" w:eastAsiaTheme="majorEastAsia" w:hAnsiTheme="majorEastAsia"/>
          <w:sz w:val="24"/>
        </w:rPr>
      </w:pPr>
      <w:r>
        <w:rPr>
          <w:rFonts w:asciiTheme="majorEastAsia" w:eastAsiaTheme="majorEastAsia" w:hAnsiTheme="majorEastAsia"/>
          <w:noProof/>
        </w:rPr>
        <w:drawing>
          <wp:inline distT="0" distB="0" distL="0" distR="0">
            <wp:extent cx="5518150" cy="3615055"/>
            <wp:effectExtent l="0" t="0" r="6350" b="4445"/>
            <wp:docPr id="38" name="图片 38" descr="C:\Users\50232744\AppData\Local\Temp\WeChat Files\69518f804849bf0f227a7e0f7e0b8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50232744\AppData\Local\Temp\WeChat Files\69518f804849bf0f227a7e0f7e0b8b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518150" cy="3615375"/>
                    </a:xfrm>
                    <a:prstGeom prst="rect">
                      <a:avLst/>
                    </a:prstGeom>
                    <a:noFill/>
                    <a:ln>
                      <a:noFill/>
                    </a:ln>
                  </pic:spPr>
                </pic:pic>
              </a:graphicData>
            </a:graphic>
          </wp:inline>
        </w:drawing>
      </w:r>
    </w:p>
    <w:p w:rsidR="003E31F3" w:rsidRDefault="003E31F3">
      <w:pPr>
        <w:spacing w:line="360" w:lineRule="auto"/>
        <w:rPr>
          <w:rFonts w:asciiTheme="majorEastAsia" w:eastAsiaTheme="majorEastAsia" w:hAnsiTheme="majorEastAsia"/>
          <w:sz w:val="24"/>
        </w:rPr>
      </w:pPr>
    </w:p>
    <w:p w:rsidR="003E31F3" w:rsidRDefault="003E31F3">
      <w:pPr>
        <w:spacing w:line="360" w:lineRule="auto"/>
        <w:rPr>
          <w:rFonts w:asciiTheme="majorEastAsia" w:eastAsiaTheme="majorEastAsia" w:hAnsiTheme="majorEastAsia"/>
          <w:sz w:val="24"/>
        </w:rPr>
      </w:pPr>
    </w:p>
    <w:tbl>
      <w:tblPr>
        <w:tblStyle w:val="af1"/>
        <w:tblW w:w="0" w:type="auto"/>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4"/>
        <w:gridCol w:w="4803"/>
      </w:tblGrid>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1923764231"/>
              </w:rPr>
              <w:t>医院名称：</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1923764230"/>
              </w:rPr>
              <w:t>使用科室：</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1923764230"/>
              </w:rPr>
              <w:t>仪器制造商</w:t>
            </w:r>
            <w:r>
              <w:rPr>
                <w:rFonts w:asciiTheme="minorEastAsia" w:hAnsiTheme="minorEastAsia" w:cstheme="minorEastAsia" w:hint="eastAsia"/>
                <w:spacing w:val="479"/>
                <w:kern w:val="0"/>
                <w:sz w:val="24"/>
                <w:szCs w:val="24"/>
                <w:fitText w:val="1198" w:id="1923764229"/>
              </w:rPr>
              <w:t>：</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rPr>
              <w:t>仪器序列号：</w:t>
            </w:r>
          </w:p>
        </w:tc>
        <w:tc>
          <w:tcPr>
            <w:tcW w:w="5019" w:type="dxa"/>
          </w:tcPr>
          <w:p w:rsidR="003E31F3" w:rsidRDefault="003E31F3">
            <w:pPr>
              <w:spacing w:line="360" w:lineRule="auto"/>
              <w:rPr>
                <w:rFonts w:asciiTheme="majorEastAsia" w:eastAsiaTheme="majorEastAsia" w:hAnsiTheme="majorEastAsia"/>
                <w:sz w:val="24"/>
              </w:rPr>
            </w:pPr>
          </w:p>
        </w:tc>
      </w:tr>
      <w:tr w:rsidR="003E31F3">
        <w:trPr>
          <w:trHeight w:val="558"/>
        </w:trPr>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876026840"/>
              </w:rPr>
              <w:t>校准人员：</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1923764225"/>
              </w:rPr>
              <w:t>校准日期：</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1923764224"/>
              </w:rPr>
              <w:t>有效期至：</w:t>
            </w:r>
          </w:p>
        </w:tc>
        <w:tc>
          <w:tcPr>
            <w:tcW w:w="5019" w:type="dxa"/>
          </w:tcPr>
          <w:p w:rsidR="003E31F3" w:rsidRDefault="003E31F3">
            <w:pPr>
              <w:spacing w:line="360" w:lineRule="auto"/>
              <w:rPr>
                <w:rFonts w:asciiTheme="majorEastAsia" w:eastAsiaTheme="majorEastAsia" w:hAnsiTheme="majorEastAsia"/>
                <w:sz w:val="24"/>
              </w:rPr>
            </w:pPr>
          </w:p>
        </w:tc>
      </w:tr>
    </w:tbl>
    <w:p w:rsidR="003E31F3" w:rsidRDefault="00A66AD7">
      <w:pPr>
        <w:rPr>
          <w:b/>
          <w:sz w:val="28"/>
          <w:szCs w:val="40"/>
        </w:rPr>
      </w:pPr>
      <w:r>
        <w:rPr>
          <w:b/>
          <w:sz w:val="28"/>
          <w:szCs w:val="40"/>
        </w:rPr>
        <w:br w:type="page"/>
      </w:r>
    </w:p>
    <w:sdt>
      <w:sdtPr>
        <w:rPr>
          <w:rFonts w:asciiTheme="minorHAnsi" w:eastAsiaTheme="minorEastAsia" w:hAnsiTheme="minorHAnsi" w:cstheme="minorBidi"/>
          <w:color w:val="auto"/>
          <w:kern w:val="2"/>
          <w:sz w:val="21"/>
          <w:szCs w:val="22"/>
          <w:lang w:val="zh-CN"/>
        </w:rPr>
        <w:id w:val="-1905599834"/>
        <w:docPartObj>
          <w:docPartGallery w:val="Table of Contents"/>
          <w:docPartUnique/>
        </w:docPartObj>
      </w:sdtPr>
      <w:sdtEndPr>
        <w:rPr>
          <w:b/>
          <w:bCs/>
        </w:rPr>
      </w:sdtEndPr>
      <w:sdtContent>
        <w:p w:rsidR="003E31F3" w:rsidRDefault="00A66AD7">
          <w:pPr>
            <w:pStyle w:val="TOC10"/>
            <w:jc w:val="center"/>
          </w:pPr>
          <w:r>
            <w:rPr>
              <w:b/>
              <w:lang w:val="zh-CN"/>
            </w:rPr>
            <w:t>目录</w:t>
          </w:r>
          <w:r>
            <w:rPr>
              <w:rFonts w:cs="Times New Roman"/>
              <w:sz w:val="22"/>
            </w:rPr>
            <w:fldChar w:fldCharType="begin"/>
          </w:r>
          <w:r>
            <w:instrText xml:space="preserve"> TOC \o "1-3" \h \z \u </w:instrText>
          </w:r>
          <w:r>
            <w:rPr>
              <w:rFonts w:cs="Times New Roman"/>
              <w:sz w:val="22"/>
            </w:rPr>
            <w:fldChar w:fldCharType="separate"/>
          </w:r>
        </w:p>
        <w:p w:rsidR="003E31F3" w:rsidRDefault="00A66AD7">
          <w:pPr>
            <w:pStyle w:val="TOC2"/>
            <w:tabs>
              <w:tab w:val="right" w:leader="dot" w:pos="8680"/>
            </w:tabs>
          </w:pPr>
          <w:hyperlink w:anchor="_Toc86665317" w:history="1">
            <w:r>
              <w:rPr>
                <w:rStyle w:val="af2"/>
              </w:rPr>
              <w:t>一、仪器校准说明</w:t>
            </w:r>
            <w:r>
              <w:tab/>
            </w:r>
            <w:r>
              <w:rPr>
                <w:rFonts w:hint="eastAsia"/>
              </w:rPr>
              <w:t>3</w:t>
            </w:r>
          </w:hyperlink>
        </w:p>
        <w:p w:rsidR="003E31F3" w:rsidRDefault="00A66AD7">
          <w:pPr>
            <w:widowControl/>
            <w:ind w:firstLineChars="100" w:firstLine="220"/>
            <w:jc w:val="left"/>
          </w:pPr>
          <w:r>
            <w:rPr>
              <w:rStyle w:val="af2"/>
              <w:rFonts w:ascii="Times New Roman" w:eastAsia="宋体" w:hAnsi="Times New Roman" w:cs="Times New Roman" w:hint="eastAsia"/>
              <w:kern w:val="0"/>
              <w:sz w:val="22"/>
            </w:rPr>
            <w:t>二、检测材料及工具准备</w:t>
          </w:r>
          <w:r>
            <w:rPr>
              <w:rStyle w:val="af2"/>
              <w:rFonts w:ascii="Times New Roman" w:eastAsia="宋体" w:hAnsi="Times New Roman" w:cs="Times New Roman" w:hint="eastAsia"/>
              <w:kern w:val="0"/>
              <w:sz w:val="22"/>
            </w:rPr>
            <w:t>............................................................................................................</w:t>
          </w:r>
          <w:r>
            <w:rPr>
              <w:rFonts w:cs="Times New Roman" w:hint="eastAsia"/>
              <w:kern w:val="0"/>
              <w:sz w:val="22"/>
            </w:rPr>
            <w:t>4</w:t>
          </w:r>
        </w:p>
        <w:p w:rsidR="003E31F3" w:rsidRDefault="00A66AD7">
          <w:pPr>
            <w:pStyle w:val="TOC2"/>
            <w:tabs>
              <w:tab w:val="right" w:leader="dot" w:pos="8680"/>
            </w:tabs>
            <w:rPr>
              <w:rFonts w:cstheme="minorBidi"/>
              <w:kern w:val="2"/>
              <w:sz w:val="21"/>
            </w:rPr>
          </w:pPr>
          <w:hyperlink w:anchor="_Toc86665318" w:history="1">
            <w:r>
              <w:rPr>
                <w:rFonts w:hint="eastAsia"/>
              </w:rPr>
              <w:t>三</w:t>
            </w:r>
            <w:r>
              <w:rPr>
                <w:rStyle w:val="af2"/>
              </w:rPr>
              <w:t>、工作环境及仪器状态检测</w:t>
            </w:r>
            <w:r>
              <w:rPr>
                <w:rStyle w:val="af2"/>
                <w:rFonts w:ascii="Times New Roman" w:eastAsia="宋体" w:hAnsi="Times New Roman" w:hint="eastAsia"/>
              </w:rPr>
              <w:t>....................................................................................................</w:t>
            </w:r>
            <w:r>
              <w:fldChar w:fldCharType="begin"/>
            </w:r>
            <w:r>
              <w:instrText xml:space="preserve"> PAGEREF _Toc86665318 \h </w:instrText>
            </w:r>
            <w:r>
              <w:fldChar w:fldCharType="separate"/>
            </w:r>
            <w:r>
              <w:t>5</w:t>
            </w:r>
            <w:r>
              <w:fldChar w:fldCharType="end"/>
            </w:r>
          </w:hyperlink>
        </w:p>
        <w:p w:rsidR="003E31F3" w:rsidRDefault="00A66AD7">
          <w:pPr>
            <w:pStyle w:val="TOC2"/>
            <w:tabs>
              <w:tab w:val="right" w:leader="dot" w:pos="8680"/>
            </w:tabs>
            <w:rPr>
              <w:rFonts w:cstheme="minorBidi"/>
              <w:kern w:val="2"/>
              <w:sz w:val="21"/>
            </w:rPr>
          </w:pPr>
          <w:hyperlink w:anchor="_Toc86665319" w:history="1">
            <w:r>
              <w:rPr>
                <w:rStyle w:val="af2"/>
              </w:rPr>
              <w:t>（一）工作环境检测</w:t>
            </w:r>
            <w:r>
              <w:rPr>
                <w:rStyle w:val="af2"/>
                <w:rFonts w:hint="eastAsia"/>
              </w:rPr>
              <w:t xml:space="preserve"> </w:t>
            </w:r>
            <w:r>
              <w:tab/>
            </w:r>
            <w:r>
              <w:fldChar w:fldCharType="begin"/>
            </w:r>
            <w:r>
              <w:instrText xml:space="preserve"> PAGEREF _Toc866653</w:instrText>
            </w:r>
            <w:r>
              <w:instrText xml:space="preserve">19 \h </w:instrText>
            </w:r>
            <w:r>
              <w:fldChar w:fldCharType="separate"/>
            </w:r>
            <w:r>
              <w:t>5</w:t>
            </w:r>
            <w:r>
              <w:fldChar w:fldCharType="end"/>
            </w:r>
          </w:hyperlink>
        </w:p>
        <w:p w:rsidR="003E31F3" w:rsidRDefault="00A66AD7">
          <w:pPr>
            <w:pStyle w:val="TOC2"/>
            <w:tabs>
              <w:tab w:val="right" w:leader="dot" w:pos="8680"/>
            </w:tabs>
            <w:rPr>
              <w:rFonts w:cstheme="minorBidi"/>
              <w:kern w:val="2"/>
              <w:sz w:val="21"/>
            </w:rPr>
          </w:pPr>
          <w:hyperlink w:anchor="_Toc86665320" w:history="1">
            <w:r>
              <w:rPr>
                <w:rStyle w:val="af2"/>
              </w:rPr>
              <w:t>（二）仪器维护保养</w:t>
            </w:r>
            <w:r>
              <w:tab/>
            </w:r>
            <w:r>
              <w:fldChar w:fldCharType="begin"/>
            </w:r>
            <w:r>
              <w:instrText xml:space="preserve"> PAGEREF _Toc86665320 \h </w:instrText>
            </w:r>
            <w:r>
              <w:fldChar w:fldCharType="separate"/>
            </w:r>
            <w:r>
              <w:t>5</w:t>
            </w:r>
            <w:r>
              <w:fldChar w:fldCharType="end"/>
            </w:r>
          </w:hyperlink>
        </w:p>
        <w:p w:rsidR="003E31F3" w:rsidRDefault="00A66AD7">
          <w:pPr>
            <w:pStyle w:val="TOC2"/>
            <w:tabs>
              <w:tab w:val="right" w:leader="dot" w:pos="8680"/>
            </w:tabs>
            <w:rPr>
              <w:rFonts w:cstheme="minorBidi"/>
              <w:kern w:val="2"/>
              <w:sz w:val="21"/>
            </w:rPr>
          </w:pPr>
          <w:hyperlink w:anchor="_Toc86665321" w:history="1">
            <w:r>
              <w:rPr>
                <w:rStyle w:val="af2"/>
              </w:rPr>
              <w:t>（三）仪器基本状态检查</w:t>
            </w:r>
            <w:r>
              <w:tab/>
            </w:r>
            <w:r>
              <w:fldChar w:fldCharType="begin"/>
            </w:r>
            <w:r>
              <w:instrText xml:space="preserve"> P</w:instrText>
            </w:r>
            <w:r>
              <w:instrText xml:space="preserve">AGEREF _Toc86665321 \h </w:instrText>
            </w:r>
            <w:r>
              <w:fldChar w:fldCharType="separate"/>
            </w:r>
            <w:r>
              <w:t>6</w:t>
            </w:r>
            <w:r>
              <w:fldChar w:fldCharType="end"/>
            </w:r>
          </w:hyperlink>
        </w:p>
        <w:p w:rsidR="003E31F3" w:rsidRDefault="00A66AD7">
          <w:pPr>
            <w:pStyle w:val="TOC2"/>
            <w:tabs>
              <w:tab w:val="right" w:leader="dot" w:pos="8680"/>
            </w:tabs>
            <w:rPr>
              <w:rFonts w:cstheme="minorBidi"/>
              <w:kern w:val="2"/>
              <w:sz w:val="21"/>
            </w:rPr>
          </w:pPr>
          <w:hyperlink w:anchor="_Toc86665322" w:history="1">
            <w:r>
              <w:rPr>
                <w:rStyle w:val="af2"/>
              </w:rPr>
              <w:t>（四）仪器压力状态检测</w:t>
            </w:r>
            <w:r>
              <w:tab/>
            </w:r>
            <w:r>
              <w:fldChar w:fldCharType="begin"/>
            </w:r>
            <w:r>
              <w:instrText xml:space="preserve"> PAGEREF _Toc86665322 \h </w:instrText>
            </w:r>
            <w:r>
              <w:fldChar w:fldCharType="separate"/>
            </w:r>
            <w:r>
              <w:t>6</w:t>
            </w:r>
            <w:r>
              <w:fldChar w:fldCharType="end"/>
            </w:r>
          </w:hyperlink>
        </w:p>
        <w:p w:rsidR="003E31F3" w:rsidRDefault="00A66AD7">
          <w:pPr>
            <w:pStyle w:val="TOC2"/>
            <w:tabs>
              <w:tab w:val="right" w:leader="dot" w:pos="8680"/>
            </w:tabs>
            <w:rPr>
              <w:rFonts w:cstheme="minorBidi"/>
              <w:kern w:val="2"/>
              <w:sz w:val="21"/>
            </w:rPr>
          </w:pPr>
          <w:hyperlink w:anchor="_Toc86665323" w:history="1">
            <w:r>
              <w:rPr>
                <w:rFonts w:hint="eastAsia"/>
              </w:rPr>
              <w:t>四</w:t>
            </w:r>
            <w:r>
              <w:rPr>
                <w:rStyle w:val="af2"/>
              </w:rPr>
              <w:t>、仪器校准与检测内容</w:t>
            </w:r>
            <w:r>
              <w:tab/>
            </w:r>
            <w:r>
              <w:fldChar w:fldCharType="begin"/>
            </w:r>
            <w:r>
              <w:instrText xml:space="preserve"> PAGEREF _Toc86665323 \h </w:instrText>
            </w:r>
            <w:r>
              <w:fldChar w:fldCharType="separate"/>
            </w:r>
            <w:r>
              <w:t>7</w:t>
            </w:r>
            <w:r>
              <w:fldChar w:fldCharType="end"/>
            </w:r>
          </w:hyperlink>
        </w:p>
        <w:p w:rsidR="003E31F3" w:rsidRDefault="00A66AD7">
          <w:pPr>
            <w:pStyle w:val="TOC2"/>
            <w:tabs>
              <w:tab w:val="right" w:leader="dot" w:pos="8680"/>
            </w:tabs>
            <w:rPr>
              <w:rFonts w:cstheme="minorBidi"/>
              <w:kern w:val="2"/>
              <w:sz w:val="21"/>
            </w:rPr>
          </w:pPr>
          <w:hyperlink w:anchor="_Toc86665324" w:history="1">
            <w:r>
              <w:rPr>
                <w:rStyle w:val="af2"/>
              </w:rPr>
              <w:t>（一）主机位置校准</w:t>
            </w:r>
            <w:r>
              <w:tab/>
            </w:r>
            <w:r>
              <w:fldChar w:fldCharType="begin"/>
            </w:r>
            <w:r>
              <w:instrText xml:space="preserve"> PAGEREF _Toc86665324 \h </w:instrText>
            </w:r>
            <w:r>
              <w:fldChar w:fldCharType="separate"/>
            </w:r>
            <w:r>
              <w:t>7</w:t>
            </w:r>
            <w:r>
              <w:fldChar w:fldCharType="end"/>
            </w:r>
          </w:hyperlink>
        </w:p>
        <w:p w:rsidR="003E31F3" w:rsidRDefault="00A66AD7">
          <w:pPr>
            <w:pStyle w:val="TOC2"/>
            <w:tabs>
              <w:tab w:val="right" w:leader="dot" w:pos="8680"/>
            </w:tabs>
            <w:rPr>
              <w:rFonts w:cstheme="minorBidi"/>
              <w:kern w:val="2"/>
              <w:sz w:val="21"/>
            </w:rPr>
          </w:pPr>
          <w:hyperlink w:anchor="_Toc86665325" w:history="1">
            <w:r>
              <w:rPr>
                <w:rStyle w:val="af2"/>
              </w:rPr>
              <w:t>（二）样本调度系统位置校准</w:t>
            </w:r>
            <w:r>
              <w:tab/>
            </w:r>
            <w:r>
              <w:fldChar w:fldCharType="begin"/>
            </w:r>
            <w:r>
              <w:instrText xml:space="preserve"> PAGEREF _Toc86665325 \h </w:instrText>
            </w:r>
            <w:r>
              <w:fldChar w:fldCharType="separate"/>
            </w:r>
            <w:r>
              <w:t>7</w:t>
            </w:r>
            <w:r>
              <w:fldChar w:fldCharType="end"/>
            </w:r>
          </w:hyperlink>
        </w:p>
        <w:p w:rsidR="003E31F3" w:rsidRDefault="00A66AD7">
          <w:pPr>
            <w:pStyle w:val="TOC2"/>
            <w:tabs>
              <w:tab w:val="right" w:leader="dot" w:pos="8680"/>
            </w:tabs>
            <w:ind w:left="0" w:firstLineChars="100" w:firstLine="220"/>
            <w:rPr>
              <w:rFonts w:cstheme="minorBidi"/>
              <w:kern w:val="2"/>
              <w:sz w:val="21"/>
            </w:rPr>
          </w:pPr>
          <w:hyperlink w:anchor="_Toc86665327" w:history="1">
            <w:r>
              <w:rPr>
                <w:rStyle w:val="af2"/>
              </w:rPr>
              <w:t>（</w:t>
            </w:r>
            <w:r>
              <w:rPr>
                <w:rStyle w:val="af2"/>
                <w:rFonts w:hint="eastAsia"/>
              </w:rPr>
              <w:t>三</w:t>
            </w:r>
            <w:r>
              <w:rPr>
                <w:rStyle w:val="af2"/>
              </w:rPr>
              <w:t>）暗电流检测</w:t>
            </w:r>
            <w:r>
              <w:tab/>
            </w:r>
            <w:r>
              <w:fldChar w:fldCharType="begin"/>
            </w:r>
            <w:r>
              <w:instrText xml:space="preserve"> PAGEREF _Toc86665327 \h </w:instrText>
            </w:r>
            <w:r>
              <w:fldChar w:fldCharType="separate"/>
            </w:r>
            <w:r>
              <w:t>8</w:t>
            </w:r>
            <w:r>
              <w:fldChar w:fldCharType="end"/>
            </w:r>
          </w:hyperlink>
        </w:p>
        <w:p w:rsidR="003E31F3" w:rsidRDefault="00A66AD7">
          <w:pPr>
            <w:pStyle w:val="TOC2"/>
            <w:tabs>
              <w:tab w:val="right" w:leader="dot" w:pos="8680"/>
            </w:tabs>
            <w:rPr>
              <w:rFonts w:cstheme="minorBidi"/>
              <w:kern w:val="2"/>
              <w:sz w:val="21"/>
            </w:rPr>
          </w:pPr>
          <w:hyperlink w:anchor="_Toc86665328" w:history="1">
            <w:r>
              <w:rPr>
                <w:rStyle w:val="af2"/>
              </w:rPr>
              <w:t>（</w:t>
            </w:r>
            <w:r>
              <w:rPr>
                <w:rStyle w:val="af2"/>
                <w:rFonts w:hint="eastAsia"/>
              </w:rPr>
              <w:t>四</w:t>
            </w:r>
            <w:r>
              <w:rPr>
                <w:rStyle w:val="af2"/>
              </w:rPr>
              <w:t>）杂散光检测</w:t>
            </w:r>
            <w:r>
              <w:tab/>
            </w:r>
            <w:r>
              <w:fldChar w:fldCharType="begin"/>
            </w:r>
            <w:r>
              <w:instrText xml:space="preserve"> PAGEREF _Toc86665328 \h </w:instrText>
            </w:r>
            <w:r>
              <w:fldChar w:fldCharType="separate"/>
            </w:r>
            <w:r>
              <w:t>8</w:t>
            </w:r>
            <w:r>
              <w:fldChar w:fldCharType="end"/>
            </w:r>
          </w:hyperlink>
        </w:p>
        <w:p w:rsidR="003E31F3" w:rsidRDefault="00A66AD7">
          <w:pPr>
            <w:pStyle w:val="TOC2"/>
            <w:tabs>
              <w:tab w:val="right" w:leader="dot" w:pos="8680"/>
            </w:tabs>
            <w:rPr>
              <w:rFonts w:cstheme="minorBidi"/>
              <w:kern w:val="2"/>
              <w:sz w:val="21"/>
            </w:rPr>
          </w:pPr>
          <w:hyperlink w:anchor="_Toc86665329" w:history="1">
            <w:r>
              <w:rPr>
                <w:rStyle w:val="af2"/>
              </w:rPr>
              <w:t>（</w:t>
            </w:r>
            <w:r>
              <w:rPr>
                <w:rStyle w:val="af2"/>
                <w:rFonts w:hint="eastAsia"/>
              </w:rPr>
              <w:t>五</w:t>
            </w:r>
            <w:r>
              <w:rPr>
                <w:rStyle w:val="af2"/>
              </w:rPr>
              <w:t>）吸光度准确性检测</w:t>
            </w:r>
            <w:r>
              <w:tab/>
            </w:r>
            <w:r>
              <w:fldChar w:fldCharType="begin"/>
            </w:r>
            <w:r>
              <w:instrText xml:space="preserve"> PAGEREF _Toc86665329 \h </w:instrText>
            </w:r>
            <w:r>
              <w:fldChar w:fldCharType="separate"/>
            </w:r>
            <w:r>
              <w:t>9</w:t>
            </w:r>
            <w:r>
              <w:fldChar w:fldCharType="end"/>
            </w:r>
          </w:hyperlink>
        </w:p>
        <w:p w:rsidR="003E31F3" w:rsidRDefault="00A66AD7">
          <w:pPr>
            <w:pStyle w:val="TOC2"/>
            <w:tabs>
              <w:tab w:val="right" w:leader="dot" w:pos="8680"/>
            </w:tabs>
            <w:rPr>
              <w:rFonts w:cstheme="minorBidi"/>
              <w:kern w:val="2"/>
              <w:sz w:val="21"/>
            </w:rPr>
          </w:pPr>
          <w:hyperlink w:anchor="_Toc86665330" w:history="1">
            <w:r>
              <w:rPr>
                <w:rStyle w:val="af2"/>
              </w:rPr>
              <w:t>（</w:t>
            </w:r>
            <w:r>
              <w:rPr>
                <w:rStyle w:val="af2"/>
                <w:rFonts w:hint="eastAsia"/>
              </w:rPr>
              <w:t>六</w:t>
            </w:r>
            <w:r>
              <w:rPr>
                <w:rStyle w:val="af2"/>
              </w:rPr>
              <w:t>）吸光度重复性检测</w:t>
            </w:r>
            <w:r>
              <w:tab/>
            </w:r>
            <w:r>
              <w:fldChar w:fldCharType="begin"/>
            </w:r>
            <w:r>
              <w:instrText xml:space="preserve"> PAGEREF _Toc86665330 \h </w:instrText>
            </w:r>
            <w:r>
              <w:fldChar w:fldCharType="separate"/>
            </w:r>
            <w:r>
              <w:t>10</w:t>
            </w:r>
            <w:r>
              <w:fldChar w:fldCharType="end"/>
            </w:r>
          </w:hyperlink>
        </w:p>
        <w:p w:rsidR="003E31F3" w:rsidRDefault="00A66AD7">
          <w:pPr>
            <w:pStyle w:val="TOC2"/>
            <w:tabs>
              <w:tab w:val="right" w:leader="dot" w:pos="8680"/>
            </w:tabs>
            <w:rPr>
              <w:rFonts w:cstheme="minorBidi"/>
              <w:kern w:val="2"/>
              <w:sz w:val="21"/>
            </w:rPr>
          </w:pPr>
          <w:hyperlink w:anchor="_Toc86665331" w:history="1">
            <w:r>
              <w:rPr>
                <w:rStyle w:val="af2"/>
              </w:rPr>
              <w:t>（</w:t>
            </w:r>
            <w:r>
              <w:rPr>
                <w:rStyle w:val="af2"/>
                <w:rFonts w:hint="eastAsia"/>
              </w:rPr>
              <w:t>七</w:t>
            </w:r>
            <w:r>
              <w:rPr>
                <w:rStyle w:val="af2"/>
              </w:rPr>
              <w:t>）吸光度稳定性检测</w:t>
            </w:r>
            <w:r>
              <w:tab/>
            </w:r>
            <w:r>
              <w:fldChar w:fldCharType="begin"/>
            </w:r>
            <w:r>
              <w:instrText xml:space="preserve"> PAGEREF _Toc86665331 \h </w:instrText>
            </w:r>
            <w:r>
              <w:fldChar w:fldCharType="separate"/>
            </w:r>
            <w:r>
              <w:t>1</w:t>
            </w:r>
            <w:r>
              <w:rPr>
                <w:rFonts w:hint="eastAsia"/>
              </w:rPr>
              <w:t>0</w:t>
            </w:r>
            <w:r>
              <w:fldChar w:fldCharType="end"/>
            </w:r>
          </w:hyperlink>
        </w:p>
        <w:p w:rsidR="003E31F3" w:rsidRDefault="00A66AD7">
          <w:pPr>
            <w:pStyle w:val="TOC2"/>
            <w:tabs>
              <w:tab w:val="right" w:leader="dot" w:pos="8680"/>
            </w:tabs>
            <w:rPr>
              <w:rFonts w:cstheme="minorBidi"/>
              <w:kern w:val="2"/>
              <w:sz w:val="21"/>
            </w:rPr>
          </w:pPr>
          <w:hyperlink w:anchor="_Toc86665332" w:history="1">
            <w:r>
              <w:rPr>
                <w:rStyle w:val="af2"/>
              </w:rPr>
              <w:t>（</w:t>
            </w:r>
            <w:r>
              <w:rPr>
                <w:rStyle w:val="af2"/>
                <w:rFonts w:hint="eastAsia"/>
              </w:rPr>
              <w:t>八</w:t>
            </w:r>
            <w:r>
              <w:rPr>
                <w:rStyle w:val="af2"/>
              </w:rPr>
              <w:t>）吸光度线性范围检测</w:t>
            </w:r>
            <w:r>
              <w:tab/>
            </w:r>
            <w:r>
              <w:fldChar w:fldCharType="begin"/>
            </w:r>
            <w:r>
              <w:instrText xml:space="preserve"> PAGEREF _Toc86665332 \h </w:instrText>
            </w:r>
            <w:r>
              <w:fldChar w:fldCharType="separate"/>
            </w:r>
            <w:r>
              <w:t>13</w:t>
            </w:r>
            <w:r>
              <w:fldChar w:fldCharType="end"/>
            </w:r>
          </w:hyperlink>
        </w:p>
        <w:p w:rsidR="003E31F3" w:rsidRDefault="00A66AD7">
          <w:pPr>
            <w:pStyle w:val="TOC2"/>
            <w:tabs>
              <w:tab w:val="right" w:leader="dot" w:pos="8680"/>
            </w:tabs>
            <w:rPr>
              <w:rFonts w:cstheme="minorBidi"/>
              <w:kern w:val="2"/>
              <w:sz w:val="21"/>
            </w:rPr>
          </w:pPr>
          <w:hyperlink w:anchor="_Toc86665333" w:history="1">
            <w:r>
              <w:rPr>
                <w:rStyle w:val="af2"/>
              </w:rPr>
              <w:t>（</w:t>
            </w:r>
            <w:r>
              <w:rPr>
                <w:rStyle w:val="af2"/>
                <w:rFonts w:hint="eastAsia"/>
              </w:rPr>
              <w:t>九</w:t>
            </w:r>
            <w:r>
              <w:rPr>
                <w:rStyle w:val="af2"/>
              </w:rPr>
              <w:t>）加样准确度与重复性检测</w:t>
            </w:r>
            <w:r>
              <w:tab/>
            </w:r>
            <w:r>
              <w:fldChar w:fldCharType="begin"/>
            </w:r>
            <w:r>
              <w:instrText xml:space="preserve"> PAGEREF _Toc86665333 \h </w:instrText>
            </w:r>
            <w:r>
              <w:fldChar w:fldCharType="separate"/>
            </w:r>
            <w:r>
              <w:t>15</w:t>
            </w:r>
            <w:r>
              <w:fldChar w:fldCharType="end"/>
            </w:r>
          </w:hyperlink>
        </w:p>
        <w:p w:rsidR="003E31F3" w:rsidRDefault="00A66AD7">
          <w:pPr>
            <w:pStyle w:val="TOC2"/>
            <w:tabs>
              <w:tab w:val="right" w:leader="dot" w:pos="8680"/>
            </w:tabs>
            <w:rPr>
              <w:rFonts w:cstheme="minorBidi"/>
              <w:kern w:val="2"/>
              <w:sz w:val="21"/>
            </w:rPr>
          </w:pPr>
          <w:hyperlink w:anchor="_Toc86665334" w:history="1">
            <w:r>
              <w:rPr>
                <w:rStyle w:val="af2"/>
              </w:rPr>
              <w:t>（十）样本携带污染率检测</w:t>
            </w:r>
            <w:r>
              <w:tab/>
            </w:r>
            <w:r>
              <w:rPr>
                <w:rFonts w:hint="eastAsia"/>
              </w:rPr>
              <w:t>1</w:t>
            </w:r>
          </w:hyperlink>
          <w:r>
            <w:rPr>
              <w:rFonts w:hint="eastAsia"/>
            </w:rPr>
            <w:t>7</w:t>
          </w:r>
        </w:p>
        <w:p w:rsidR="003E31F3" w:rsidRDefault="00A66AD7">
          <w:pPr>
            <w:pStyle w:val="TOC2"/>
            <w:tabs>
              <w:tab w:val="right" w:leader="dot" w:pos="8680"/>
            </w:tabs>
            <w:rPr>
              <w:rFonts w:cstheme="minorBidi"/>
              <w:kern w:val="2"/>
              <w:sz w:val="21"/>
            </w:rPr>
          </w:pPr>
          <w:hyperlink w:anchor="_Toc86665335" w:history="1">
            <w:r>
              <w:rPr>
                <w:rStyle w:val="af2"/>
              </w:rPr>
              <w:t>（十</w:t>
            </w:r>
            <w:r>
              <w:rPr>
                <w:rStyle w:val="af2"/>
                <w:rFonts w:hint="eastAsia"/>
              </w:rPr>
              <w:t>一</w:t>
            </w:r>
            <w:r>
              <w:rPr>
                <w:rStyle w:val="af2"/>
              </w:rPr>
              <w:t>）</w:t>
            </w:r>
            <w:r>
              <w:rPr>
                <w:rStyle w:val="af2"/>
                <w:rFonts w:hint="eastAsia"/>
              </w:rPr>
              <w:t>反应盘</w:t>
            </w:r>
            <w:r>
              <w:rPr>
                <w:rStyle w:val="af2"/>
              </w:rPr>
              <w:t>温度检测</w:t>
            </w:r>
            <w:r>
              <w:tab/>
            </w:r>
            <w:r>
              <w:rPr>
                <w:rFonts w:hint="eastAsia"/>
              </w:rPr>
              <w:t>1</w:t>
            </w:r>
          </w:hyperlink>
          <w:r>
            <w:rPr>
              <w:rFonts w:hint="eastAsia"/>
            </w:rPr>
            <w:t>9</w:t>
          </w:r>
        </w:p>
        <w:p w:rsidR="003E31F3" w:rsidRDefault="00A66AD7">
          <w:pPr>
            <w:pStyle w:val="TOC2"/>
            <w:tabs>
              <w:tab w:val="right" w:leader="dot" w:pos="8680"/>
            </w:tabs>
            <w:rPr>
              <w:rFonts w:cstheme="minorBidi"/>
              <w:kern w:val="2"/>
              <w:sz w:val="21"/>
            </w:rPr>
          </w:pPr>
          <w:hyperlink w:anchor="_Toc86665338" w:history="1">
            <w:r>
              <w:rPr>
                <w:rStyle w:val="af2"/>
              </w:rPr>
              <w:t>（十</w:t>
            </w:r>
            <w:r>
              <w:rPr>
                <w:rStyle w:val="af2"/>
                <w:rFonts w:hint="eastAsia"/>
              </w:rPr>
              <w:t>二</w:t>
            </w:r>
            <w:r>
              <w:rPr>
                <w:rStyle w:val="af2"/>
              </w:rPr>
              <w:t>）临床测试精密度及准确性</w:t>
            </w:r>
            <w:r>
              <w:tab/>
            </w:r>
            <w:r>
              <w:rPr>
                <w:rFonts w:hint="eastAsia"/>
              </w:rPr>
              <w:t>2</w:t>
            </w:r>
          </w:hyperlink>
          <w:r>
            <w:rPr>
              <w:rFonts w:hint="eastAsia"/>
            </w:rPr>
            <w:t>0</w:t>
          </w:r>
        </w:p>
        <w:p w:rsidR="003E31F3" w:rsidRDefault="00A66AD7">
          <w:pPr>
            <w:pStyle w:val="TOC2"/>
            <w:tabs>
              <w:tab w:val="right" w:leader="dot" w:pos="8680"/>
            </w:tabs>
            <w:rPr>
              <w:rFonts w:cstheme="minorBidi"/>
              <w:kern w:val="2"/>
              <w:sz w:val="21"/>
            </w:rPr>
          </w:pPr>
          <w:hyperlink w:anchor="_Toc86665339" w:history="1">
            <w:r>
              <w:rPr>
                <w:rStyle w:val="af2"/>
              </w:rPr>
              <w:t>（十</w:t>
            </w:r>
            <w:r>
              <w:rPr>
                <w:rStyle w:val="af2"/>
                <w:rFonts w:hint="eastAsia"/>
              </w:rPr>
              <w:t>三</w:t>
            </w:r>
            <w:r>
              <w:rPr>
                <w:rStyle w:val="af2"/>
              </w:rPr>
              <w:t>）电解质项目的精密度（选配</w:t>
            </w:r>
            <w:r>
              <w:rPr>
                <w:rStyle w:val="af2"/>
              </w:rPr>
              <w:t>ISE</w:t>
            </w:r>
            <w:r>
              <w:rPr>
                <w:rStyle w:val="af2"/>
              </w:rPr>
              <w:t>须执行）</w:t>
            </w:r>
            <w:r>
              <w:tab/>
            </w:r>
            <w:r>
              <w:rPr>
                <w:rFonts w:hint="eastAsia"/>
              </w:rPr>
              <w:t>2</w:t>
            </w:r>
          </w:hyperlink>
          <w:r>
            <w:rPr>
              <w:rFonts w:hint="eastAsia"/>
            </w:rPr>
            <w:t>4</w:t>
          </w:r>
        </w:p>
        <w:p w:rsidR="003E31F3" w:rsidRDefault="00A66AD7">
          <w:pPr>
            <w:pStyle w:val="TOC2"/>
            <w:tabs>
              <w:tab w:val="right" w:leader="dot" w:pos="8680"/>
            </w:tabs>
            <w:rPr>
              <w:rFonts w:cstheme="minorBidi"/>
              <w:kern w:val="2"/>
              <w:sz w:val="21"/>
            </w:rPr>
          </w:pPr>
          <w:hyperlink w:anchor="_Toc86665340" w:history="1">
            <w:r>
              <w:rPr>
                <w:rFonts w:hint="eastAsia"/>
              </w:rPr>
              <w:t>五</w:t>
            </w:r>
            <w:r>
              <w:rPr>
                <w:rStyle w:val="af2"/>
              </w:rPr>
              <w:t>、校准结论</w:t>
            </w:r>
            <w:r>
              <w:tab/>
            </w:r>
            <w:r>
              <w:rPr>
                <w:rFonts w:hint="eastAsia"/>
              </w:rPr>
              <w:t>3</w:t>
            </w:r>
          </w:hyperlink>
          <w:r>
            <w:rPr>
              <w:rFonts w:hint="eastAsia"/>
            </w:rPr>
            <w:t>1</w:t>
          </w:r>
        </w:p>
        <w:p w:rsidR="003E31F3" w:rsidRDefault="00A66AD7">
          <w:pPr>
            <w:pStyle w:val="TOC2"/>
            <w:tabs>
              <w:tab w:val="right" w:leader="dot" w:pos="8680"/>
            </w:tabs>
            <w:rPr>
              <w:rFonts w:cstheme="minorBidi"/>
              <w:kern w:val="2"/>
              <w:sz w:val="21"/>
            </w:rPr>
          </w:pPr>
          <w:hyperlink w:anchor="_Toc86665341" w:history="1">
            <w:r>
              <w:rPr>
                <w:rFonts w:hint="eastAsia"/>
              </w:rPr>
              <w:t>六</w:t>
            </w:r>
            <w:r>
              <w:rPr>
                <w:rStyle w:val="af2"/>
              </w:rPr>
              <w:t>、校准人员资质</w:t>
            </w:r>
            <w:r>
              <w:tab/>
            </w:r>
            <w:r>
              <w:rPr>
                <w:rFonts w:hint="eastAsia"/>
              </w:rPr>
              <w:t>3</w:t>
            </w:r>
          </w:hyperlink>
          <w:r>
            <w:rPr>
              <w:rFonts w:hint="eastAsia"/>
            </w:rPr>
            <w:t>2</w:t>
          </w:r>
        </w:p>
        <w:p w:rsidR="003E31F3" w:rsidRDefault="00A66AD7">
          <w:pPr>
            <w:pStyle w:val="TOC2"/>
            <w:tabs>
              <w:tab w:val="right" w:leader="dot" w:pos="8680"/>
            </w:tabs>
            <w:rPr>
              <w:rFonts w:cstheme="minorBidi"/>
              <w:kern w:val="2"/>
              <w:sz w:val="21"/>
            </w:rPr>
          </w:pPr>
          <w:hyperlink w:anchor="_Toc86665342" w:history="1">
            <w:r>
              <w:rPr>
                <w:rFonts w:hint="eastAsia"/>
              </w:rPr>
              <w:t>七</w:t>
            </w:r>
            <w:r>
              <w:rPr>
                <w:rStyle w:val="af2"/>
              </w:rPr>
              <w:t>、</w:t>
            </w:r>
            <w:r>
              <w:rPr>
                <w:rStyle w:val="af2"/>
                <w:rFonts w:asciiTheme="majorEastAsia" w:hAnsiTheme="majorEastAsia"/>
              </w:rPr>
              <w:t>使用工具的校准报告：</w:t>
            </w:r>
            <w:r>
              <w:tab/>
            </w:r>
            <w:r>
              <w:rPr>
                <w:rFonts w:hint="eastAsia"/>
              </w:rPr>
              <w:t>3</w:t>
            </w:r>
          </w:hyperlink>
          <w:r>
            <w:rPr>
              <w:rFonts w:hint="eastAsia"/>
            </w:rPr>
            <w:t>2</w:t>
          </w:r>
        </w:p>
        <w:p w:rsidR="003E31F3" w:rsidRDefault="00A66AD7">
          <w:pPr>
            <w:pStyle w:val="TOC2"/>
            <w:tabs>
              <w:tab w:val="right" w:leader="dot" w:pos="8680"/>
            </w:tabs>
            <w:rPr>
              <w:rFonts w:cstheme="minorBidi"/>
              <w:kern w:val="2"/>
              <w:sz w:val="21"/>
            </w:rPr>
          </w:pPr>
          <w:hyperlink w:anchor="_Toc86665343" w:history="1">
            <w:r>
              <w:rPr>
                <w:rFonts w:hint="eastAsia"/>
              </w:rPr>
              <w:t>八</w:t>
            </w:r>
            <w:r>
              <w:rPr>
                <w:rStyle w:val="af2"/>
                <w:rFonts w:ascii="宋体" w:hAnsi="宋体"/>
              </w:rPr>
              <w:t>、校准溶液、校准品、质控品及试剂信息</w:t>
            </w:r>
            <w:r>
              <w:rPr>
                <w:rStyle w:val="af2"/>
                <w:rFonts w:asciiTheme="majorEastAsia" w:hAnsiTheme="majorEastAsia"/>
              </w:rPr>
              <w:t>：</w:t>
            </w:r>
            <w:r>
              <w:tab/>
            </w:r>
            <w:r>
              <w:rPr>
                <w:rFonts w:hint="eastAsia"/>
              </w:rPr>
              <w:t>3</w:t>
            </w:r>
          </w:hyperlink>
          <w:r>
            <w:rPr>
              <w:rFonts w:hint="eastAsia"/>
            </w:rPr>
            <w:t>2</w:t>
          </w:r>
        </w:p>
        <w:p w:rsidR="003E31F3" w:rsidRDefault="00A66AD7">
          <w:pPr>
            <w:pStyle w:val="TOC2"/>
            <w:tabs>
              <w:tab w:val="right" w:leader="dot" w:pos="8680"/>
            </w:tabs>
            <w:rPr>
              <w:rFonts w:cstheme="minorBidi"/>
              <w:kern w:val="2"/>
              <w:sz w:val="21"/>
            </w:rPr>
          </w:pPr>
          <w:hyperlink w:anchor="_Toc86665344" w:history="1">
            <w:r>
              <w:rPr>
                <w:rFonts w:hint="eastAsia"/>
              </w:rPr>
              <w:t>九</w:t>
            </w:r>
            <w:r>
              <w:rPr>
                <w:rStyle w:val="af2"/>
              </w:rPr>
              <w:t>、原始数据</w:t>
            </w:r>
            <w:r>
              <w:tab/>
            </w:r>
            <w:r>
              <w:rPr>
                <w:rFonts w:hint="eastAsia"/>
              </w:rPr>
              <w:t>3</w:t>
            </w:r>
          </w:hyperlink>
          <w:r>
            <w:rPr>
              <w:rFonts w:hint="eastAsia"/>
            </w:rPr>
            <w:t>3</w:t>
          </w:r>
        </w:p>
        <w:p w:rsidR="003E31F3" w:rsidRDefault="00A66AD7">
          <w:pPr>
            <w:rPr>
              <w:b/>
              <w:sz w:val="28"/>
              <w:szCs w:val="40"/>
            </w:rPr>
            <w:sectPr w:rsidR="003E31F3">
              <w:headerReference w:type="default" r:id="rId10"/>
              <w:footerReference w:type="default" r:id="rId11"/>
              <w:headerReference w:type="first" r:id="rId12"/>
              <w:footerReference w:type="first" r:id="rId13"/>
              <w:pgSz w:w="11906" w:h="16838"/>
              <w:pgMar w:top="1440" w:right="1416" w:bottom="1440" w:left="1800" w:header="851" w:footer="992" w:gutter="0"/>
              <w:cols w:space="425"/>
              <w:titlePg/>
              <w:docGrid w:type="lines" w:linePitch="312"/>
            </w:sectPr>
          </w:pPr>
          <w:r>
            <w:rPr>
              <w:b/>
              <w:bCs/>
              <w:lang w:val="zh-CN"/>
            </w:rPr>
            <w:fldChar w:fldCharType="end"/>
          </w:r>
        </w:p>
      </w:sdtContent>
    </w:sdt>
    <w:p w:rsidR="003E31F3" w:rsidRDefault="00A66AD7">
      <w:pPr>
        <w:pStyle w:val="20"/>
      </w:pPr>
      <w:bookmarkStart w:id="6" w:name="_Toc86665317"/>
      <w:r>
        <w:rPr>
          <w:rFonts w:hint="eastAsia"/>
        </w:rPr>
        <w:lastRenderedPageBreak/>
        <w:t>一</w:t>
      </w:r>
      <w:r>
        <w:t>、</w:t>
      </w:r>
      <w:r>
        <w:rPr>
          <w:rFonts w:hint="eastAsia"/>
        </w:rPr>
        <w:t>仪器</w:t>
      </w:r>
      <w:r>
        <w:t>校准说明</w:t>
      </w:r>
      <w:bookmarkEnd w:id="6"/>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基于仪器系统要求，结合对仪器硬件、软件及试剂系统的整体测试，按照相应的标准化操作规程完成检测系统性能测试和仪器校准，出具此校准报告。</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依据中华人民共和国医药行业标准《</w:t>
      </w:r>
      <w:r>
        <w:rPr>
          <w:rFonts w:asciiTheme="majorEastAsia" w:eastAsiaTheme="majorEastAsia" w:hAnsiTheme="majorEastAsia" w:hint="eastAsia"/>
          <w:sz w:val="24"/>
          <w:szCs w:val="24"/>
        </w:rPr>
        <w:t>YY/T 0654-20</w:t>
      </w:r>
      <w:r>
        <w:rPr>
          <w:rFonts w:asciiTheme="majorEastAsia" w:eastAsiaTheme="majorEastAsia" w:hAnsiTheme="majorEastAsia"/>
          <w:sz w:val="24"/>
          <w:szCs w:val="24"/>
        </w:rPr>
        <w:t>17</w:t>
      </w:r>
      <w:r>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全自动生化分析仪》和仪器制造商内部质量标准等要求设计仪器校准方案，制定《迈瑞</w:t>
      </w:r>
      <w:r>
        <w:rPr>
          <w:rFonts w:asciiTheme="majorEastAsia" w:eastAsiaTheme="majorEastAsia" w:hAnsiTheme="majorEastAsia" w:hint="eastAsia"/>
          <w:sz w:val="24"/>
          <w:szCs w:val="24"/>
        </w:rPr>
        <w:t>BS-2800M</w:t>
      </w:r>
      <w:r>
        <w:rPr>
          <w:rFonts w:asciiTheme="majorEastAsia" w:eastAsiaTheme="majorEastAsia" w:hAnsiTheme="majorEastAsia" w:hint="eastAsia"/>
          <w:sz w:val="24"/>
          <w:szCs w:val="24"/>
        </w:rPr>
        <w:t>系列仪器校准操作指南》，必要时依据最新标准要求进行更新。</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本校准报告的检测程序严格按照《迈瑞</w:t>
      </w:r>
      <w:r>
        <w:rPr>
          <w:rFonts w:asciiTheme="majorEastAsia" w:eastAsiaTheme="majorEastAsia" w:hAnsiTheme="majorEastAsia" w:hint="eastAsia"/>
          <w:sz w:val="24"/>
          <w:szCs w:val="24"/>
        </w:rPr>
        <w:t>BS-2800M</w:t>
      </w:r>
      <w:r>
        <w:rPr>
          <w:rFonts w:asciiTheme="majorEastAsia" w:eastAsiaTheme="majorEastAsia" w:hAnsiTheme="majorEastAsia" w:hint="eastAsia"/>
          <w:sz w:val="24"/>
          <w:szCs w:val="24"/>
        </w:rPr>
        <w:t>系列仪器校准操作指南》执行。</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本校准报告中的所有校准</w:t>
      </w:r>
      <w:proofErr w:type="gramStart"/>
      <w:r>
        <w:rPr>
          <w:rFonts w:asciiTheme="majorEastAsia" w:eastAsiaTheme="majorEastAsia" w:hAnsiTheme="majorEastAsia" w:hint="eastAsia"/>
          <w:sz w:val="24"/>
          <w:szCs w:val="24"/>
        </w:rPr>
        <w:t>程序由迈瑞</w:t>
      </w:r>
      <w:proofErr w:type="gramEnd"/>
      <w:r>
        <w:rPr>
          <w:rFonts w:asciiTheme="majorEastAsia" w:eastAsiaTheme="majorEastAsia" w:hAnsiTheme="majorEastAsia" w:hint="eastAsia"/>
          <w:sz w:val="24"/>
          <w:szCs w:val="24"/>
        </w:rPr>
        <w:t>公司授权的专业技术人员实施并提供书面报告。</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迈瑞公司对本校准报告拥有最终解释权。</w:t>
      </w:r>
    </w:p>
    <w:p w:rsidR="003E31F3" w:rsidRDefault="003E31F3">
      <w:pPr>
        <w:pStyle w:val="af4"/>
        <w:spacing w:line="360" w:lineRule="auto"/>
        <w:ind w:firstLineChars="0" w:firstLine="0"/>
        <w:rPr>
          <w:rFonts w:asciiTheme="majorEastAsia" w:eastAsiaTheme="majorEastAsia" w:hAnsiTheme="majorEastAsia"/>
          <w:sz w:val="24"/>
          <w:szCs w:val="24"/>
        </w:rPr>
      </w:pPr>
    </w:p>
    <w:p w:rsidR="003E31F3" w:rsidRDefault="00A66AD7">
      <w:pPr>
        <w:rPr>
          <w:rFonts w:asciiTheme="minorEastAsia" w:hAnsiTheme="minorEastAsia"/>
          <w:sz w:val="24"/>
          <w:szCs w:val="24"/>
        </w:rPr>
      </w:pPr>
      <w:r>
        <w:rPr>
          <w:rFonts w:asciiTheme="minorEastAsia" w:hAnsiTheme="minorEastAsia"/>
          <w:sz w:val="24"/>
          <w:szCs w:val="24"/>
        </w:rPr>
        <w:br w:type="page"/>
      </w:r>
    </w:p>
    <w:p w:rsidR="003E31F3" w:rsidRDefault="003E31F3"/>
    <w:p w:rsidR="003E31F3" w:rsidRDefault="00A66AD7">
      <w:pPr>
        <w:widowControl/>
        <w:jc w:val="left"/>
      </w:pPr>
      <w:r>
        <w:rPr>
          <w:rFonts w:ascii="宋体" w:eastAsia="宋体" w:hAnsi="宋体" w:cs="宋体" w:hint="eastAsia"/>
          <w:b/>
          <w:bCs/>
          <w:color w:val="000000"/>
          <w:kern w:val="0"/>
          <w:sz w:val="28"/>
          <w:szCs w:val="28"/>
          <w:lang w:bidi="ar"/>
        </w:rPr>
        <w:t>二、检测材料及工具准备</w:t>
      </w:r>
    </w:p>
    <w:p w:rsidR="003E31F3" w:rsidRDefault="003E31F3"/>
    <w:tbl>
      <w:tblPr>
        <w:tblW w:w="9071" w:type="dxa"/>
        <w:jc w:val="center"/>
        <w:tblLook w:val="04A0" w:firstRow="1" w:lastRow="0" w:firstColumn="1" w:lastColumn="0" w:noHBand="0" w:noVBand="1"/>
      </w:tblPr>
      <w:tblGrid>
        <w:gridCol w:w="1080"/>
        <w:gridCol w:w="4416"/>
        <w:gridCol w:w="1656"/>
        <w:gridCol w:w="1080"/>
        <w:gridCol w:w="2145"/>
      </w:tblGrid>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序号</w:t>
            </w:r>
          </w:p>
        </w:tc>
        <w:tc>
          <w:tcPr>
            <w:tcW w:w="4365"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物品</w:t>
            </w:r>
            <w:r>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工具</w:t>
            </w:r>
          </w:p>
        </w:tc>
        <w:tc>
          <w:tcPr>
            <w:tcW w:w="1545"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精度要求</w:t>
            </w:r>
          </w:p>
        </w:tc>
        <w:tc>
          <w:tcPr>
            <w:tcW w:w="1080"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数量</w:t>
            </w:r>
          </w:p>
        </w:tc>
        <w:tc>
          <w:tcPr>
            <w:tcW w:w="2145"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物品</w:t>
            </w:r>
            <w:r>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工具来源</w:t>
            </w:r>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软纱布</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若干</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无水乙醇</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50mL</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消毒剂</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50mL</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加样枪</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1 </w:t>
            </w:r>
            <w:r>
              <w:rPr>
                <w:rFonts w:asciiTheme="majorEastAsia" w:eastAsiaTheme="majorEastAsia" w:hAnsiTheme="majorEastAsia" w:hint="eastAsia"/>
                <w:sz w:val="24"/>
                <w:szCs w:val="24"/>
              </w:rPr>
              <w:t>把</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万用表</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不低于</w:t>
            </w:r>
            <w:r>
              <w:rPr>
                <w:rFonts w:asciiTheme="majorEastAsia" w:eastAsiaTheme="majorEastAsia" w:hAnsiTheme="majorEastAsia" w:hint="eastAsia"/>
                <w:sz w:val="24"/>
                <w:szCs w:val="24"/>
              </w:rPr>
              <w:t xml:space="preserve"> 0.01V</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一台</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内六角扳手、十字螺丝刀、</w:t>
            </w:r>
            <w:proofErr w:type="gramStart"/>
            <w:r>
              <w:rPr>
                <w:rFonts w:asciiTheme="majorEastAsia" w:eastAsiaTheme="majorEastAsia" w:hAnsiTheme="majorEastAsia" w:hint="eastAsia"/>
                <w:sz w:val="24"/>
                <w:szCs w:val="24"/>
              </w:rPr>
              <w:t>一</w:t>
            </w:r>
            <w:proofErr w:type="gramEnd"/>
            <w:r>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字螺丝刀</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1 </w:t>
            </w:r>
            <w:r>
              <w:rPr>
                <w:rFonts w:asciiTheme="majorEastAsia" w:eastAsiaTheme="majorEastAsia" w:hAnsiTheme="majorEastAsia" w:hint="eastAsia"/>
                <w:sz w:val="24"/>
                <w:szCs w:val="24"/>
              </w:rPr>
              <w:t>套</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常规生化复合</w:t>
            </w:r>
            <w:proofErr w:type="gramStart"/>
            <w:r>
              <w:rPr>
                <w:rFonts w:asciiTheme="majorEastAsia" w:eastAsiaTheme="majorEastAsia" w:hAnsiTheme="majorEastAsia" w:hint="eastAsia"/>
                <w:sz w:val="24"/>
                <w:szCs w:val="24"/>
              </w:rPr>
              <w:t>质控品</w:t>
            </w:r>
            <w:proofErr w:type="gramEnd"/>
            <w:r>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水平</w:t>
            </w:r>
            <w:r>
              <w:rPr>
                <w:rFonts w:asciiTheme="majorEastAsia" w:eastAsiaTheme="majorEastAsia" w:hAnsiTheme="majorEastAsia" w:hint="eastAsia"/>
                <w:sz w:val="24"/>
                <w:szCs w:val="24"/>
              </w:rPr>
              <w:t xml:space="preserve"> 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3 </w:t>
            </w:r>
            <w:r>
              <w:rPr>
                <w:rFonts w:asciiTheme="majorEastAsia" w:eastAsiaTheme="majorEastAsia" w:hAnsiTheme="majorEastAsia" w:hint="eastAsia"/>
                <w:sz w:val="24"/>
                <w:szCs w:val="24"/>
              </w:rPr>
              <w:t>瓶</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常规生化复合</w:t>
            </w:r>
            <w:proofErr w:type="gramStart"/>
            <w:r>
              <w:rPr>
                <w:rFonts w:asciiTheme="majorEastAsia" w:eastAsiaTheme="majorEastAsia" w:hAnsiTheme="majorEastAsia" w:hint="eastAsia"/>
                <w:sz w:val="24"/>
                <w:szCs w:val="24"/>
              </w:rPr>
              <w:t>质控品</w:t>
            </w:r>
            <w:proofErr w:type="gramEnd"/>
            <w:r>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水平</w:t>
            </w:r>
            <w:r>
              <w:rPr>
                <w:rFonts w:asciiTheme="majorEastAsia" w:eastAsiaTheme="majorEastAsia" w:hAnsiTheme="majorEastAsia" w:hint="eastAsia"/>
                <w:sz w:val="24"/>
                <w:szCs w:val="24"/>
              </w:rPr>
              <w:t xml:space="preserve"> 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3 </w:t>
            </w:r>
            <w:r>
              <w:rPr>
                <w:rFonts w:asciiTheme="majorEastAsia" w:eastAsiaTheme="majorEastAsia" w:hAnsiTheme="majorEastAsia" w:hint="eastAsia"/>
                <w:sz w:val="24"/>
                <w:szCs w:val="24"/>
              </w:rPr>
              <w:t>瓶</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常规生化复合校准品</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2</w:t>
            </w:r>
            <w:r>
              <w:rPr>
                <w:rFonts w:asciiTheme="majorEastAsia" w:eastAsiaTheme="majorEastAsia" w:hAnsiTheme="majorEastAsia" w:hint="eastAsia"/>
                <w:sz w:val="24"/>
                <w:szCs w:val="24"/>
              </w:rPr>
              <w:t>瓶</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BS-2800M</w:t>
            </w:r>
            <w:r>
              <w:rPr>
                <w:rFonts w:asciiTheme="majorEastAsia" w:eastAsiaTheme="majorEastAsia" w:hAnsiTheme="majorEastAsia" w:hint="eastAsia"/>
                <w:sz w:val="24"/>
                <w:szCs w:val="24"/>
              </w:rPr>
              <w:t>系列最新版操作软件</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1 </w:t>
            </w:r>
            <w:r>
              <w:rPr>
                <w:rFonts w:asciiTheme="majorEastAsia" w:eastAsiaTheme="majorEastAsia" w:hAnsiTheme="majorEastAsia" w:hint="eastAsia"/>
                <w:sz w:val="24"/>
                <w:szCs w:val="24"/>
              </w:rPr>
              <w:t>套</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bl>
    <w:p w:rsidR="003E31F3" w:rsidRDefault="003E31F3">
      <w:pPr>
        <w:sectPr w:rsidR="003E31F3">
          <w:pgSz w:w="11906" w:h="16838"/>
          <w:pgMar w:top="1440" w:right="1416" w:bottom="1440" w:left="1800" w:header="851" w:footer="992" w:gutter="0"/>
          <w:cols w:space="425"/>
          <w:docGrid w:type="lines" w:linePitch="312"/>
        </w:sectPr>
      </w:pPr>
    </w:p>
    <w:p w:rsidR="003E31F3" w:rsidRDefault="00A66AD7">
      <w:pPr>
        <w:pStyle w:val="20"/>
        <w:rPr>
          <w:szCs w:val="28"/>
        </w:rPr>
      </w:pPr>
      <w:bookmarkStart w:id="7" w:name="_Toc86665318"/>
      <w:r>
        <w:rPr>
          <w:rFonts w:hint="eastAsia"/>
          <w:szCs w:val="28"/>
        </w:rPr>
        <w:lastRenderedPageBreak/>
        <w:t>三</w:t>
      </w:r>
      <w:r>
        <w:rPr>
          <w:rFonts w:hint="eastAsia"/>
          <w:szCs w:val="28"/>
        </w:rPr>
        <w:t>、工作环境及</w:t>
      </w:r>
      <w:r>
        <w:rPr>
          <w:szCs w:val="28"/>
        </w:rPr>
        <w:t>仪器状态检测</w:t>
      </w:r>
      <w:bookmarkEnd w:id="7"/>
    </w:p>
    <w:p w:rsidR="003E31F3" w:rsidRDefault="00A66AD7">
      <w:pPr>
        <w:pStyle w:val="20"/>
        <w:rPr>
          <w:szCs w:val="28"/>
        </w:rPr>
      </w:pPr>
      <w:bookmarkStart w:id="8" w:name="_Toc86665319"/>
      <w:r>
        <w:rPr>
          <w:rFonts w:hint="eastAsia"/>
          <w:szCs w:val="28"/>
        </w:rPr>
        <w:t>（一）工作</w:t>
      </w:r>
      <w:r>
        <w:rPr>
          <w:szCs w:val="28"/>
        </w:rPr>
        <w:t>环境检测</w:t>
      </w:r>
      <w:bookmarkEnd w:id="8"/>
    </w:p>
    <w:tbl>
      <w:tblPr>
        <w:tblStyle w:val="4-21"/>
        <w:tblW w:w="8855" w:type="dxa"/>
        <w:jc w:val="center"/>
        <w:tblLook w:val="04A0" w:firstRow="1" w:lastRow="0" w:firstColumn="1" w:lastColumn="0" w:noHBand="0" w:noVBand="1"/>
      </w:tblPr>
      <w:tblGrid>
        <w:gridCol w:w="2213"/>
        <w:gridCol w:w="2548"/>
        <w:gridCol w:w="1879"/>
        <w:gridCol w:w="2215"/>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rsidR="003E31F3" w:rsidRDefault="00A66AD7">
            <w:pPr>
              <w:jc w:val="center"/>
              <w:rPr>
                <w:rFonts w:asciiTheme="majorEastAsia" w:eastAsiaTheme="majorEastAsia" w:hAnsiTheme="majorEastAsia"/>
                <w:b w:val="0"/>
                <w:bCs w:val="0"/>
              </w:rPr>
            </w:pPr>
            <w:r>
              <w:rPr>
                <w:rFonts w:asciiTheme="majorEastAsia" w:eastAsiaTheme="majorEastAsia" w:hAnsiTheme="majorEastAsia" w:hint="eastAsia"/>
              </w:rPr>
              <w:t>工作环境检测</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检测仪器的工作环境是否符合要求</w:t>
            </w:r>
          </w:p>
        </w:tc>
      </w:tr>
      <w:tr w:rsidR="003E31F3" w:rsidTr="003E31F3">
        <w:trPr>
          <w:trHeight w:hRule="exact" w:val="411"/>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检测项目</w:t>
            </w:r>
          </w:p>
        </w:tc>
        <w:tc>
          <w:tcPr>
            <w:tcW w:w="2548"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要求</w:t>
            </w:r>
          </w:p>
        </w:tc>
        <w:tc>
          <w:tcPr>
            <w:tcW w:w="1879"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检测值</w:t>
            </w:r>
          </w:p>
        </w:tc>
        <w:tc>
          <w:tcPr>
            <w:tcW w:w="2215"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检测结果</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环境温度</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1</w:t>
            </w:r>
            <w:r>
              <w:rPr>
                <w:rFonts w:asciiTheme="majorEastAsia" w:eastAsiaTheme="majorEastAsia" w:hAnsiTheme="majorEastAsia"/>
                <w:szCs w:val="24"/>
              </w:rPr>
              <w:t>5</w:t>
            </w:r>
            <w:r>
              <w:rPr>
                <w:rFonts w:asciiTheme="majorEastAsia" w:eastAsiaTheme="majorEastAsia" w:hAnsiTheme="majorEastAsia" w:hint="eastAsia"/>
                <w:szCs w:val="24"/>
              </w:rPr>
              <w:t>-</w:t>
            </w:r>
            <w:r>
              <w:rPr>
                <w:rFonts w:asciiTheme="majorEastAsia" w:eastAsiaTheme="majorEastAsia" w:hAnsiTheme="majorEastAsia"/>
                <w:szCs w:val="24"/>
              </w:rPr>
              <w:t>30</w:t>
            </w:r>
            <w:r>
              <w:rPr>
                <w:rFonts w:asciiTheme="majorEastAsia" w:eastAsiaTheme="majorEastAsia" w:hAnsiTheme="majorEastAsia" w:cs="宋体" w:hint="eastAsia"/>
                <w:szCs w:val="24"/>
              </w:rPr>
              <w:t>℃</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湿度</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3</w:t>
            </w:r>
            <w:r>
              <w:rPr>
                <w:rFonts w:asciiTheme="majorEastAsia" w:eastAsiaTheme="majorEastAsia" w:hAnsiTheme="majorEastAsia"/>
                <w:szCs w:val="24"/>
              </w:rPr>
              <w:t>5</w:t>
            </w:r>
            <w:r>
              <w:rPr>
                <w:rFonts w:asciiTheme="majorEastAsia" w:eastAsiaTheme="majorEastAsia" w:hAnsiTheme="majorEastAsia" w:hint="eastAsia"/>
                <w:szCs w:val="24"/>
              </w:rPr>
              <w:t>%-</w:t>
            </w:r>
            <w:r>
              <w:rPr>
                <w:rFonts w:asciiTheme="majorEastAsia" w:eastAsiaTheme="majorEastAsia" w:hAnsiTheme="majorEastAsia"/>
                <w:szCs w:val="24"/>
              </w:rPr>
              <w:t>85</w:t>
            </w:r>
            <w:r>
              <w:rPr>
                <w:rFonts w:asciiTheme="majorEastAsia" w:eastAsiaTheme="majorEastAsia" w:hAnsiTheme="majorEastAsia" w:hint="eastAsia"/>
                <w:szCs w:val="24"/>
              </w:rPr>
              <w:t>%</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电压</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2</w:t>
            </w:r>
            <w:r>
              <w:rPr>
                <w:rFonts w:asciiTheme="majorEastAsia" w:eastAsiaTheme="majorEastAsia" w:hAnsiTheme="majorEastAsia"/>
                <w:szCs w:val="24"/>
              </w:rPr>
              <w:t>20</w:t>
            </w:r>
            <w:r>
              <w:rPr>
                <w:rFonts w:asciiTheme="majorEastAsia" w:eastAsiaTheme="majorEastAsia" w:hAnsiTheme="majorEastAsia" w:hint="eastAsia"/>
                <w:szCs w:val="24"/>
              </w:rPr>
              <w:t>-</w:t>
            </w:r>
            <w:r>
              <w:rPr>
                <w:rFonts w:asciiTheme="majorEastAsia" w:eastAsiaTheme="majorEastAsia" w:hAnsiTheme="majorEastAsia"/>
                <w:szCs w:val="24"/>
              </w:rPr>
              <w:t>240V</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proofErr w:type="gramStart"/>
            <w:r>
              <w:rPr>
                <w:rFonts w:asciiTheme="majorEastAsia" w:eastAsiaTheme="majorEastAsia" w:hAnsiTheme="majorEastAsia" w:hint="eastAsia"/>
                <w:szCs w:val="24"/>
              </w:rPr>
              <w:t>零地电压</w:t>
            </w:r>
            <w:proofErr w:type="gramEnd"/>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&lt;</w:t>
            </w:r>
            <w:r>
              <w:rPr>
                <w:rFonts w:asciiTheme="majorEastAsia" w:eastAsiaTheme="majorEastAsia" w:hAnsiTheme="majorEastAsia"/>
                <w:szCs w:val="24"/>
              </w:rPr>
              <w:t>5V</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80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废液排放情况</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 w:val="16"/>
                <w:szCs w:val="20"/>
              </w:rPr>
              <w:t>无弯折，高度适中</w:t>
            </w:r>
            <w:r>
              <w:rPr>
                <w:rFonts w:asciiTheme="majorEastAsia" w:eastAsiaTheme="majorEastAsia" w:hAnsiTheme="majorEastAsia" w:hint="eastAsia"/>
                <w:sz w:val="16"/>
                <w:szCs w:val="20"/>
              </w:rPr>
              <w:t>，（相对于仪器对应的废液出口）不大于</w:t>
            </w:r>
            <w:r>
              <w:rPr>
                <w:rFonts w:asciiTheme="majorEastAsia" w:eastAsiaTheme="majorEastAsia" w:hAnsiTheme="majorEastAsia" w:hint="eastAsia"/>
                <w:sz w:val="16"/>
                <w:szCs w:val="20"/>
              </w:rPr>
              <w:t>100</w:t>
            </w:r>
            <w:r>
              <w:rPr>
                <w:rFonts w:asciiTheme="majorEastAsia" w:eastAsiaTheme="majorEastAsia" w:hAnsiTheme="majorEastAsia" w:hint="eastAsia"/>
                <w:szCs w:val="24"/>
              </w:rPr>
              <w:t>mm</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631"/>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进水比阻</w:t>
            </w:r>
            <w:r>
              <w:rPr>
                <w:rFonts w:asciiTheme="majorEastAsia" w:eastAsiaTheme="majorEastAsia" w:hAnsiTheme="majorEastAsia" w:hint="eastAsia"/>
                <w:szCs w:val="24"/>
              </w:rPr>
              <w:t>(M.cm@25</w:t>
            </w:r>
            <w:r>
              <w:rPr>
                <w:rFonts w:asciiTheme="majorEastAsia" w:eastAsiaTheme="majorEastAsia" w:hAnsiTheme="majorEastAsia" w:hint="eastAsia"/>
                <w:szCs w:val="24"/>
              </w:rPr>
              <w:t>℃</w:t>
            </w:r>
            <w:r>
              <w:rPr>
                <w:rFonts w:asciiTheme="majorEastAsia" w:eastAsiaTheme="majorEastAsia" w:hAnsiTheme="majorEastAsia" w:hint="eastAsia"/>
                <w:szCs w:val="24"/>
              </w:rPr>
              <w:t>)</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w:t>
            </w:r>
            <w:r>
              <w:rPr>
                <w:rFonts w:asciiTheme="majorEastAsia" w:eastAsiaTheme="majorEastAsia" w:hAnsiTheme="majorEastAsia" w:hint="eastAsia"/>
                <w:szCs w:val="24"/>
              </w:rPr>
              <w:t>1</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41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CO2</w:t>
            </w:r>
            <w:r>
              <w:rPr>
                <w:rFonts w:asciiTheme="majorEastAsia" w:eastAsiaTheme="majorEastAsia" w:hAnsiTheme="majorEastAsia" w:hint="eastAsia"/>
                <w:szCs w:val="24"/>
              </w:rPr>
              <w:t>浓度</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w:t>
            </w:r>
            <w:r>
              <w:rPr>
                <w:rFonts w:asciiTheme="majorEastAsia" w:eastAsiaTheme="majorEastAsia" w:hAnsiTheme="majorEastAsia" w:hint="eastAsia"/>
                <w:szCs w:val="24"/>
              </w:rPr>
              <w:t>2000ppm</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rsidR="003E31F3" w:rsidRDefault="00A66AD7">
            <w:pPr>
              <w:jc w:val="left"/>
              <w:rPr>
                <w:rFonts w:asciiTheme="majorEastAsia" w:eastAsiaTheme="majorEastAsia" w:hAnsiTheme="majorEastAsia"/>
                <w:b w:val="0"/>
                <w:bCs w:val="0"/>
                <w:szCs w:val="24"/>
              </w:rPr>
            </w:pPr>
            <w:r>
              <w:rPr>
                <w:rFonts w:asciiTheme="majorEastAsia" w:eastAsiaTheme="majorEastAsia" w:hAnsiTheme="majorEastAsia" w:hint="eastAsia"/>
                <w:szCs w:val="24"/>
              </w:rPr>
              <w:t>注：以上检测依据为</w:t>
            </w:r>
            <w:r>
              <w:rPr>
                <w:rFonts w:asciiTheme="majorEastAsia" w:eastAsiaTheme="majorEastAsia" w:hAnsiTheme="majorEastAsia" w:hint="eastAsia"/>
                <w:szCs w:val="24"/>
              </w:rPr>
              <w:t>BS-2800M</w:t>
            </w:r>
            <w:r>
              <w:rPr>
                <w:rFonts w:asciiTheme="majorEastAsia" w:eastAsiaTheme="majorEastAsia" w:hAnsiTheme="majorEastAsia"/>
                <w:szCs w:val="24"/>
              </w:rPr>
              <w:t>系列产品维修</w:t>
            </w:r>
            <w:r>
              <w:rPr>
                <w:rFonts w:asciiTheme="majorEastAsia" w:eastAsiaTheme="majorEastAsia" w:hAnsiTheme="majorEastAsia" w:hint="eastAsia"/>
                <w:szCs w:val="24"/>
              </w:rPr>
              <w:t>手册</w:t>
            </w:r>
          </w:p>
        </w:tc>
      </w:tr>
    </w:tbl>
    <w:p w:rsidR="003E31F3" w:rsidRDefault="003E31F3">
      <w:pPr>
        <w:pStyle w:val="af4"/>
        <w:ind w:firstLineChars="0" w:firstLine="0"/>
      </w:pPr>
    </w:p>
    <w:p w:rsidR="003E31F3" w:rsidRDefault="00A66AD7">
      <w:pPr>
        <w:pStyle w:val="20"/>
        <w:rPr>
          <w:szCs w:val="28"/>
        </w:rPr>
      </w:pPr>
      <w:bookmarkStart w:id="9" w:name="_Toc86665320"/>
      <w:r>
        <w:rPr>
          <w:rFonts w:hint="eastAsia"/>
          <w:szCs w:val="28"/>
        </w:rPr>
        <w:t>（二）仪器</w:t>
      </w:r>
      <w:r>
        <w:rPr>
          <w:szCs w:val="28"/>
        </w:rPr>
        <w:t>维护保养</w:t>
      </w:r>
      <w:bookmarkEnd w:id="9"/>
    </w:p>
    <w:tbl>
      <w:tblPr>
        <w:tblStyle w:val="4-21"/>
        <w:tblpPr w:leftFromText="180" w:rightFromText="180" w:vertAnchor="text" w:horzAnchor="margin" w:tblpXSpec="center" w:tblpY="98"/>
        <w:tblW w:w="9780" w:type="dxa"/>
        <w:tblLook w:val="04A0" w:firstRow="1" w:lastRow="0" w:firstColumn="1" w:lastColumn="0" w:noHBand="0" w:noVBand="1"/>
      </w:tblPr>
      <w:tblGrid>
        <w:gridCol w:w="3979"/>
        <w:gridCol w:w="1134"/>
        <w:gridCol w:w="3533"/>
        <w:gridCol w:w="1134"/>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9780" w:type="dxa"/>
            <w:gridSpan w:val="4"/>
            <w:vAlign w:val="center"/>
          </w:tcPr>
          <w:p w:rsidR="003E31F3" w:rsidRDefault="00A66AD7">
            <w:pPr>
              <w:pStyle w:val="af4"/>
              <w:ind w:firstLineChars="0" w:firstLine="0"/>
              <w:jc w:val="center"/>
              <w:rPr>
                <w:rFonts w:asciiTheme="majorEastAsia" w:eastAsiaTheme="majorEastAsia" w:hAnsiTheme="majorEastAsia"/>
                <w:bCs w:val="0"/>
                <w:szCs w:val="21"/>
              </w:rPr>
            </w:pPr>
            <w:r>
              <w:rPr>
                <w:rFonts w:asciiTheme="majorEastAsia" w:eastAsiaTheme="majorEastAsia" w:hAnsiTheme="majorEastAsia" w:hint="eastAsia"/>
                <w:b w:val="0"/>
                <w:szCs w:val="21"/>
              </w:rPr>
              <w:t>仪器维护保养</w:t>
            </w: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9780" w:type="dxa"/>
            <w:gridSpan w:val="4"/>
            <w:shd w:val="clear" w:color="auto" w:fill="auto"/>
            <w:vAlign w:val="center"/>
          </w:tcPr>
          <w:p w:rsidR="003E31F3" w:rsidRDefault="00A66AD7">
            <w:pPr>
              <w:pStyle w:val="af4"/>
              <w:ind w:firstLineChars="0" w:firstLine="0"/>
              <w:rPr>
                <w:rFonts w:asciiTheme="majorEastAsia" w:eastAsiaTheme="majorEastAsia" w:hAnsiTheme="majorEastAsia"/>
                <w:bCs w:val="0"/>
                <w:szCs w:val="21"/>
              </w:rPr>
            </w:pPr>
            <w:r>
              <w:rPr>
                <w:rFonts w:asciiTheme="majorEastAsia" w:eastAsiaTheme="majorEastAsia" w:hAnsiTheme="majorEastAsia" w:hint="eastAsia"/>
                <w:b w:val="0"/>
                <w:szCs w:val="21"/>
              </w:rPr>
              <w:t>为真实反映仪器的状态，在执行基础性能验证之前，需对仪器进行相应的维护和保养。</w:t>
            </w: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3979" w:type="dxa"/>
            <w:vAlign w:val="center"/>
          </w:tcPr>
          <w:p w:rsidR="003E31F3" w:rsidRDefault="00A66AD7">
            <w:pPr>
              <w:pStyle w:val="af4"/>
              <w:ind w:firstLineChars="0" w:firstLine="0"/>
              <w:jc w:val="center"/>
              <w:rPr>
                <w:rFonts w:asciiTheme="majorEastAsia" w:eastAsiaTheme="majorEastAsia" w:hAnsiTheme="majorEastAsia"/>
                <w:b w:val="0"/>
                <w:bCs w:val="0"/>
                <w:szCs w:val="21"/>
              </w:rPr>
            </w:pPr>
            <w:r>
              <w:rPr>
                <w:rFonts w:asciiTheme="majorEastAsia" w:eastAsiaTheme="majorEastAsia" w:hAnsiTheme="majorEastAsia" w:hint="eastAsia"/>
                <w:szCs w:val="21"/>
              </w:rPr>
              <w:t>维护项目</w:t>
            </w:r>
          </w:p>
        </w:tc>
        <w:tc>
          <w:tcPr>
            <w:tcW w:w="1134" w:type="dxa"/>
            <w:vAlign w:val="center"/>
          </w:tcPr>
          <w:p w:rsidR="003E31F3" w:rsidRDefault="00A66AD7">
            <w:pPr>
              <w:pStyle w:val="af4"/>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完成情况</w:t>
            </w:r>
          </w:p>
        </w:tc>
        <w:tc>
          <w:tcPr>
            <w:tcW w:w="3533" w:type="dxa"/>
            <w:vAlign w:val="center"/>
          </w:tcPr>
          <w:p w:rsidR="003E31F3" w:rsidRDefault="00A66AD7">
            <w:pPr>
              <w:pStyle w:val="af4"/>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维护项目</w:t>
            </w:r>
          </w:p>
        </w:tc>
        <w:tc>
          <w:tcPr>
            <w:tcW w:w="1134" w:type="dxa"/>
            <w:vAlign w:val="center"/>
          </w:tcPr>
          <w:p w:rsidR="003E31F3" w:rsidRDefault="00A66AD7">
            <w:pPr>
              <w:pStyle w:val="af4"/>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完成情况</w:t>
            </w: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1.</w:t>
            </w:r>
            <w:r>
              <w:rPr>
                <w:rFonts w:asciiTheme="majorEastAsia" w:eastAsiaTheme="majorEastAsia" w:hAnsiTheme="majorEastAsia" w:hint="eastAsia"/>
                <w:szCs w:val="21"/>
              </w:rPr>
              <w:t>检查去离子进水连接</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9.</w:t>
            </w:r>
            <w:r>
              <w:rPr>
                <w:rFonts w:asciiTheme="majorEastAsia" w:eastAsiaTheme="majorEastAsia" w:hAnsiTheme="majorEastAsia" w:hint="eastAsia"/>
                <w:szCs w:val="21"/>
              </w:rPr>
              <w:t>针</w:t>
            </w:r>
            <w:r>
              <w:rPr>
                <w:rFonts w:asciiTheme="majorEastAsia" w:eastAsiaTheme="majorEastAsia" w:hAnsiTheme="majorEastAsia" w:hint="eastAsia"/>
                <w:szCs w:val="21"/>
              </w:rPr>
              <w:t>/</w:t>
            </w:r>
            <w:r>
              <w:rPr>
                <w:rFonts w:asciiTheme="majorEastAsia" w:eastAsiaTheme="majorEastAsia" w:hAnsiTheme="majorEastAsia" w:hint="eastAsia"/>
                <w:szCs w:val="21"/>
              </w:rPr>
              <w:t>搅拌杆外壁清洗流量确认</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2.</w:t>
            </w:r>
            <w:r>
              <w:rPr>
                <w:rFonts w:asciiTheme="majorEastAsia" w:eastAsiaTheme="majorEastAsia" w:hAnsiTheme="majorEastAsia" w:hint="eastAsia"/>
                <w:szCs w:val="21"/>
              </w:rPr>
              <w:t>检查废液连接</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10.</w:t>
            </w:r>
            <w:r>
              <w:rPr>
                <w:rFonts w:asciiTheme="majorEastAsia" w:eastAsiaTheme="majorEastAsia" w:hAnsiTheme="majorEastAsia" w:hint="eastAsia"/>
                <w:szCs w:val="21"/>
              </w:rPr>
              <w:t>反应</w:t>
            </w:r>
            <w:proofErr w:type="gramStart"/>
            <w:r>
              <w:rPr>
                <w:rFonts w:asciiTheme="majorEastAsia" w:eastAsiaTheme="majorEastAsia" w:hAnsiTheme="majorEastAsia" w:hint="eastAsia"/>
                <w:szCs w:val="21"/>
              </w:rPr>
              <w:t>杯存液</w:t>
            </w:r>
            <w:proofErr w:type="gramEnd"/>
            <w:r>
              <w:rPr>
                <w:rFonts w:asciiTheme="majorEastAsia" w:eastAsiaTheme="majorEastAsia" w:hAnsiTheme="majorEastAsia" w:hint="eastAsia"/>
                <w:szCs w:val="21"/>
              </w:rPr>
              <w:t>量确认</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415"/>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3.</w:t>
            </w:r>
            <w:r>
              <w:rPr>
                <w:rFonts w:asciiTheme="majorEastAsia" w:eastAsiaTheme="majorEastAsia" w:hAnsiTheme="majorEastAsia" w:hint="eastAsia"/>
                <w:szCs w:val="21"/>
              </w:rPr>
              <w:t>检查</w:t>
            </w:r>
            <w:r>
              <w:rPr>
                <w:rFonts w:asciiTheme="majorEastAsia" w:eastAsiaTheme="majorEastAsia" w:hAnsiTheme="majorEastAsia" w:hint="eastAsia"/>
                <w:szCs w:val="21"/>
              </w:rPr>
              <w:t>CD80</w:t>
            </w:r>
            <w:r>
              <w:rPr>
                <w:rFonts w:asciiTheme="majorEastAsia" w:eastAsiaTheme="majorEastAsia" w:hAnsiTheme="majorEastAsia" w:hint="eastAsia"/>
                <w:szCs w:val="21"/>
              </w:rPr>
              <w:t>清洗液</w:t>
            </w:r>
            <w:r>
              <w:rPr>
                <w:rFonts w:asciiTheme="majorEastAsia" w:eastAsiaTheme="majorEastAsia" w:hAnsiTheme="majorEastAsia" w:hint="eastAsia"/>
                <w:szCs w:val="21"/>
              </w:rPr>
              <w:t>/</w:t>
            </w:r>
            <w:r>
              <w:rPr>
                <w:rFonts w:asciiTheme="majorEastAsia" w:eastAsiaTheme="majorEastAsia" w:hAnsiTheme="majorEastAsia" w:hint="eastAsia"/>
                <w:szCs w:val="21"/>
              </w:rPr>
              <w:t>针清洗剂余量</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11.</w:t>
            </w:r>
            <w:r>
              <w:rPr>
                <w:rFonts w:asciiTheme="majorEastAsia" w:eastAsiaTheme="majorEastAsia" w:hAnsiTheme="majorEastAsia" w:hint="eastAsia"/>
                <w:szCs w:val="21"/>
              </w:rPr>
              <w:t>清洁自动清洗机构</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501"/>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4.</w:t>
            </w:r>
            <w:r>
              <w:rPr>
                <w:rFonts w:asciiTheme="majorEastAsia" w:eastAsiaTheme="majorEastAsia" w:hAnsiTheme="majorEastAsia" w:hint="eastAsia"/>
                <w:szCs w:val="21"/>
              </w:rPr>
              <w:t>检查搅拌杆安装位置</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12.</w:t>
            </w:r>
            <w:r>
              <w:rPr>
                <w:rFonts w:asciiTheme="majorEastAsia" w:eastAsiaTheme="majorEastAsia" w:hAnsiTheme="majorEastAsia" w:hint="eastAsia"/>
                <w:szCs w:val="21"/>
              </w:rPr>
              <w:t>光源灯使用时间查询</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452"/>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5.</w:t>
            </w:r>
            <w:r>
              <w:rPr>
                <w:rFonts w:asciiTheme="majorEastAsia" w:eastAsiaTheme="majorEastAsia" w:hAnsiTheme="majorEastAsia" w:hint="eastAsia"/>
                <w:szCs w:val="21"/>
              </w:rPr>
              <w:t>检查</w:t>
            </w:r>
            <w:proofErr w:type="gramStart"/>
            <w:r>
              <w:rPr>
                <w:rFonts w:asciiTheme="majorEastAsia" w:eastAsiaTheme="majorEastAsia" w:hAnsiTheme="majorEastAsia" w:hint="eastAsia"/>
                <w:szCs w:val="21"/>
              </w:rPr>
              <w:t>搅拌杆清洗池</w:t>
            </w:r>
            <w:proofErr w:type="gramEnd"/>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13.</w:t>
            </w:r>
            <w:r>
              <w:rPr>
                <w:rFonts w:asciiTheme="majorEastAsia" w:eastAsiaTheme="majorEastAsia" w:hAnsiTheme="majorEastAsia" w:hint="eastAsia"/>
                <w:szCs w:val="21"/>
              </w:rPr>
              <w:t>电解质管路清洗</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552"/>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6.</w:t>
            </w:r>
            <w:r>
              <w:rPr>
                <w:rFonts w:asciiTheme="majorEastAsia" w:eastAsiaTheme="majorEastAsia" w:hAnsiTheme="majorEastAsia" w:hint="eastAsia"/>
                <w:szCs w:val="21"/>
              </w:rPr>
              <w:t>检查样本</w:t>
            </w:r>
            <w:r>
              <w:rPr>
                <w:rFonts w:asciiTheme="majorEastAsia" w:eastAsiaTheme="majorEastAsia" w:hAnsiTheme="majorEastAsia" w:hint="eastAsia"/>
                <w:szCs w:val="21"/>
              </w:rPr>
              <w:t>/</w:t>
            </w:r>
            <w:r>
              <w:rPr>
                <w:rFonts w:asciiTheme="majorEastAsia" w:eastAsiaTheme="majorEastAsia" w:hAnsiTheme="majorEastAsia" w:hint="eastAsia"/>
                <w:szCs w:val="21"/>
              </w:rPr>
              <w:t>试剂注射器</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14.</w:t>
            </w:r>
            <w:r>
              <w:rPr>
                <w:rFonts w:asciiTheme="majorEastAsia" w:eastAsiaTheme="majorEastAsia" w:hAnsiTheme="majorEastAsia" w:hint="eastAsia"/>
                <w:szCs w:val="21"/>
              </w:rPr>
              <w:t>清洗电解质电极</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605"/>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7.</w:t>
            </w:r>
            <w:r>
              <w:rPr>
                <w:rFonts w:asciiTheme="majorEastAsia" w:eastAsiaTheme="majorEastAsia" w:hAnsiTheme="majorEastAsia" w:hint="eastAsia"/>
                <w:szCs w:val="21"/>
              </w:rPr>
              <w:t>检查更新样本强化清洗剂</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15.</w:t>
            </w:r>
            <w:r>
              <w:rPr>
                <w:rFonts w:asciiTheme="majorEastAsia" w:eastAsiaTheme="majorEastAsia" w:hAnsiTheme="majorEastAsia" w:hint="eastAsia"/>
                <w:szCs w:val="21"/>
              </w:rPr>
              <w:t>运动部件位置确认</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605"/>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8.</w:t>
            </w:r>
            <w:proofErr w:type="gramStart"/>
            <w:r>
              <w:rPr>
                <w:rFonts w:asciiTheme="majorEastAsia" w:eastAsiaTheme="majorEastAsia" w:hAnsiTheme="majorEastAsia" w:hint="eastAsia"/>
                <w:szCs w:val="21"/>
              </w:rPr>
              <w:t>清洁清</w:t>
            </w:r>
            <w:proofErr w:type="gramEnd"/>
            <w:r>
              <w:rPr>
                <w:rFonts w:asciiTheme="majorEastAsia" w:eastAsiaTheme="majorEastAsia" w:hAnsiTheme="majorEastAsia" w:hint="eastAsia"/>
                <w:szCs w:val="21"/>
              </w:rPr>
              <w:t>洗池</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16.</w:t>
            </w:r>
            <w:r>
              <w:rPr>
                <w:rFonts w:asciiTheme="majorEastAsia" w:eastAsiaTheme="majorEastAsia" w:hAnsiTheme="majorEastAsia" w:hint="eastAsia"/>
                <w:szCs w:val="21"/>
              </w:rPr>
              <w:t>周强化清洗及反应杯检测</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9780" w:type="dxa"/>
            <w:gridSpan w:val="4"/>
            <w:vAlign w:val="center"/>
          </w:tcPr>
          <w:p w:rsidR="003E31F3" w:rsidRDefault="00A66AD7">
            <w:pPr>
              <w:pStyle w:val="af4"/>
              <w:ind w:firstLineChars="0" w:firstLine="0"/>
              <w:rPr>
                <w:rFonts w:asciiTheme="majorEastAsia" w:eastAsiaTheme="majorEastAsia" w:hAnsiTheme="majorEastAsia"/>
                <w:b w:val="0"/>
                <w:bCs w:val="0"/>
                <w:szCs w:val="21"/>
              </w:rPr>
            </w:pPr>
            <w:r>
              <w:rPr>
                <w:rFonts w:asciiTheme="majorEastAsia" w:eastAsiaTheme="majorEastAsia" w:hAnsiTheme="majorEastAsia" w:hint="eastAsia"/>
                <w:szCs w:val="21"/>
              </w:rPr>
              <w:t>注：以上维护项目依据为迈瑞</w:t>
            </w:r>
            <w:r>
              <w:rPr>
                <w:rFonts w:asciiTheme="majorEastAsia" w:eastAsiaTheme="majorEastAsia" w:hAnsiTheme="majorEastAsia" w:hint="eastAsia"/>
                <w:szCs w:val="21"/>
              </w:rPr>
              <w:t>BS-2800M</w:t>
            </w:r>
            <w:r>
              <w:rPr>
                <w:rFonts w:asciiTheme="majorEastAsia" w:eastAsiaTheme="majorEastAsia" w:hAnsiTheme="majorEastAsia"/>
                <w:szCs w:val="21"/>
              </w:rPr>
              <w:t>系列</w:t>
            </w:r>
            <w:r>
              <w:rPr>
                <w:rFonts w:asciiTheme="majorEastAsia" w:eastAsiaTheme="majorEastAsia" w:hAnsiTheme="majorEastAsia" w:hint="eastAsia"/>
                <w:szCs w:val="21"/>
              </w:rPr>
              <w:t>主动维护手册。</w:t>
            </w:r>
          </w:p>
        </w:tc>
      </w:tr>
    </w:tbl>
    <w:p w:rsidR="003E31F3" w:rsidRDefault="003E31F3">
      <w:pPr>
        <w:pStyle w:val="af4"/>
        <w:spacing w:line="360" w:lineRule="auto"/>
        <w:ind w:firstLineChars="0" w:firstLine="0"/>
        <w:rPr>
          <w:b/>
          <w:sz w:val="24"/>
          <w:szCs w:val="40"/>
        </w:rPr>
      </w:pPr>
    </w:p>
    <w:p w:rsidR="003E31F3" w:rsidRDefault="00A66AD7">
      <w:pPr>
        <w:pStyle w:val="20"/>
        <w:rPr>
          <w:szCs w:val="28"/>
        </w:rPr>
      </w:pPr>
      <w:bookmarkStart w:id="10" w:name="_Toc86665321"/>
      <w:r>
        <w:rPr>
          <w:rFonts w:hint="eastAsia"/>
          <w:szCs w:val="28"/>
        </w:rPr>
        <w:t>（三）仪器</w:t>
      </w:r>
      <w:r>
        <w:rPr>
          <w:szCs w:val="28"/>
        </w:rPr>
        <w:t>基本状态检查</w:t>
      </w:r>
      <w:bookmarkEnd w:id="10"/>
    </w:p>
    <w:tbl>
      <w:tblPr>
        <w:tblStyle w:val="4-21"/>
        <w:tblW w:w="9059" w:type="dxa"/>
        <w:tblLook w:val="04A0" w:firstRow="1" w:lastRow="0" w:firstColumn="1" w:lastColumn="0" w:noHBand="0" w:noVBand="1"/>
      </w:tblPr>
      <w:tblGrid>
        <w:gridCol w:w="2717"/>
        <w:gridCol w:w="2196"/>
        <w:gridCol w:w="2197"/>
        <w:gridCol w:w="1949"/>
      </w:tblGrid>
      <w:tr w:rsidR="003E31F3" w:rsidTr="003E31F3">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9059" w:type="dxa"/>
            <w:gridSpan w:val="4"/>
            <w:vAlign w:val="center"/>
          </w:tcPr>
          <w:p w:rsidR="003E31F3" w:rsidRDefault="00A66AD7">
            <w:pPr>
              <w:jc w:val="center"/>
              <w:rPr>
                <w:rFonts w:asciiTheme="majorEastAsia" w:eastAsiaTheme="majorEastAsia" w:hAnsiTheme="majorEastAsia"/>
                <w:szCs w:val="24"/>
              </w:rPr>
            </w:pPr>
            <w:r>
              <w:rPr>
                <w:rFonts w:asciiTheme="majorEastAsia" w:eastAsiaTheme="majorEastAsia" w:hAnsiTheme="majorEastAsia" w:hint="eastAsia"/>
                <w:szCs w:val="24"/>
              </w:rPr>
              <w:t>仪器基本状态检查</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vAlign w:val="center"/>
          </w:tcPr>
          <w:p w:rsidR="003E31F3" w:rsidRDefault="00A66AD7">
            <w:pPr>
              <w:ind w:firstLine="480"/>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评价仪器的主要功能模块工作状态是否符合要求</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Cs w:val="0"/>
                <w:szCs w:val="24"/>
              </w:rPr>
            </w:pPr>
            <w:r>
              <w:rPr>
                <w:rFonts w:asciiTheme="majorEastAsia" w:eastAsiaTheme="majorEastAsia" w:hAnsiTheme="majorEastAsia" w:hint="eastAsia"/>
                <w:szCs w:val="24"/>
              </w:rPr>
              <w:t>检查项目</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bCs/>
                <w:szCs w:val="24"/>
              </w:rPr>
            </w:pPr>
            <w:r>
              <w:rPr>
                <w:rFonts w:asciiTheme="majorEastAsia" w:eastAsiaTheme="majorEastAsia" w:hAnsiTheme="majorEastAsia" w:hint="eastAsia"/>
                <w:b/>
                <w:bCs/>
                <w:szCs w:val="24"/>
              </w:rPr>
              <w:t>状态要求</w:t>
            </w:r>
          </w:p>
        </w:tc>
        <w:tc>
          <w:tcPr>
            <w:tcW w:w="2197"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bCs/>
                <w:szCs w:val="24"/>
              </w:rPr>
            </w:pPr>
            <w:r>
              <w:rPr>
                <w:rFonts w:asciiTheme="majorEastAsia" w:eastAsiaTheme="majorEastAsia" w:hAnsiTheme="majorEastAsia" w:hint="eastAsia"/>
                <w:b/>
                <w:bCs/>
                <w:szCs w:val="24"/>
              </w:rPr>
              <w:t>实际状态</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bCs/>
                <w:szCs w:val="24"/>
              </w:rPr>
            </w:pPr>
            <w:r>
              <w:rPr>
                <w:rFonts w:asciiTheme="majorEastAsia" w:eastAsiaTheme="majorEastAsia" w:hAnsiTheme="majorEastAsia" w:hint="eastAsia"/>
                <w:b/>
                <w:bCs/>
                <w:szCs w:val="24"/>
              </w:rPr>
              <w:t>结论</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容器状态</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环境信息</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电源</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控制单元</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反应盘温度</w:t>
            </w:r>
            <w:r>
              <w:rPr>
                <w:rFonts w:asciiTheme="majorEastAsia" w:eastAsiaTheme="majorEastAsia" w:hAnsiTheme="majorEastAsia" w:hint="eastAsia"/>
                <w:szCs w:val="24"/>
              </w:rPr>
              <w:t>(</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宋体" w:eastAsia="宋体" w:hAnsi="宋体" w:cs="宋体" w:hint="eastAsia"/>
                <w:kern w:val="0"/>
                <w:sz w:val="24"/>
                <w:szCs w:val="24"/>
              </w:rPr>
              <w:t>37</w:t>
            </w:r>
            <w:r>
              <w:rPr>
                <w:rFonts w:ascii="宋体" w:eastAsia="宋体" w:hAnsi="宋体" w:cs="宋体" w:hint="eastAsia"/>
                <w:kern w:val="0"/>
                <w:sz w:val="24"/>
                <w:szCs w:val="24"/>
              </w:rPr>
              <w:t>±</w:t>
            </w:r>
            <w:r>
              <w:rPr>
                <w:rFonts w:ascii="宋体" w:eastAsia="宋体" w:hAnsi="宋体" w:cs="宋体" w:hint="eastAsia"/>
                <w:kern w:val="0"/>
                <w:sz w:val="24"/>
                <w:szCs w:val="24"/>
              </w:rPr>
              <w:t>0.3</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试剂仓</w:t>
            </w:r>
            <w:r>
              <w:rPr>
                <w:rFonts w:asciiTheme="majorEastAsia" w:eastAsiaTheme="majorEastAsia" w:hAnsiTheme="majorEastAsia" w:hint="eastAsia"/>
                <w:szCs w:val="24"/>
              </w:rPr>
              <w:t>1</w:t>
            </w:r>
            <w:r>
              <w:rPr>
                <w:rFonts w:asciiTheme="majorEastAsia" w:eastAsiaTheme="majorEastAsia" w:hAnsiTheme="majorEastAsia" w:hint="eastAsia"/>
                <w:szCs w:val="24"/>
              </w:rPr>
              <w:t>温度</w:t>
            </w:r>
            <w:r>
              <w:rPr>
                <w:rFonts w:asciiTheme="majorEastAsia" w:eastAsiaTheme="majorEastAsia" w:hAnsiTheme="majorEastAsia" w:hint="eastAsia"/>
                <w:szCs w:val="24"/>
              </w:rPr>
              <w:t>(</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2</w:t>
            </w:r>
            <w:r>
              <w:rPr>
                <w:rFonts w:asciiTheme="majorEastAsia" w:eastAsiaTheme="majorEastAsia" w:hAnsiTheme="majorEastAsia" w:hint="eastAsia"/>
                <w:szCs w:val="24"/>
              </w:rPr>
              <w:t>.0</w:t>
            </w:r>
            <w:r>
              <w:rPr>
                <w:rFonts w:asciiTheme="majorEastAsia" w:eastAsiaTheme="majorEastAsia" w:hAnsiTheme="majorEastAsia"/>
                <w:szCs w:val="24"/>
              </w:rPr>
              <w:t>~</w:t>
            </w:r>
            <w:r>
              <w:rPr>
                <w:rFonts w:asciiTheme="majorEastAsia" w:eastAsiaTheme="majorEastAsia" w:hAnsiTheme="majorEastAsia" w:hint="eastAsia"/>
                <w:szCs w:val="24"/>
              </w:rPr>
              <w:t>8</w:t>
            </w:r>
            <w:r>
              <w:rPr>
                <w:rFonts w:asciiTheme="majorEastAsia" w:eastAsiaTheme="majorEastAsia" w:hAnsiTheme="majorEastAsia"/>
                <w:szCs w:val="24"/>
              </w:rPr>
              <w:t>.0</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试剂仓</w:t>
            </w:r>
            <w:r>
              <w:rPr>
                <w:rFonts w:asciiTheme="majorEastAsia" w:eastAsiaTheme="majorEastAsia" w:hAnsiTheme="majorEastAsia" w:hint="eastAsia"/>
                <w:szCs w:val="24"/>
              </w:rPr>
              <w:t>2</w:t>
            </w:r>
            <w:r>
              <w:rPr>
                <w:rFonts w:asciiTheme="majorEastAsia" w:eastAsiaTheme="majorEastAsia" w:hAnsiTheme="majorEastAsia" w:hint="eastAsia"/>
                <w:szCs w:val="24"/>
              </w:rPr>
              <w:t>温度</w:t>
            </w:r>
            <w:r>
              <w:rPr>
                <w:rFonts w:asciiTheme="majorEastAsia" w:eastAsiaTheme="majorEastAsia" w:hAnsiTheme="majorEastAsia" w:hint="eastAsia"/>
                <w:szCs w:val="24"/>
              </w:rPr>
              <w:t>(</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2</w:t>
            </w:r>
            <w:r>
              <w:rPr>
                <w:rFonts w:asciiTheme="majorEastAsia" w:eastAsiaTheme="majorEastAsia" w:hAnsiTheme="majorEastAsia" w:hint="eastAsia"/>
                <w:szCs w:val="24"/>
              </w:rPr>
              <w:t>.0</w:t>
            </w:r>
            <w:r>
              <w:rPr>
                <w:rFonts w:asciiTheme="majorEastAsia" w:eastAsiaTheme="majorEastAsia" w:hAnsiTheme="majorEastAsia"/>
                <w:szCs w:val="24"/>
              </w:rPr>
              <w:t>~</w:t>
            </w:r>
            <w:r>
              <w:rPr>
                <w:rFonts w:asciiTheme="majorEastAsia" w:eastAsiaTheme="majorEastAsia" w:hAnsiTheme="majorEastAsia" w:hint="eastAsia"/>
                <w:szCs w:val="24"/>
              </w:rPr>
              <w:t>8</w:t>
            </w:r>
            <w:r>
              <w:rPr>
                <w:rFonts w:asciiTheme="majorEastAsia" w:eastAsiaTheme="majorEastAsia" w:hAnsiTheme="majorEastAsia"/>
                <w:szCs w:val="24"/>
              </w:rPr>
              <w:t>.0</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整机</w:t>
            </w:r>
            <w:proofErr w:type="gramStart"/>
            <w:r>
              <w:rPr>
                <w:rFonts w:asciiTheme="majorEastAsia" w:eastAsiaTheme="majorEastAsia" w:hAnsiTheme="majorEastAsia"/>
                <w:szCs w:val="24"/>
              </w:rPr>
              <w:t>清洗水</w:t>
            </w:r>
            <w:proofErr w:type="gramEnd"/>
            <w:r>
              <w:rPr>
                <w:rFonts w:asciiTheme="majorEastAsia" w:eastAsiaTheme="majorEastAsia" w:hAnsiTheme="majorEastAsia" w:hint="eastAsia"/>
                <w:szCs w:val="24"/>
              </w:rPr>
              <w:t>温度</w:t>
            </w:r>
            <w:r>
              <w:rPr>
                <w:rFonts w:asciiTheme="majorEastAsia" w:eastAsiaTheme="majorEastAsia" w:hAnsiTheme="majorEastAsia" w:hint="eastAsia"/>
                <w:szCs w:val="24"/>
              </w:rPr>
              <w:t>(</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15</w:t>
            </w:r>
            <w:r>
              <w:rPr>
                <w:rFonts w:asciiTheme="majorEastAsia" w:eastAsiaTheme="majorEastAsia" w:hAnsiTheme="majorEastAsia"/>
                <w:szCs w:val="24"/>
              </w:rPr>
              <w:t>~</w:t>
            </w:r>
            <w:r>
              <w:rPr>
                <w:rFonts w:asciiTheme="majorEastAsia" w:eastAsiaTheme="majorEastAsia" w:hAnsiTheme="majorEastAsia" w:hint="eastAsia"/>
                <w:szCs w:val="24"/>
              </w:rPr>
              <w:t>35</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比色杯</w:t>
            </w:r>
            <w:proofErr w:type="gramStart"/>
            <w:r>
              <w:rPr>
                <w:rFonts w:asciiTheme="majorEastAsia" w:eastAsiaTheme="majorEastAsia" w:hAnsiTheme="majorEastAsia"/>
                <w:szCs w:val="24"/>
              </w:rPr>
              <w:t>清洗水</w:t>
            </w:r>
            <w:proofErr w:type="gramEnd"/>
            <w:r>
              <w:rPr>
                <w:rFonts w:asciiTheme="majorEastAsia" w:eastAsiaTheme="majorEastAsia" w:hAnsiTheme="majorEastAsia" w:hint="eastAsia"/>
                <w:szCs w:val="24"/>
              </w:rPr>
              <w:t>温度</w:t>
            </w:r>
            <w:r>
              <w:rPr>
                <w:rFonts w:asciiTheme="majorEastAsia" w:eastAsiaTheme="majorEastAsia" w:hAnsiTheme="majorEastAsia" w:hint="eastAsia"/>
                <w:szCs w:val="24"/>
              </w:rPr>
              <w:t>(</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37</w:t>
            </w:r>
            <w:r>
              <w:rPr>
                <w:rFonts w:asciiTheme="majorEastAsia" w:eastAsiaTheme="majorEastAsia" w:hAnsiTheme="majorEastAsia"/>
                <w:szCs w:val="24"/>
              </w:rPr>
              <w:t>~47</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比色杯</w:t>
            </w:r>
            <w:r>
              <w:rPr>
                <w:rFonts w:asciiTheme="majorEastAsia" w:eastAsiaTheme="majorEastAsia" w:hAnsiTheme="majorEastAsia"/>
                <w:szCs w:val="24"/>
              </w:rPr>
              <w:t>清洗剂温度（</w:t>
            </w:r>
            <w:r>
              <w:rPr>
                <w:rFonts w:ascii="宋体" w:eastAsia="宋体" w:hAnsi="宋体" w:cs="宋体" w:hint="eastAsia"/>
                <w:kern w:val="0"/>
                <w:sz w:val="24"/>
              </w:rPr>
              <w:t>℃</w:t>
            </w:r>
            <w:r>
              <w:rPr>
                <w:rFonts w:asciiTheme="majorEastAsia" w:eastAsiaTheme="majorEastAsia" w:hAnsiTheme="major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29</w:t>
            </w:r>
            <w:r>
              <w:rPr>
                <w:rFonts w:asciiTheme="majorEastAsia" w:eastAsiaTheme="majorEastAsia" w:hAnsiTheme="majorEastAsia"/>
                <w:szCs w:val="24"/>
              </w:rPr>
              <w:t>~</w:t>
            </w:r>
            <w:r>
              <w:rPr>
                <w:rFonts w:asciiTheme="majorEastAsia" w:eastAsiaTheme="majorEastAsia" w:hAnsiTheme="majorEastAsia" w:hint="eastAsia"/>
                <w:szCs w:val="24"/>
              </w:rPr>
              <w:t>39</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整机</w:t>
            </w:r>
            <w:r>
              <w:rPr>
                <w:rFonts w:asciiTheme="majorEastAsia" w:eastAsiaTheme="majorEastAsia" w:hAnsiTheme="majorEastAsia"/>
                <w:szCs w:val="24"/>
              </w:rPr>
              <w:t>内部环境</w:t>
            </w:r>
            <w:r>
              <w:rPr>
                <w:rFonts w:asciiTheme="majorEastAsia" w:eastAsiaTheme="majorEastAsia" w:hAnsiTheme="majorEastAsia" w:hint="eastAsia"/>
                <w:szCs w:val="24"/>
              </w:rPr>
              <w:t>温度</w:t>
            </w:r>
            <w:r>
              <w:rPr>
                <w:rFonts w:asciiTheme="majorEastAsia" w:eastAsiaTheme="majorEastAsia" w:hAnsiTheme="majorEastAsia"/>
                <w:szCs w:val="24"/>
              </w:rPr>
              <w:t>（</w:t>
            </w:r>
            <w:r>
              <w:rPr>
                <w:rFonts w:ascii="宋体" w:eastAsia="宋体" w:hAnsi="宋体" w:cs="宋体" w:hint="eastAsia"/>
                <w:kern w:val="0"/>
                <w:sz w:val="24"/>
              </w:rPr>
              <w:t>℃</w:t>
            </w:r>
            <w:r>
              <w:rPr>
                <w:rFonts w:asciiTheme="majorEastAsia" w:eastAsiaTheme="majorEastAsia" w:hAnsiTheme="major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15</w:t>
            </w:r>
            <w:r>
              <w:rPr>
                <w:rFonts w:asciiTheme="majorEastAsia" w:eastAsiaTheme="majorEastAsia" w:hAnsiTheme="majorEastAsia"/>
                <w:szCs w:val="24"/>
              </w:rPr>
              <w:t>~</w:t>
            </w:r>
            <w:r>
              <w:rPr>
                <w:rFonts w:asciiTheme="majorEastAsia" w:eastAsiaTheme="majorEastAsia" w:hAnsiTheme="majorEastAsia" w:hint="eastAsia"/>
                <w:szCs w:val="24"/>
              </w:rPr>
              <w:t>37</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vAlign w:val="center"/>
          </w:tcPr>
          <w:p w:rsidR="003E31F3" w:rsidRDefault="00A66AD7">
            <w:pPr>
              <w:jc w:val="left"/>
              <w:rPr>
                <w:rFonts w:asciiTheme="majorEastAsia" w:eastAsiaTheme="majorEastAsia" w:hAnsiTheme="majorEastAsia"/>
                <w:b w:val="0"/>
                <w:bCs w:val="0"/>
                <w:szCs w:val="24"/>
              </w:rPr>
            </w:pPr>
            <w:r>
              <w:rPr>
                <w:rFonts w:asciiTheme="majorEastAsia" w:eastAsiaTheme="majorEastAsia" w:hAnsiTheme="majorEastAsia" w:hint="eastAsia"/>
                <w:szCs w:val="24"/>
              </w:rPr>
              <w:t>注：以上检查内容依据为迈瑞</w:t>
            </w:r>
            <w:r>
              <w:rPr>
                <w:rFonts w:asciiTheme="majorEastAsia" w:eastAsiaTheme="majorEastAsia" w:hAnsiTheme="majorEastAsia" w:hint="eastAsia"/>
                <w:szCs w:val="24"/>
              </w:rPr>
              <w:t>BS-2800M</w:t>
            </w:r>
            <w:r>
              <w:rPr>
                <w:rFonts w:asciiTheme="majorEastAsia" w:eastAsiaTheme="majorEastAsia" w:hAnsiTheme="majorEastAsia"/>
                <w:szCs w:val="24"/>
              </w:rPr>
              <w:t>系列</w:t>
            </w:r>
            <w:r>
              <w:rPr>
                <w:rFonts w:asciiTheme="majorEastAsia" w:eastAsiaTheme="majorEastAsia" w:hAnsiTheme="majorEastAsia" w:hint="eastAsia"/>
                <w:szCs w:val="24"/>
              </w:rPr>
              <w:t>主动维护手册</w:t>
            </w:r>
          </w:p>
        </w:tc>
      </w:tr>
    </w:tbl>
    <w:p w:rsidR="003E31F3" w:rsidRDefault="00A66AD7">
      <w:pPr>
        <w:pStyle w:val="20"/>
        <w:rPr>
          <w:szCs w:val="28"/>
        </w:rPr>
      </w:pPr>
      <w:bookmarkStart w:id="11" w:name="_Toc86665322"/>
      <w:r>
        <w:rPr>
          <w:rFonts w:hint="eastAsia"/>
          <w:szCs w:val="28"/>
        </w:rPr>
        <w:t>（四）仪器</w:t>
      </w:r>
      <w:r>
        <w:rPr>
          <w:szCs w:val="28"/>
        </w:rPr>
        <w:t>压力状态检测</w:t>
      </w:r>
      <w:bookmarkEnd w:id="11"/>
    </w:p>
    <w:tbl>
      <w:tblPr>
        <w:tblStyle w:val="4-21"/>
        <w:tblW w:w="9034" w:type="dxa"/>
        <w:tblLook w:val="04A0" w:firstRow="1" w:lastRow="0" w:firstColumn="1" w:lastColumn="0" w:noHBand="0" w:noVBand="1"/>
      </w:tblPr>
      <w:tblGrid>
        <w:gridCol w:w="2554"/>
        <w:gridCol w:w="2300"/>
        <w:gridCol w:w="1920"/>
        <w:gridCol w:w="2260"/>
      </w:tblGrid>
      <w:tr w:rsidR="003E31F3" w:rsidTr="003E31F3">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9034" w:type="dxa"/>
            <w:gridSpan w:val="4"/>
            <w:vAlign w:val="center"/>
          </w:tcPr>
          <w:p w:rsidR="003E31F3" w:rsidRDefault="00A66AD7">
            <w:pPr>
              <w:jc w:val="center"/>
              <w:rPr>
                <w:rFonts w:asciiTheme="majorEastAsia" w:eastAsiaTheme="majorEastAsia" w:hAnsiTheme="majorEastAsia"/>
                <w:b w:val="0"/>
                <w:bCs w:val="0"/>
              </w:rPr>
            </w:pPr>
            <w:r>
              <w:rPr>
                <w:rFonts w:asciiTheme="majorEastAsia" w:eastAsiaTheme="majorEastAsia" w:hAnsiTheme="majorEastAsia" w:hint="eastAsia"/>
              </w:rPr>
              <w:t>真空及压力检测</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评价仪器在工作状态时，真空及压力建立系统工作状态是否符合要求</w:t>
            </w:r>
          </w:p>
        </w:tc>
      </w:tr>
      <w:tr w:rsidR="003E31F3" w:rsidTr="003E31F3">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检测项目</w:t>
            </w:r>
          </w:p>
        </w:tc>
        <w:tc>
          <w:tcPr>
            <w:tcW w:w="2300"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检测要求</w:t>
            </w:r>
          </w:p>
        </w:tc>
        <w:tc>
          <w:tcPr>
            <w:tcW w:w="1920"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检测结果</w:t>
            </w:r>
          </w:p>
        </w:tc>
        <w:tc>
          <w:tcPr>
            <w:tcW w:w="2260"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结论</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去离子水压力</w:t>
            </w:r>
            <w:r>
              <w:rPr>
                <w:rFonts w:asciiTheme="majorEastAsia" w:eastAsiaTheme="majorEastAsia" w:hAnsiTheme="majorEastAsia" w:hint="eastAsia"/>
                <w:szCs w:val="24"/>
              </w:rPr>
              <w:t>(KPa)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3</w:t>
            </w:r>
            <w:r>
              <w:rPr>
                <w:rFonts w:asciiTheme="majorEastAsia" w:eastAsiaTheme="majorEastAsia" w:hAnsiTheme="majorEastAsia"/>
                <w:szCs w:val="24"/>
              </w:rPr>
              <w:t>0~</w:t>
            </w:r>
            <w:r>
              <w:rPr>
                <w:rFonts w:asciiTheme="majorEastAsia" w:eastAsiaTheme="majorEastAsia" w:hAnsiTheme="majorEastAsia" w:hint="eastAsia"/>
                <w:szCs w:val="24"/>
              </w:rPr>
              <w:t>65</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稀释</w:t>
            </w:r>
            <w:r>
              <w:rPr>
                <w:rFonts w:asciiTheme="majorEastAsia" w:eastAsiaTheme="majorEastAsia" w:hAnsiTheme="majorEastAsia"/>
                <w:szCs w:val="24"/>
              </w:rPr>
              <w:t>清洗剂</w:t>
            </w:r>
            <w:r>
              <w:rPr>
                <w:rFonts w:asciiTheme="majorEastAsia" w:eastAsiaTheme="majorEastAsia" w:hAnsiTheme="majorEastAsia" w:hint="eastAsia"/>
                <w:szCs w:val="24"/>
              </w:rPr>
              <w:t>压力</w:t>
            </w:r>
            <w:r>
              <w:rPr>
                <w:rFonts w:asciiTheme="majorEastAsia" w:eastAsiaTheme="majorEastAsia" w:hAnsiTheme="majorEastAsia" w:hint="eastAsia"/>
                <w:szCs w:val="24"/>
              </w:rPr>
              <w:t>(KPa)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1</w:t>
            </w:r>
            <w:r>
              <w:rPr>
                <w:rFonts w:asciiTheme="majorEastAsia" w:eastAsiaTheme="majorEastAsia" w:hAnsiTheme="majorEastAsia"/>
                <w:szCs w:val="24"/>
              </w:rPr>
              <w:t>5~2</w:t>
            </w:r>
            <w:r>
              <w:rPr>
                <w:rFonts w:asciiTheme="majorEastAsia" w:eastAsiaTheme="majorEastAsia" w:hAnsiTheme="majorEastAsia" w:hint="eastAsia"/>
                <w:szCs w:val="24"/>
              </w:rPr>
              <w:t>1</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整机</w:t>
            </w:r>
            <w:r>
              <w:rPr>
                <w:rFonts w:asciiTheme="majorEastAsia" w:eastAsiaTheme="majorEastAsia" w:hAnsiTheme="majorEastAsia"/>
                <w:szCs w:val="24"/>
              </w:rPr>
              <w:t>脱气</w:t>
            </w:r>
            <w:r>
              <w:rPr>
                <w:rFonts w:asciiTheme="majorEastAsia" w:eastAsiaTheme="majorEastAsia" w:hAnsiTheme="majorEastAsia" w:hint="eastAsia"/>
                <w:szCs w:val="24"/>
              </w:rPr>
              <w:t>压力</w:t>
            </w:r>
            <w:r>
              <w:rPr>
                <w:rFonts w:asciiTheme="majorEastAsia" w:eastAsiaTheme="majorEastAsia" w:hAnsiTheme="majorEastAsia" w:hint="eastAsia"/>
                <w:szCs w:val="24"/>
              </w:rPr>
              <w:t>(KPa)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8</w:t>
            </w:r>
            <w:r>
              <w:rPr>
                <w:rFonts w:asciiTheme="majorEastAsia" w:eastAsiaTheme="majorEastAsia" w:hAnsiTheme="majorEastAsia"/>
                <w:szCs w:val="24"/>
              </w:rPr>
              <w:t>~45</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当地大气压配置</w:t>
            </w:r>
            <w:r>
              <w:rPr>
                <w:rFonts w:asciiTheme="majorEastAsia" w:eastAsiaTheme="majorEastAsia" w:hAnsiTheme="majorEastAsia" w:hint="eastAsia"/>
                <w:szCs w:val="24"/>
              </w:rPr>
              <w:t>(KPa)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55-110</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主真空压力实测值</w:t>
            </w:r>
            <w:r>
              <w:rPr>
                <w:rFonts w:asciiTheme="majorEastAsia" w:eastAsiaTheme="majorEastAsia" w:hAnsiTheme="majorEastAsia" w:hint="eastAsia"/>
                <w:szCs w:val="24"/>
              </w:rPr>
              <w:t>(KPa)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&lt;</w:t>
            </w:r>
            <w:r>
              <w:rPr>
                <w:rFonts w:asciiTheme="majorEastAsia" w:eastAsiaTheme="majorEastAsia" w:hAnsiTheme="majorEastAsia"/>
                <w:szCs w:val="24"/>
              </w:rPr>
              <w:t>-</w:t>
            </w:r>
            <w:r>
              <w:rPr>
                <w:rFonts w:asciiTheme="majorEastAsia" w:eastAsiaTheme="majorEastAsia" w:hAnsiTheme="majorEastAsia" w:hint="eastAsia"/>
                <w:szCs w:val="24"/>
              </w:rPr>
              <w:t>15</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ISE</w:t>
            </w:r>
            <w:r>
              <w:rPr>
                <w:rFonts w:asciiTheme="majorEastAsia" w:eastAsiaTheme="majorEastAsia" w:hAnsiTheme="majorEastAsia" w:hint="eastAsia"/>
                <w:szCs w:val="24"/>
              </w:rPr>
              <w:t>脱气</w:t>
            </w:r>
            <w:r>
              <w:rPr>
                <w:rFonts w:asciiTheme="majorEastAsia" w:eastAsiaTheme="majorEastAsia" w:hAnsiTheme="majorEastAsia"/>
                <w:szCs w:val="24"/>
              </w:rPr>
              <w:t>压力</w:t>
            </w:r>
            <w:r>
              <w:rPr>
                <w:rFonts w:asciiTheme="majorEastAsia" w:eastAsiaTheme="majorEastAsia" w:hAnsiTheme="majorEastAsia" w:hint="eastAsia"/>
                <w:szCs w:val="24"/>
              </w:rPr>
              <w:t>(KPa)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w:t>
            </w:r>
            <w:r>
              <w:rPr>
                <w:rFonts w:asciiTheme="majorEastAsia" w:eastAsiaTheme="majorEastAsia" w:hAnsiTheme="majorEastAsia"/>
                <w:szCs w:val="24"/>
              </w:rPr>
              <w:t>27~-30</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F2DBDB" w:themeFill="accent2" w:themeFillTint="33"/>
            <w:vAlign w:val="center"/>
          </w:tcPr>
          <w:p w:rsidR="003E31F3" w:rsidRDefault="00A66AD7">
            <w:pPr>
              <w:rPr>
                <w:rFonts w:asciiTheme="majorEastAsia" w:eastAsiaTheme="majorEastAsia" w:hAnsiTheme="majorEastAsia"/>
                <w:b w:val="0"/>
                <w:bCs w:val="0"/>
                <w:szCs w:val="24"/>
              </w:rPr>
            </w:pPr>
            <w:r>
              <w:rPr>
                <w:rFonts w:asciiTheme="majorEastAsia" w:eastAsiaTheme="majorEastAsia" w:hAnsiTheme="majorEastAsia" w:hint="eastAsia"/>
                <w:szCs w:val="24"/>
              </w:rPr>
              <w:t>注：以上检查内容依据为迈瑞</w:t>
            </w:r>
            <w:r>
              <w:rPr>
                <w:rFonts w:asciiTheme="majorEastAsia" w:eastAsiaTheme="majorEastAsia" w:hAnsiTheme="majorEastAsia" w:hint="eastAsia"/>
                <w:szCs w:val="24"/>
              </w:rPr>
              <w:t>BS-2800M</w:t>
            </w:r>
            <w:r>
              <w:rPr>
                <w:rFonts w:asciiTheme="majorEastAsia" w:eastAsiaTheme="majorEastAsia" w:hAnsiTheme="majorEastAsia"/>
                <w:szCs w:val="24"/>
              </w:rPr>
              <w:t>系列</w:t>
            </w:r>
            <w:r>
              <w:rPr>
                <w:rFonts w:asciiTheme="majorEastAsia" w:eastAsiaTheme="majorEastAsia" w:hAnsiTheme="majorEastAsia" w:hint="eastAsia"/>
                <w:szCs w:val="24"/>
              </w:rPr>
              <w:t>主动维护手册</w:t>
            </w:r>
          </w:p>
        </w:tc>
      </w:tr>
    </w:tbl>
    <w:p w:rsidR="003E31F3" w:rsidRDefault="003E31F3"/>
    <w:p w:rsidR="003E31F3" w:rsidRDefault="003E31F3">
      <w:pPr>
        <w:sectPr w:rsidR="003E31F3">
          <w:pgSz w:w="11906" w:h="16838"/>
          <w:pgMar w:top="1440" w:right="1416" w:bottom="1440" w:left="1800" w:header="851" w:footer="992" w:gutter="0"/>
          <w:cols w:space="425"/>
          <w:docGrid w:type="lines" w:linePitch="312"/>
        </w:sectPr>
      </w:pPr>
    </w:p>
    <w:p w:rsidR="003E31F3" w:rsidRDefault="00A66AD7">
      <w:pPr>
        <w:pStyle w:val="20"/>
        <w:rPr>
          <w:szCs w:val="28"/>
        </w:rPr>
      </w:pPr>
      <w:bookmarkStart w:id="12" w:name="_Toc86665323"/>
      <w:r>
        <w:rPr>
          <w:rFonts w:hint="eastAsia"/>
          <w:szCs w:val="28"/>
        </w:rPr>
        <w:lastRenderedPageBreak/>
        <w:t>四</w:t>
      </w:r>
      <w:r>
        <w:rPr>
          <w:szCs w:val="28"/>
        </w:rPr>
        <w:t>、仪器校准与检测内容</w:t>
      </w:r>
      <w:bookmarkEnd w:id="12"/>
    </w:p>
    <w:p w:rsidR="003E31F3" w:rsidRDefault="00A66AD7">
      <w:pPr>
        <w:pStyle w:val="20"/>
        <w:rPr>
          <w:szCs w:val="28"/>
        </w:rPr>
      </w:pPr>
      <w:bookmarkStart w:id="13" w:name="_Toc86665324"/>
      <w:r>
        <w:rPr>
          <w:rFonts w:hint="eastAsia"/>
          <w:szCs w:val="28"/>
        </w:rPr>
        <w:t>（一）主机</w:t>
      </w:r>
      <w:r>
        <w:rPr>
          <w:szCs w:val="28"/>
        </w:rPr>
        <w:t>位置校准</w:t>
      </w:r>
      <w:bookmarkEnd w:id="13"/>
    </w:p>
    <w:tbl>
      <w:tblPr>
        <w:tblStyle w:val="4-21"/>
        <w:tblW w:w="8906" w:type="dxa"/>
        <w:tblLook w:val="04A0" w:firstRow="1" w:lastRow="0" w:firstColumn="1" w:lastColumn="0" w:noHBand="0" w:noVBand="1"/>
      </w:tblPr>
      <w:tblGrid>
        <w:gridCol w:w="5574"/>
        <w:gridCol w:w="985"/>
        <w:gridCol w:w="1265"/>
        <w:gridCol w:w="1082"/>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主机位置校准</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S1</w:t>
            </w:r>
            <w:r>
              <w:rPr>
                <w:rFonts w:asciiTheme="majorEastAsia" w:eastAsiaTheme="majorEastAsia" w:hAnsiTheme="majorEastAsia" w:hint="eastAsia"/>
                <w:szCs w:val="21"/>
              </w:rPr>
              <w:t>样本针单元</w:t>
            </w:r>
            <w:r>
              <w:rPr>
                <w:rFonts w:asciiTheme="majorEastAsia" w:eastAsiaTheme="majorEastAsia" w:hAnsiTheme="majorEastAsia"/>
                <w:szCs w:val="21"/>
              </w:rPr>
              <w:t>位置校准</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校准位置参数</w:t>
            </w:r>
          </w:p>
        </w:tc>
        <w:tc>
          <w:tcPr>
            <w:tcW w:w="98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样本针到样本</w:t>
            </w:r>
            <w:proofErr w:type="gramStart"/>
            <w:r>
              <w:rPr>
                <w:rFonts w:asciiTheme="majorEastAsia" w:eastAsiaTheme="majorEastAsia" w:hAnsiTheme="majorEastAsia" w:hint="eastAsia"/>
                <w:b w:val="0"/>
                <w:szCs w:val="21"/>
              </w:rPr>
              <w:t>稀释水</w:t>
            </w:r>
            <w:proofErr w:type="gramEnd"/>
            <w:r>
              <w:rPr>
                <w:rFonts w:asciiTheme="majorEastAsia" w:eastAsiaTheme="majorEastAsia" w:hAnsiTheme="majorEastAsia" w:hint="eastAsia"/>
                <w:b w:val="0"/>
                <w:szCs w:val="21"/>
              </w:rPr>
              <w:t>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样本针到反应杯水平位置调试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w:t>
            </w:r>
            <w:proofErr w:type="gramStart"/>
            <w:r>
              <w:rPr>
                <w:rFonts w:asciiTheme="majorEastAsia" w:eastAsiaTheme="majorEastAsia" w:hAnsiTheme="majorEastAsia" w:hint="eastAsia"/>
                <w:b w:val="0"/>
                <w:szCs w:val="21"/>
              </w:rPr>
              <w:t>清洗水</w:t>
            </w:r>
            <w:proofErr w:type="gramEnd"/>
            <w:r>
              <w:rPr>
                <w:rFonts w:asciiTheme="majorEastAsia" w:eastAsiaTheme="majorEastAsia" w:hAnsiTheme="majorEastAsia" w:hint="eastAsia"/>
                <w:b w:val="0"/>
                <w:szCs w:val="21"/>
              </w:rPr>
              <w:t>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样本针到清洗垂直位置调试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样本针在</w:t>
            </w:r>
            <w:r>
              <w:rPr>
                <w:rFonts w:asciiTheme="majorEastAsia" w:eastAsiaTheme="majorEastAsia" w:hAnsiTheme="majorEastAsia" w:hint="eastAsia"/>
                <w:b w:val="0"/>
                <w:szCs w:val="21"/>
              </w:rPr>
              <w:t>ISE</w:t>
            </w:r>
            <w:r>
              <w:rPr>
                <w:rFonts w:asciiTheme="majorEastAsia" w:eastAsiaTheme="majorEastAsia" w:hAnsiTheme="majorEastAsia" w:hint="eastAsia"/>
                <w:b w:val="0"/>
                <w:szCs w:val="21"/>
              </w:rPr>
              <w:t>水平位置调试（选配）</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样本针在</w:t>
            </w:r>
            <w:r>
              <w:rPr>
                <w:rFonts w:asciiTheme="majorEastAsia" w:eastAsiaTheme="majorEastAsia" w:hAnsiTheme="majorEastAsia" w:hint="eastAsia"/>
                <w:b w:val="0"/>
                <w:szCs w:val="21"/>
              </w:rPr>
              <w:t>ISE</w:t>
            </w:r>
            <w:r>
              <w:rPr>
                <w:rFonts w:asciiTheme="majorEastAsia" w:eastAsiaTheme="majorEastAsia" w:hAnsiTheme="majorEastAsia" w:hint="eastAsia"/>
                <w:b w:val="0"/>
                <w:szCs w:val="21"/>
              </w:rPr>
              <w:t>排液高度位置调试（选配）</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1"/>
              </w:rPr>
            </w:pPr>
            <w:bookmarkStart w:id="14" w:name="_Toc86665325"/>
            <w:r>
              <w:rPr>
                <w:rFonts w:asciiTheme="majorEastAsia" w:eastAsiaTheme="majorEastAsia" w:hAnsiTheme="majorEastAsia" w:hint="eastAsia"/>
                <w:szCs w:val="21"/>
              </w:rPr>
              <w:t>S2</w:t>
            </w:r>
            <w:r>
              <w:rPr>
                <w:rFonts w:asciiTheme="majorEastAsia" w:eastAsiaTheme="majorEastAsia" w:hAnsiTheme="majorEastAsia" w:hint="eastAsia"/>
                <w:szCs w:val="21"/>
              </w:rPr>
              <w:t>样本针单元</w:t>
            </w:r>
            <w:r>
              <w:rPr>
                <w:rFonts w:asciiTheme="majorEastAsia" w:eastAsiaTheme="majorEastAsia" w:hAnsiTheme="majorEastAsia"/>
                <w:szCs w:val="21"/>
              </w:rPr>
              <w:t>位置校准</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校准位置参数</w:t>
            </w:r>
          </w:p>
        </w:tc>
        <w:tc>
          <w:tcPr>
            <w:tcW w:w="98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样本针到样本</w:t>
            </w:r>
            <w:proofErr w:type="gramStart"/>
            <w:r>
              <w:rPr>
                <w:rFonts w:asciiTheme="majorEastAsia" w:eastAsiaTheme="majorEastAsia" w:hAnsiTheme="majorEastAsia" w:hint="eastAsia"/>
                <w:b w:val="0"/>
                <w:szCs w:val="21"/>
              </w:rPr>
              <w:t>稀释水</w:t>
            </w:r>
            <w:proofErr w:type="gramEnd"/>
            <w:r>
              <w:rPr>
                <w:rFonts w:asciiTheme="majorEastAsia" w:eastAsiaTheme="majorEastAsia" w:hAnsiTheme="majorEastAsia" w:hint="eastAsia"/>
                <w:b w:val="0"/>
                <w:szCs w:val="21"/>
              </w:rPr>
              <w:t>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样本针到反应杯水平位置调试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w:t>
            </w:r>
            <w:proofErr w:type="gramStart"/>
            <w:r>
              <w:rPr>
                <w:rFonts w:asciiTheme="majorEastAsia" w:eastAsiaTheme="majorEastAsia" w:hAnsiTheme="majorEastAsia" w:hint="eastAsia"/>
                <w:b w:val="0"/>
                <w:szCs w:val="21"/>
              </w:rPr>
              <w:t>清洗水</w:t>
            </w:r>
            <w:proofErr w:type="gramEnd"/>
            <w:r>
              <w:rPr>
                <w:rFonts w:asciiTheme="majorEastAsia" w:eastAsiaTheme="majorEastAsia" w:hAnsiTheme="majorEastAsia" w:hint="eastAsia"/>
                <w:b w:val="0"/>
                <w:szCs w:val="21"/>
              </w:rPr>
              <w:t>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样本针到清洗垂直位置调试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auto"/>
            <w:vAlign w:val="center"/>
          </w:tcPr>
          <w:p w:rsidR="003E31F3" w:rsidRDefault="00A66AD7">
            <w:pPr>
              <w:rPr>
                <w:rFonts w:asciiTheme="majorEastAsia" w:eastAsiaTheme="majorEastAsia" w:hAnsiTheme="majorEastAsia"/>
                <w:b w:val="0"/>
                <w:bCs w:val="0"/>
                <w:szCs w:val="21"/>
              </w:rPr>
            </w:pPr>
            <w:r>
              <w:rPr>
                <w:rFonts w:asciiTheme="majorEastAsia" w:eastAsiaTheme="majorEastAsia" w:hAnsiTheme="majorEastAsia" w:hint="eastAsia"/>
                <w:szCs w:val="21"/>
              </w:rPr>
              <w:t>注：以上检查内容依据为迈瑞</w:t>
            </w:r>
            <w:r>
              <w:rPr>
                <w:rFonts w:asciiTheme="majorEastAsia" w:eastAsiaTheme="majorEastAsia" w:hAnsiTheme="majorEastAsia" w:hint="eastAsia"/>
                <w:szCs w:val="21"/>
              </w:rPr>
              <w:t>BS-2800M</w:t>
            </w:r>
            <w:r>
              <w:rPr>
                <w:rFonts w:asciiTheme="majorEastAsia" w:eastAsiaTheme="majorEastAsia" w:hAnsiTheme="majorEastAsia"/>
                <w:szCs w:val="21"/>
              </w:rPr>
              <w:t>系列</w:t>
            </w:r>
            <w:r>
              <w:rPr>
                <w:rFonts w:asciiTheme="majorEastAsia" w:eastAsiaTheme="majorEastAsia" w:hAnsiTheme="majorEastAsia" w:hint="eastAsia"/>
                <w:szCs w:val="21"/>
              </w:rPr>
              <w:t>仪器调试指南。</w:t>
            </w:r>
          </w:p>
        </w:tc>
      </w:tr>
    </w:tbl>
    <w:p w:rsidR="003E31F3" w:rsidRDefault="00A66AD7">
      <w:pPr>
        <w:pStyle w:val="20"/>
      </w:pPr>
      <w:r>
        <w:rPr>
          <w:rFonts w:hint="eastAsia"/>
        </w:rPr>
        <w:t>（二）样本调度系统位置</w:t>
      </w:r>
      <w:r>
        <w:t>校准</w:t>
      </w:r>
      <w:bookmarkEnd w:id="14"/>
    </w:p>
    <w:tbl>
      <w:tblPr>
        <w:tblStyle w:val="4-21"/>
        <w:tblW w:w="8906" w:type="dxa"/>
        <w:tblLayout w:type="fixed"/>
        <w:tblLook w:val="04A0" w:firstRow="1" w:lastRow="0" w:firstColumn="1" w:lastColumn="0" w:noHBand="0" w:noVBand="1"/>
      </w:tblPr>
      <w:tblGrid>
        <w:gridCol w:w="5495"/>
        <w:gridCol w:w="1134"/>
        <w:gridCol w:w="1276"/>
        <w:gridCol w:w="1001"/>
      </w:tblGrid>
      <w:tr w:rsidR="003E31F3" w:rsidTr="003E3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color w:val="auto"/>
                <w:szCs w:val="24"/>
              </w:rPr>
              <w:t>SDM</w:t>
            </w:r>
            <w:r>
              <w:rPr>
                <w:rFonts w:asciiTheme="majorEastAsia" w:eastAsiaTheme="majorEastAsia" w:hAnsiTheme="majorEastAsia" w:hint="eastAsia"/>
                <w:color w:val="auto"/>
                <w:szCs w:val="24"/>
              </w:rPr>
              <w:t>位置校准</w:t>
            </w:r>
          </w:p>
        </w:tc>
      </w:tr>
      <w:tr w:rsidR="003E31F3" w:rsidTr="003E31F3">
        <w:tc>
          <w:tcPr>
            <w:cnfStyle w:val="001000000000" w:firstRow="0" w:lastRow="0" w:firstColumn="1" w:lastColumn="0" w:oddVBand="0" w:evenVBand="0" w:oddHBand="0" w:evenHBand="0" w:firstRowFirstColumn="0" w:firstRowLastColumn="0" w:lastRowFirstColumn="0" w:lastRowLastColumn="0"/>
            <w:tcW w:w="8906" w:type="dxa"/>
            <w:gridSpan w:val="4"/>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auto" w:fill="auto"/>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b w:val="0"/>
                <w:szCs w:val="21"/>
              </w:rPr>
              <w:t>调试确认</w:t>
            </w:r>
            <w:r>
              <w:rPr>
                <w:rFonts w:asciiTheme="majorEastAsia" w:eastAsiaTheme="majorEastAsia" w:hAnsiTheme="majorEastAsia" w:hint="eastAsia"/>
                <w:b w:val="0"/>
                <w:szCs w:val="21"/>
              </w:rPr>
              <w:t>SDM</w:t>
            </w:r>
            <w:r>
              <w:rPr>
                <w:rFonts w:asciiTheme="majorEastAsia" w:eastAsiaTheme="majorEastAsia" w:hAnsiTheme="majorEastAsia" w:hint="eastAsia"/>
                <w:b w:val="0"/>
                <w:szCs w:val="21"/>
              </w:rPr>
              <w:t>及前端轨道各个运动部件的机械位置。</w:t>
            </w:r>
          </w:p>
        </w:tc>
      </w:tr>
      <w:tr w:rsidR="003E31F3" w:rsidTr="003E31F3">
        <w:tc>
          <w:tcPr>
            <w:cnfStyle w:val="001000000000" w:firstRow="0" w:lastRow="0" w:firstColumn="1" w:lastColumn="0" w:oddVBand="0" w:evenVBand="0" w:oddHBand="0" w:evenHBand="0" w:firstRowFirstColumn="0" w:firstRowLastColumn="0" w:lastRowFirstColumn="0" w:lastRowLastColumn="0"/>
            <w:tcW w:w="8906" w:type="dxa"/>
            <w:gridSpan w:val="4"/>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tcPr>
          <w:p w:rsidR="003E31F3" w:rsidRDefault="00A66AD7">
            <w:pPr>
              <w:jc w:val="center"/>
              <w:rPr>
                <w:rFonts w:asciiTheme="majorEastAsia" w:eastAsiaTheme="majorEastAsia" w:hAnsiTheme="majorEastAsia"/>
                <w:b w:val="0"/>
                <w:bCs w:val="0"/>
                <w:color w:val="FFFFFF" w:themeColor="background1"/>
                <w:szCs w:val="24"/>
              </w:rPr>
            </w:pPr>
            <w:r>
              <w:rPr>
                <w:rFonts w:asciiTheme="majorEastAsia" w:eastAsiaTheme="majorEastAsia" w:hAnsiTheme="majorEastAsia" w:hint="eastAsia"/>
                <w:szCs w:val="24"/>
              </w:rPr>
              <w:t>常规通道单元</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vAlign w:val="center"/>
          </w:tcPr>
          <w:p w:rsidR="003E31F3" w:rsidRDefault="00A66AD7">
            <w:pPr>
              <w:jc w:val="center"/>
              <w:rPr>
                <w:rFonts w:asciiTheme="majorEastAsia" w:eastAsiaTheme="majorEastAsia" w:hAnsiTheme="majorEastAsia"/>
                <w:szCs w:val="21"/>
              </w:rPr>
            </w:pPr>
            <w:r>
              <w:rPr>
                <w:rFonts w:asciiTheme="majorEastAsia" w:eastAsiaTheme="majorEastAsia" w:hAnsiTheme="majorEastAsia" w:hint="eastAsia"/>
                <w:szCs w:val="21"/>
              </w:rPr>
              <w:t>校准位置参数</w:t>
            </w:r>
          </w:p>
        </w:tc>
        <w:tc>
          <w:tcPr>
            <w:tcW w:w="1134"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7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01"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 w:val="0"/>
                <w:szCs w:val="21"/>
              </w:rPr>
            </w:pPr>
            <w:bookmarkStart w:id="15" w:name="_Hlk82100137"/>
            <w:r>
              <w:rPr>
                <w:rFonts w:asciiTheme="majorEastAsia" w:eastAsiaTheme="majorEastAsia" w:hAnsiTheme="majorEastAsia" w:hint="eastAsia"/>
                <w:b w:val="0"/>
                <w:szCs w:val="21"/>
              </w:rPr>
              <w:t>S1</w:t>
            </w:r>
            <w:r>
              <w:rPr>
                <w:rFonts w:asciiTheme="majorEastAsia" w:eastAsiaTheme="majorEastAsia" w:hAnsiTheme="majorEastAsia" w:hint="eastAsia"/>
                <w:b w:val="0"/>
                <w:szCs w:val="21"/>
              </w:rPr>
              <w:t>样本针到常规通道</w:t>
            </w:r>
            <w:proofErr w:type="gramStart"/>
            <w:r>
              <w:rPr>
                <w:rFonts w:asciiTheme="majorEastAsia" w:eastAsiaTheme="majorEastAsia" w:hAnsiTheme="majorEastAsia" w:hint="eastAsia"/>
                <w:b w:val="0"/>
                <w:szCs w:val="21"/>
              </w:rPr>
              <w:t>吸样水</w:t>
            </w:r>
            <w:proofErr w:type="gramEnd"/>
            <w:r>
              <w:rPr>
                <w:rFonts w:asciiTheme="majorEastAsia" w:eastAsiaTheme="majorEastAsia" w:hAnsiTheme="majorEastAsia" w:hint="eastAsia"/>
                <w:b w:val="0"/>
                <w:szCs w:val="21"/>
              </w:rPr>
              <w:t>平位置调试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 w:val="0"/>
                <w:szCs w:val="21"/>
              </w:rPr>
            </w:pPr>
            <w:r>
              <w:rPr>
                <w:rFonts w:asciiTheme="majorEastAsia" w:eastAsiaTheme="majorEastAsia" w:hAnsiTheme="majorEastAsia" w:hint="eastAsia"/>
                <w:b w:val="0"/>
                <w:szCs w:val="21"/>
              </w:rPr>
              <w:t>S2</w:t>
            </w:r>
            <w:r>
              <w:rPr>
                <w:rFonts w:asciiTheme="majorEastAsia" w:eastAsiaTheme="majorEastAsia" w:hAnsiTheme="majorEastAsia" w:hint="eastAsia"/>
                <w:b w:val="0"/>
                <w:szCs w:val="21"/>
              </w:rPr>
              <w:t>样本针到常规通道</w:t>
            </w:r>
            <w:proofErr w:type="gramStart"/>
            <w:r>
              <w:rPr>
                <w:rFonts w:asciiTheme="majorEastAsia" w:eastAsiaTheme="majorEastAsia" w:hAnsiTheme="majorEastAsia" w:hint="eastAsia"/>
                <w:b w:val="0"/>
                <w:szCs w:val="21"/>
              </w:rPr>
              <w:t>吸样水</w:t>
            </w:r>
            <w:proofErr w:type="gramEnd"/>
            <w:r>
              <w:rPr>
                <w:rFonts w:asciiTheme="majorEastAsia" w:eastAsiaTheme="majorEastAsia" w:hAnsiTheme="majorEastAsia" w:hint="eastAsia"/>
                <w:b w:val="0"/>
                <w:szCs w:val="21"/>
              </w:rPr>
              <w:t>平位置调试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bookmarkEnd w:id="15"/>
      <w:tr w:rsidR="003E31F3" w:rsidTr="003E31F3">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tcPr>
          <w:p w:rsidR="003E31F3" w:rsidRDefault="00A66AD7">
            <w:pPr>
              <w:jc w:val="center"/>
              <w:rPr>
                <w:rFonts w:asciiTheme="majorEastAsia" w:eastAsiaTheme="majorEastAsia" w:hAnsiTheme="majorEastAsia"/>
                <w:szCs w:val="24"/>
              </w:rPr>
            </w:pPr>
            <w:r>
              <w:rPr>
                <w:rFonts w:asciiTheme="majorEastAsia" w:eastAsiaTheme="majorEastAsia" w:hAnsiTheme="majorEastAsia" w:hint="eastAsia"/>
                <w:szCs w:val="24"/>
              </w:rPr>
              <w:t>非常规通道单元</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vAlign w:val="center"/>
          </w:tcPr>
          <w:p w:rsidR="003E31F3" w:rsidRDefault="00A66AD7">
            <w:pPr>
              <w:jc w:val="center"/>
              <w:rPr>
                <w:rFonts w:asciiTheme="majorEastAsia" w:eastAsiaTheme="majorEastAsia" w:hAnsiTheme="majorEastAsia"/>
                <w:szCs w:val="21"/>
              </w:rPr>
            </w:pPr>
            <w:r>
              <w:rPr>
                <w:rFonts w:asciiTheme="majorEastAsia" w:eastAsiaTheme="majorEastAsia" w:hAnsiTheme="majorEastAsia" w:hint="eastAsia"/>
                <w:szCs w:val="21"/>
              </w:rPr>
              <w:t>校准位置参数</w:t>
            </w:r>
          </w:p>
        </w:tc>
        <w:tc>
          <w:tcPr>
            <w:tcW w:w="1134"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7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01"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 w:val="0"/>
                <w:szCs w:val="21"/>
              </w:rPr>
            </w:pPr>
            <w:r>
              <w:rPr>
                <w:rFonts w:asciiTheme="majorEastAsia" w:eastAsiaTheme="majorEastAsia" w:hAnsiTheme="majorEastAsia" w:hint="eastAsia"/>
                <w:b w:val="0"/>
                <w:szCs w:val="21"/>
              </w:rPr>
              <w:t>S1</w:t>
            </w:r>
            <w:r>
              <w:rPr>
                <w:rFonts w:asciiTheme="majorEastAsia" w:eastAsiaTheme="majorEastAsia" w:hAnsiTheme="majorEastAsia" w:hint="eastAsia"/>
                <w:b w:val="0"/>
                <w:szCs w:val="21"/>
              </w:rPr>
              <w:t>样本针到传送通道</w:t>
            </w:r>
            <w:proofErr w:type="gramStart"/>
            <w:r>
              <w:rPr>
                <w:rFonts w:asciiTheme="majorEastAsia" w:eastAsiaTheme="majorEastAsia" w:hAnsiTheme="majorEastAsia" w:hint="eastAsia"/>
                <w:b w:val="0"/>
                <w:szCs w:val="21"/>
              </w:rPr>
              <w:t>吸样位置</w:t>
            </w:r>
            <w:proofErr w:type="gramEnd"/>
            <w:r>
              <w:rPr>
                <w:rFonts w:asciiTheme="majorEastAsia" w:eastAsiaTheme="majorEastAsia" w:hAnsiTheme="majorEastAsia" w:hint="eastAsia"/>
                <w:b w:val="0"/>
                <w:szCs w:val="21"/>
              </w:rPr>
              <w:t>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S2</w:t>
            </w:r>
            <w:r>
              <w:rPr>
                <w:rFonts w:asciiTheme="majorEastAsia" w:eastAsiaTheme="majorEastAsia" w:hAnsiTheme="majorEastAsia" w:hint="eastAsia"/>
                <w:b w:val="0"/>
                <w:szCs w:val="21"/>
              </w:rPr>
              <w:t>样本针到传送通道</w:t>
            </w:r>
            <w:proofErr w:type="gramStart"/>
            <w:r>
              <w:rPr>
                <w:rFonts w:asciiTheme="majorEastAsia" w:eastAsiaTheme="majorEastAsia" w:hAnsiTheme="majorEastAsia" w:hint="eastAsia"/>
                <w:b w:val="0"/>
                <w:szCs w:val="21"/>
              </w:rPr>
              <w:t>吸样位置</w:t>
            </w:r>
            <w:proofErr w:type="gramEnd"/>
            <w:r>
              <w:rPr>
                <w:rFonts w:asciiTheme="majorEastAsia" w:eastAsiaTheme="majorEastAsia" w:hAnsiTheme="majorEastAsia" w:hint="eastAsia"/>
                <w:b w:val="0"/>
                <w:szCs w:val="21"/>
              </w:rPr>
              <w:t>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auto"/>
            <w:vAlign w:val="center"/>
          </w:tcPr>
          <w:p w:rsidR="003E31F3" w:rsidRDefault="00A66AD7">
            <w:pPr>
              <w:rPr>
                <w:rFonts w:asciiTheme="majorEastAsia" w:eastAsiaTheme="majorEastAsia" w:hAnsiTheme="majorEastAsia"/>
                <w:szCs w:val="21"/>
              </w:rPr>
            </w:pPr>
            <w:r>
              <w:rPr>
                <w:rFonts w:asciiTheme="majorEastAsia" w:eastAsiaTheme="majorEastAsia" w:hAnsiTheme="majorEastAsia" w:hint="eastAsia"/>
                <w:szCs w:val="21"/>
              </w:rPr>
              <w:t>注：以上检查内容依据为迈瑞</w:t>
            </w:r>
            <w:r>
              <w:rPr>
                <w:rFonts w:asciiTheme="majorEastAsia" w:eastAsiaTheme="majorEastAsia" w:hAnsiTheme="majorEastAsia" w:hint="eastAsia"/>
                <w:szCs w:val="21"/>
              </w:rPr>
              <w:t>BS-2800M</w:t>
            </w:r>
            <w:r>
              <w:rPr>
                <w:rFonts w:asciiTheme="majorEastAsia" w:eastAsiaTheme="majorEastAsia" w:hAnsiTheme="majorEastAsia"/>
                <w:szCs w:val="21"/>
              </w:rPr>
              <w:t>系列</w:t>
            </w:r>
            <w:r>
              <w:rPr>
                <w:rFonts w:asciiTheme="majorEastAsia" w:eastAsiaTheme="majorEastAsia" w:hAnsiTheme="majorEastAsia" w:hint="eastAsia"/>
                <w:szCs w:val="21"/>
              </w:rPr>
              <w:t>仪器调试指南。</w:t>
            </w:r>
          </w:p>
        </w:tc>
      </w:tr>
    </w:tbl>
    <w:p w:rsidR="003E31F3" w:rsidRDefault="003E31F3">
      <w:pPr>
        <w:rPr>
          <w:rFonts w:hint="eastAsia"/>
        </w:rPr>
      </w:pPr>
      <w:bookmarkStart w:id="16" w:name="_Toc86665327"/>
      <w:bookmarkStart w:id="17" w:name="_GoBack"/>
      <w:bookmarkEnd w:id="17"/>
    </w:p>
    <w:p w:rsidR="003E31F3" w:rsidRDefault="00A66AD7">
      <w:pPr>
        <w:pStyle w:val="20"/>
      </w:pPr>
      <w:r>
        <w:rPr>
          <w:rFonts w:hint="eastAsia"/>
        </w:rPr>
        <w:t>（</w:t>
      </w:r>
      <w:r>
        <w:rPr>
          <w:rFonts w:hint="eastAsia"/>
        </w:rPr>
        <w:t>三</w:t>
      </w:r>
      <w:r>
        <w:rPr>
          <w:rFonts w:hint="eastAsia"/>
        </w:rPr>
        <w:t>）</w:t>
      </w:r>
      <w:r>
        <w:rPr>
          <w:rFonts w:hint="eastAsia"/>
        </w:rPr>
        <w:t>暗</w:t>
      </w:r>
      <w:r>
        <w:t>电流检测</w:t>
      </w:r>
      <w:bookmarkEnd w:id="16"/>
    </w:p>
    <w:tbl>
      <w:tblPr>
        <w:tblW w:w="8815" w:type="dxa"/>
        <w:tblInd w:w="91" w:type="dxa"/>
        <w:tblLook w:val="04A0" w:firstRow="1" w:lastRow="0" w:firstColumn="1" w:lastColumn="0" w:noHBand="0" w:noVBand="1"/>
      </w:tblPr>
      <w:tblGrid>
        <w:gridCol w:w="781"/>
        <w:gridCol w:w="503"/>
        <w:gridCol w:w="503"/>
        <w:gridCol w:w="502"/>
        <w:gridCol w:w="502"/>
        <w:gridCol w:w="502"/>
        <w:gridCol w:w="502"/>
        <w:gridCol w:w="502"/>
        <w:gridCol w:w="502"/>
        <w:gridCol w:w="502"/>
        <w:gridCol w:w="502"/>
        <w:gridCol w:w="502"/>
        <w:gridCol w:w="502"/>
        <w:gridCol w:w="502"/>
        <w:gridCol w:w="502"/>
        <w:gridCol w:w="502"/>
        <w:gridCol w:w="502"/>
      </w:tblGrid>
      <w:tr w:rsidR="003E31F3">
        <w:trPr>
          <w:trHeight w:val="285"/>
        </w:trPr>
        <w:tc>
          <w:tcPr>
            <w:tcW w:w="8815" w:type="dxa"/>
            <w:gridSpan w:val="17"/>
            <w:tcBorders>
              <w:top w:val="single" w:sz="4" w:space="0" w:color="000000"/>
              <w:left w:val="single" w:sz="4" w:space="0" w:color="000000"/>
              <w:bottom w:val="single" w:sz="4" w:space="0" w:color="000000"/>
              <w:right w:val="single" w:sz="4" w:space="0" w:color="000000"/>
            </w:tcBorders>
            <w:shd w:val="clear" w:color="auto" w:fill="C0504D"/>
            <w:noWrap/>
            <w:vAlign w:val="center"/>
          </w:tcPr>
          <w:p w:rsidR="003E31F3" w:rsidRDefault="00A66AD7">
            <w:pPr>
              <w:widowControl/>
              <w:jc w:val="center"/>
              <w:textAlignment w:val="center"/>
              <w:rPr>
                <w:rFonts w:ascii="宋体" w:eastAsia="宋体" w:hAnsi="宋体" w:cs="宋体"/>
                <w:b/>
                <w:bCs/>
                <w:color w:val="FFFFFF"/>
                <w:sz w:val="18"/>
                <w:szCs w:val="18"/>
              </w:rPr>
            </w:pPr>
            <w:r>
              <w:rPr>
                <w:rFonts w:ascii="宋体" w:eastAsia="宋体" w:hAnsi="宋体" w:cs="宋体" w:hint="eastAsia"/>
                <w:b/>
                <w:bCs/>
                <w:color w:val="FFFFFF"/>
                <w:kern w:val="0"/>
                <w:sz w:val="18"/>
                <w:szCs w:val="18"/>
                <w:lang w:bidi="ar"/>
              </w:rPr>
              <w:t>内圈暗电流测试</w:t>
            </w:r>
          </w:p>
        </w:tc>
      </w:tr>
      <w:tr w:rsidR="003E31F3">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通道</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16</w:t>
            </w:r>
          </w:p>
        </w:tc>
      </w:tr>
      <w:tr w:rsidR="003E31F3">
        <w:trPr>
          <w:trHeight w:val="690"/>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波长（</w:t>
            </w:r>
            <w:r>
              <w:rPr>
                <w:rFonts w:ascii="宋体" w:eastAsia="宋体" w:hAnsi="宋体" w:cs="宋体" w:hint="eastAsia"/>
                <w:b/>
                <w:bCs/>
                <w:color w:val="000000"/>
                <w:kern w:val="0"/>
                <w:sz w:val="18"/>
                <w:szCs w:val="18"/>
                <w:lang w:bidi="ar"/>
              </w:rPr>
              <w:t>nm</w:t>
            </w:r>
            <w:r>
              <w:rPr>
                <w:rFonts w:ascii="宋体" w:eastAsia="宋体" w:hAnsi="宋体" w:cs="宋体" w:hint="eastAsia"/>
                <w:b/>
                <w:bCs/>
                <w:color w:val="000000"/>
                <w:kern w:val="0"/>
                <w:sz w:val="18"/>
                <w:szCs w:val="18"/>
                <w:lang w:bidi="ar"/>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340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380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412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450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480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505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546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570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605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630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660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700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740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770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800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850</w:t>
            </w:r>
          </w:p>
        </w:tc>
      </w:tr>
      <w:tr w:rsidR="003E31F3">
        <w:trPr>
          <w:trHeight w:val="750"/>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暗电流均值</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r>
      <w:tr w:rsidR="003E31F3">
        <w:trPr>
          <w:trHeight w:val="690"/>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lastRenderedPageBreak/>
              <w:t>暗电流</w:t>
            </w:r>
            <w:r>
              <w:rPr>
                <w:rFonts w:ascii="宋体" w:eastAsia="宋体" w:hAnsi="宋体" w:cs="宋体" w:hint="eastAsia"/>
                <w:b/>
                <w:bCs/>
                <w:color w:val="000000"/>
                <w:kern w:val="0"/>
                <w:sz w:val="18"/>
                <w:szCs w:val="18"/>
                <w:lang w:bidi="ar"/>
              </w:rPr>
              <w:t>SD</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r>
      <w:tr w:rsidR="003E31F3">
        <w:trPr>
          <w:trHeight w:val="39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要求</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rStyle w:val="font21"/>
                <w:rFonts w:hint="default"/>
                <w:sz w:val="18"/>
                <w:szCs w:val="18"/>
                <w:lang w:bidi="ar"/>
              </w:rPr>
              <w:t>1</w:t>
            </w:r>
            <w:r>
              <w:rPr>
                <w:rStyle w:val="font41"/>
                <w:rFonts w:hint="default"/>
                <w:sz w:val="11"/>
                <w:szCs w:val="11"/>
                <w:lang w:bidi="ar"/>
              </w:rPr>
              <w:t xml:space="preserve"> </w:t>
            </w:r>
            <w:r>
              <w:rPr>
                <w:rStyle w:val="font21"/>
                <w:rFonts w:hint="default"/>
                <w:sz w:val="18"/>
                <w:szCs w:val="18"/>
                <w:lang w:bidi="ar"/>
              </w:rPr>
              <w:t>各路暗电流均值大于</w:t>
            </w:r>
            <w:r>
              <w:rPr>
                <w:rStyle w:val="font21"/>
                <w:rFonts w:hint="default"/>
                <w:sz w:val="18"/>
                <w:szCs w:val="18"/>
                <w:lang w:bidi="ar"/>
              </w:rPr>
              <w:t>-200</w:t>
            </w:r>
            <w:r>
              <w:rPr>
                <w:rStyle w:val="font21"/>
                <w:rFonts w:hint="default"/>
                <w:sz w:val="18"/>
                <w:szCs w:val="18"/>
                <w:lang w:bidi="ar"/>
              </w:rPr>
              <w:t>，小于</w:t>
            </w:r>
            <w:r>
              <w:rPr>
                <w:rStyle w:val="font21"/>
                <w:rFonts w:hint="default"/>
                <w:sz w:val="18"/>
                <w:szCs w:val="18"/>
                <w:lang w:bidi="ar"/>
              </w:rPr>
              <w:t>200</w:t>
            </w:r>
          </w:p>
        </w:tc>
      </w:tr>
      <w:tr w:rsidR="003E31F3">
        <w:trPr>
          <w:trHeight w:val="360"/>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jc w:val="center"/>
              <w:rPr>
                <w:rFonts w:ascii="宋体" w:eastAsia="宋体" w:hAnsi="宋体" w:cs="宋体"/>
                <w:b/>
                <w:bCs/>
                <w:color w:val="000000"/>
                <w:sz w:val="18"/>
                <w:szCs w:val="18"/>
              </w:rPr>
            </w:pP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2 340nm</w:t>
            </w:r>
            <w:r>
              <w:rPr>
                <w:rFonts w:ascii="宋体" w:eastAsia="宋体" w:hAnsi="宋体" w:cs="宋体" w:hint="eastAsia"/>
                <w:color w:val="000000"/>
                <w:kern w:val="0"/>
                <w:sz w:val="18"/>
                <w:szCs w:val="18"/>
                <w:lang w:bidi="ar"/>
              </w:rPr>
              <w:t>和</w:t>
            </w:r>
            <w:r>
              <w:rPr>
                <w:rFonts w:ascii="宋体" w:eastAsia="宋体" w:hAnsi="宋体" w:cs="宋体" w:hint="eastAsia"/>
                <w:color w:val="000000"/>
                <w:kern w:val="0"/>
                <w:sz w:val="18"/>
                <w:szCs w:val="18"/>
                <w:lang w:bidi="ar"/>
              </w:rPr>
              <w:t>380nm</w:t>
            </w:r>
            <w:r>
              <w:rPr>
                <w:rFonts w:ascii="宋体" w:eastAsia="宋体" w:hAnsi="宋体" w:cs="宋体" w:hint="eastAsia"/>
                <w:color w:val="000000"/>
                <w:kern w:val="0"/>
                <w:sz w:val="18"/>
                <w:szCs w:val="18"/>
                <w:lang w:bidi="ar"/>
              </w:rPr>
              <w:t>波长</w:t>
            </w:r>
            <w:r>
              <w:rPr>
                <w:rFonts w:ascii="宋体" w:eastAsia="宋体" w:hAnsi="宋体" w:cs="宋体" w:hint="eastAsia"/>
                <w:color w:val="000000"/>
                <w:kern w:val="0"/>
                <w:sz w:val="18"/>
                <w:szCs w:val="18"/>
                <w:lang w:bidi="ar"/>
              </w:rPr>
              <w:t>SD</w:t>
            </w:r>
            <w:r>
              <w:rPr>
                <w:rFonts w:ascii="宋体" w:eastAsia="宋体" w:hAnsi="宋体" w:cs="宋体" w:hint="eastAsia"/>
                <w:color w:val="000000"/>
                <w:kern w:val="0"/>
                <w:sz w:val="18"/>
                <w:szCs w:val="18"/>
                <w:lang w:bidi="ar"/>
              </w:rPr>
              <w:t>值应不大于</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，其它通道≤</w:t>
            </w:r>
            <w:r>
              <w:rPr>
                <w:rFonts w:ascii="宋体" w:eastAsia="宋体" w:hAnsi="宋体" w:cs="宋体" w:hint="eastAsia"/>
                <w:color w:val="000000"/>
                <w:kern w:val="0"/>
                <w:sz w:val="18"/>
                <w:szCs w:val="18"/>
                <w:lang w:bidi="ar"/>
              </w:rPr>
              <w:t>0.6</w:t>
            </w:r>
          </w:p>
        </w:tc>
      </w:tr>
      <w:tr w:rsidR="003E31F3">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2DBDB"/>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结果</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F2DBDB"/>
            <w:vAlign w:val="center"/>
          </w:tcPr>
          <w:p w:rsidR="003E31F3" w:rsidRDefault="00A66AD7">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Fail</w:t>
            </w:r>
          </w:p>
        </w:tc>
      </w:tr>
      <w:tr w:rsidR="003E31F3">
        <w:trPr>
          <w:trHeight w:val="285"/>
        </w:trPr>
        <w:tc>
          <w:tcPr>
            <w:tcW w:w="0" w:type="auto"/>
            <w:gridSpan w:val="17"/>
            <w:tcBorders>
              <w:top w:val="single" w:sz="4" w:space="0" w:color="000000"/>
              <w:left w:val="single" w:sz="4" w:space="0" w:color="000000"/>
              <w:bottom w:val="single" w:sz="4" w:space="0" w:color="000000"/>
              <w:right w:val="single" w:sz="4" w:space="0" w:color="000000"/>
            </w:tcBorders>
            <w:shd w:val="clear" w:color="auto" w:fill="C0504D"/>
            <w:noWrap/>
            <w:vAlign w:val="center"/>
          </w:tcPr>
          <w:p w:rsidR="003E31F3" w:rsidRDefault="00A66AD7">
            <w:pPr>
              <w:widowControl/>
              <w:jc w:val="center"/>
              <w:textAlignment w:val="center"/>
              <w:rPr>
                <w:rFonts w:ascii="宋体" w:eastAsia="宋体" w:hAnsi="宋体" w:cs="宋体"/>
                <w:b/>
                <w:bCs/>
                <w:color w:val="FFFFFF"/>
                <w:sz w:val="18"/>
                <w:szCs w:val="18"/>
              </w:rPr>
            </w:pPr>
            <w:r>
              <w:rPr>
                <w:rFonts w:ascii="宋体" w:eastAsia="宋体" w:hAnsi="宋体" w:cs="宋体" w:hint="eastAsia"/>
                <w:b/>
                <w:bCs/>
                <w:color w:val="FFFFFF"/>
                <w:kern w:val="0"/>
                <w:sz w:val="18"/>
                <w:szCs w:val="18"/>
                <w:lang w:bidi="ar"/>
              </w:rPr>
              <w:t>外圈暗电流测试</w:t>
            </w:r>
          </w:p>
        </w:tc>
      </w:tr>
      <w:tr w:rsidR="003E31F3">
        <w:trPr>
          <w:trHeight w:val="285"/>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通道</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16</w:t>
            </w:r>
          </w:p>
        </w:tc>
      </w:tr>
      <w:tr w:rsidR="003E31F3">
        <w:trPr>
          <w:trHeight w:val="945"/>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波长（</w:t>
            </w:r>
            <w:r>
              <w:rPr>
                <w:rFonts w:ascii="宋体" w:eastAsia="宋体" w:hAnsi="宋体" w:cs="宋体" w:hint="eastAsia"/>
                <w:b/>
                <w:bCs/>
                <w:color w:val="000000"/>
                <w:kern w:val="0"/>
                <w:sz w:val="18"/>
                <w:szCs w:val="18"/>
                <w:lang w:bidi="ar"/>
              </w:rPr>
              <w:t>nm</w:t>
            </w:r>
            <w:r>
              <w:rPr>
                <w:rFonts w:ascii="宋体" w:eastAsia="宋体" w:hAnsi="宋体" w:cs="宋体" w:hint="eastAsia"/>
                <w:b/>
                <w:bCs/>
                <w:color w:val="000000"/>
                <w:kern w:val="0"/>
                <w:sz w:val="18"/>
                <w:szCs w:val="18"/>
                <w:lang w:bidi="ar"/>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340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380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412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450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480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505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546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570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605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630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660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700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740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770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800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850</w:t>
            </w:r>
          </w:p>
        </w:tc>
      </w:tr>
      <w:tr w:rsidR="003E31F3">
        <w:trPr>
          <w:trHeight w:val="675"/>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暗电流均值</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r>
      <w:tr w:rsidR="003E31F3">
        <w:trPr>
          <w:trHeight w:val="705"/>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暗电流</w:t>
            </w:r>
            <w:r>
              <w:rPr>
                <w:rFonts w:ascii="宋体" w:eastAsia="宋体" w:hAnsi="宋体" w:cs="宋体" w:hint="eastAsia"/>
                <w:b/>
                <w:bCs/>
                <w:color w:val="000000"/>
                <w:kern w:val="0"/>
                <w:sz w:val="18"/>
                <w:szCs w:val="18"/>
                <w:lang w:bidi="ar"/>
              </w:rPr>
              <w:t>SD</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r>
      <w:tr w:rsidR="003E31F3">
        <w:trPr>
          <w:trHeight w:val="405"/>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要求</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rStyle w:val="font21"/>
                <w:rFonts w:hint="default"/>
                <w:sz w:val="18"/>
                <w:szCs w:val="18"/>
                <w:lang w:bidi="ar"/>
              </w:rPr>
              <w:t>1</w:t>
            </w:r>
            <w:r>
              <w:rPr>
                <w:rStyle w:val="font41"/>
                <w:rFonts w:hint="default"/>
                <w:sz w:val="11"/>
                <w:szCs w:val="11"/>
                <w:lang w:bidi="ar"/>
              </w:rPr>
              <w:t xml:space="preserve"> </w:t>
            </w:r>
            <w:r>
              <w:rPr>
                <w:rStyle w:val="font21"/>
                <w:rFonts w:hint="default"/>
                <w:sz w:val="18"/>
                <w:szCs w:val="18"/>
                <w:lang w:bidi="ar"/>
              </w:rPr>
              <w:t>各路暗电流均值大于</w:t>
            </w:r>
            <w:r>
              <w:rPr>
                <w:rStyle w:val="font21"/>
                <w:rFonts w:hint="default"/>
                <w:sz w:val="18"/>
                <w:szCs w:val="18"/>
                <w:lang w:bidi="ar"/>
              </w:rPr>
              <w:t>-200</w:t>
            </w:r>
            <w:r>
              <w:rPr>
                <w:rStyle w:val="font21"/>
                <w:rFonts w:hint="default"/>
                <w:sz w:val="18"/>
                <w:szCs w:val="18"/>
                <w:lang w:bidi="ar"/>
              </w:rPr>
              <w:t>，小于</w:t>
            </w:r>
            <w:r>
              <w:rPr>
                <w:rStyle w:val="font21"/>
                <w:rFonts w:hint="default"/>
                <w:sz w:val="18"/>
                <w:szCs w:val="18"/>
                <w:lang w:bidi="ar"/>
              </w:rPr>
              <w:t>200</w:t>
            </w:r>
          </w:p>
        </w:tc>
      </w:tr>
      <w:tr w:rsidR="003E31F3">
        <w:trPr>
          <w:trHeight w:val="450"/>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jc w:val="center"/>
              <w:rPr>
                <w:rFonts w:ascii="宋体" w:eastAsia="宋体" w:hAnsi="宋体" w:cs="宋体"/>
                <w:b/>
                <w:bCs/>
                <w:color w:val="000000"/>
                <w:sz w:val="18"/>
                <w:szCs w:val="18"/>
              </w:rPr>
            </w:pP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rStyle w:val="font21"/>
                <w:rFonts w:hint="default"/>
                <w:sz w:val="18"/>
                <w:szCs w:val="18"/>
                <w:lang w:bidi="ar"/>
              </w:rPr>
              <w:t>2</w:t>
            </w:r>
            <w:r>
              <w:rPr>
                <w:rStyle w:val="font41"/>
                <w:rFonts w:hint="default"/>
                <w:sz w:val="11"/>
                <w:szCs w:val="11"/>
                <w:lang w:bidi="ar"/>
              </w:rPr>
              <w:t xml:space="preserve"> </w:t>
            </w:r>
            <w:r>
              <w:rPr>
                <w:rStyle w:val="font21"/>
                <w:rFonts w:hint="default"/>
                <w:sz w:val="18"/>
                <w:szCs w:val="18"/>
                <w:lang w:bidi="ar"/>
              </w:rPr>
              <w:t>340nm</w:t>
            </w:r>
            <w:r>
              <w:rPr>
                <w:rStyle w:val="font21"/>
                <w:rFonts w:hint="default"/>
                <w:sz w:val="18"/>
                <w:szCs w:val="18"/>
                <w:lang w:bidi="ar"/>
              </w:rPr>
              <w:t>和</w:t>
            </w:r>
            <w:r>
              <w:rPr>
                <w:rStyle w:val="font21"/>
                <w:rFonts w:hint="default"/>
                <w:sz w:val="18"/>
                <w:szCs w:val="18"/>
                <w:lang w:bidi="ar"/>
              </w:rPr>
              <w:t>380nm</w:t>
            </w:r>
            <w:r>
              <w:rPr>
                <w:rStyle w:val="font21"/>
                <w:rFonts w:hint="default"/>
                <w:sz w:val="18"/>
                <w:szCs w:val="18"/>
                <w:lang w:bidi="ar"/>
              </w:rPr>
              <w:t>波长</w:t>
            </w:r>
            <w:r>
              <w:rPr>
                <w:rStyle w:val="font21"/>
                <w:rFonts w:hint="default"/>
                <w:sz w:val="18"/>
                <w:szCs w:val="18"/>
                <w:lang w:bidi="ar"/>
              </w:rPr>
              <w:t>SD</w:t>
            </w:r>
            <w:r>
              <w:rPr>
                <w:rStyle w:val="font21"/>
                <w:rFonts w:hint="default"/>
                <w:sz w:val="18"/>
                <w:szCs w:val="18"/>
                <w:lang w:bidi="ar"/>
              </w:rPr>
              <w:t>值应不大于</w:t>
            </w:r>
            <w:r>
              <w:rPr>
                <w:rStyle w:val="font21"/>
                <w:rFonts w:hint="default"/>
                <w:sz w:val="18"/>
                <w:szCs w:val="18"/>
                <w:lang w:bidi="ar"/>
              </w:rPr>
              <w:t>1.0</w:t>
            </w:r>
            <w:r>
              <w:rPr>
                <w:rStyle w:val="font21"/>
                <w:rFonts w:hint="default"/>
                <w:sz w:val="18"/>
                <w:szCs w:val="18"/>
                <w:lang w:bidi="ar"/>
              </w:rPr>
              <w:t>，其它通道</w:t>
            </w:r>
            <w:r>
              <w:rPr>
                <w:rStyle w:val="font21"/>
                <w:rFonts w:hint="default"/>
                <w:sz w:val="18"/>
                <w:szCs w:val="18"/>
                <w:lang w:bidi="ar"/>
              </w:rPr>
              <w:t>≤0.6</w:t>
            </w:r>
          </w:p>
        </w:tc>
      </w:tr>
      <w:tr w:rsidR="003E31F3">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2DBDB"/>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结果</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F2DBDB"/>
            <w:vAlign w:val="center"/>
          </w:tcPr>
          <w:p w:rsidR="003E31F3" w:rsidRDefault="00A66AD7">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Fail</w:t>
            </w:r>
          </w:p>
        </w:tc>
      </w:tr>
      <w:tr w:rsidR="003E31F3">
        <w:trPr>
          <w:trHeight w:val="510"/>
        </w:trPr>
        <w:tc>
          <w:tcPr>
            <w:tcW w:w="0" w:type="auto"/>
            <w:gridSpan w:val="17"/>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left"/>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注：以上检查内容依据为迈瑞</w:t>
            </w:r>
            <w:r>
              <w:rPr>
                <w:rFonts w:ascii="宋体" w:eastAsia="宋体" w:hAnsi="宋体" w:cs="宋体" w:hint="eastAsia"/>
                <w:b/>
                <w:bCs/>
                <w:color w:val="000000"/>
                <w:kern w:val="0"/>
                <w:sz w:val="18"/>
                <w:szCs w:val="18"/>
                <w:lang w:bidi="ar"/>
              </w:rPr>
              <w:t>BS-2800M</w:t>
            </w:r>
            <w:r>
              <w:rPr>
                <w:rFonts w:ascii="宋体" w:eastAsia="宋体" w:hAnsi="宋体" w:cs="宋体" w:hint="eastAsia"/>
                <w:b/>
                <w:bCs/>
                <w:color w:val="000000"/>
                <w:kern w:val="0"/>
                <w:sz w:val="18"/>
                <w:szCs w:val="18"/>
                <w:lang w:bidi="ar"/>
              </w:rPr>
              <w:t>系列仪器校准操作指南</w:t>
            </w:r>
          </w:p>
        </w:tc>
      </w:tr>
    </w:tbl>
    <w:p w:rsidR="003E31F3" w:rsidRDefault="003E31F3"/>
    <w:p w:rsidR="003E31F3" w:rsidRDefault="00A66AD7">
      <w:pPr>
        <w:pStyle w:val="20"/>
      </w:pPr>
      <w:bookmarkStart w:id="18" w:name="_Toc86665328"/>
      <w:r>
        <w:rPr>
          <w:rFonts w:hint="eastAsia"/>
        </w:rPr>
        <w:t>（</w:t>
      </w:r>
      <w:r>
        <w:rPr>
          <w:rFonts w:hint="eastAsia"/>
        </w:rPr>
        <w:t>四</w:t>
      </w:r>
      <w:r>
        <w:rPr>
          <w:rFonts w:hint="eastAsia"/>
        </w:rPr>
        <w:t>）杂散光检测</w:t>
      </w:r>
      <w:bookmarkEnd w:id="18"/>
    </w:p>
    <w:p w:rsidR="003E31F3" w:rsidRDefault="00A66AD7">
      <w:pPr>
        <w:spacing w:line="360" w:lineRule="auto"/>
        <w:ind w:firstLineChars="200" w:firstLine="480"/>
        <w:rPr>
          <w:sz w:val="24"/>
          <w:szCs w:val="40"/>
        </w:rPr>
      </w:pPr>
      <w:r>
        <w:rPr>
          <w:rFonts w:hint="eastAsia"/>
          <w:sz w:val="24"/>
          <w:szCs w:val="40"/>
        </w:rPr>
        <w:t>参考中华人民共和国医药行业标准</w:t>
      </w:r>
      <w:r>
        <w:rPr>
          <w:rFonts w:ascii="Arial" w:hAnsi="Arial" w:cs="Arial"/>
          <w:sz w:val="24"/>
          <w:szCs w:val="40"/>
        </w:rPr>
        <w:t>YY/T0654-2017</w:t>
      </w:r>
      <w:r>
        <w:rPr>
          <w:rFonts w:hint="eastAsia"/>
          <w:sz w:val="24"/>
          <w:szCs w:val="40"/>
        </w:rPr>
        <w:t>，用去离子水参比，在</w:t>
      </w:r>
      <w:r>
        <w:rPr>
          <w:rFonts w:hint="eastAsia"/>
          <w:sz w:val="24"/>
          <w:szCs w:val="40"/>
        </w:rPr>
        <w:t>3</w:t>
      </w:r>
      <w:r>
        <w:rPr>
          <w:sz w:val="24"/>
          <w:szCs w:val="40"/>
        </w:rPr>
        <w:t>40nm</w:t>
      </w:r>
      <w:r>
        <w:rPr>
          <w:rFonts w:hint="eastAsia"/>
          <w:sz w:val="24"/>
          <w:szCs w:val="40"/>
        </w:rPr>
        <w:t>处测定</w:t>
      </w:r>
      <w:r>
        <w:rPr>
          <w:rFonts w:ascii="Arial" w:hAnsi="Arial" w:cs="Arial"/>
          <w:sz w:val="24"/>
          <w:szCs w:val="40"/>
        </w:rPr>
        <w:t>50g/L</w:t>
      </w:r>
      <w:r>
        <w:rPr>
          <w:rFonts w:hint="eastAsia"/>
          <w:sz w:val="24"/>
          <w:szCs w:val="40"/>
        </w:rPr>
        <w:t>的亚硝酸钠标准溶液，检测仪器的杂散光水平。</w:t>
      </w:r>
    </w:p>
    <w:tbl>
      <w:tblPr>
        <w:tblpPr w:leftFromText="180" w:rightFromText="180" w:vertAnchor="text" w:tblpXSpec="center" w:tblpY="80"/>
        <w:tblW w:w="6975" w:type="dxa"/>
        <w:tblLook w:val="04A0" w:firstRow="1" w:lastRow="0" w:firstColumn="1" w:lastColumn="0" w:noHBand="0" w:noVBand="1"/>
      </w:tblPr>
      <w:tblGrid>
        <w:gridCol w:w="1270"/>
        <w:gridCol w:w="2942"/>
        <w:gridCol w:w="2763"/>
      </w:tblGrid>
      <w:tr w:rsidR="003E31F3">
        <w:trPr>
          <w:trHeight w:val="340"/>
        </w:trPr>
        <w:tc>
          <w:tcPr>
            <w:tcW w:w="421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Cs w:val="21"/>
              </w:rPr>
            </w:pPr>
            <w:r>
              <w:rPr>
                <w:rFonts w:ascii="宋体" w:eastAsia="宋体" w:hAnsi="宋体" w:cs="宋体" w:hint="eastAsia"/>
                <w:b/>
                <w:color w:val="FFFFFF" w:themeColor="background1"/>
                <w:kern w:val="0"/>
                <w:szCs w:val="21"/>
              </w:rPr>
              <w:t>试剂名称</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widowControl/>
              <w:jc w:val="center"/>
              <w:rPr>
                <w:rFonts w:ascii="宋体" w:eastAsia="宋体" w:hAnsi="宋体" w:cs="宋体"/>
                <w:color w:val="FFFFFF" w:themeColor="background1"/>
                <w:kern w:val="0"/>
                <w:szCs w:val="21"/>
              </w:rPr>
            </w:pPr>
            <w:r>
              <w:rPr>
                <w:rFonts w:ascii="宋体" w:eastAsia="宋体" w:hAnsi="宋体" w:cs="宋体"/>
                <w:b/>
                <w:color w:val="FFFFFF" w:themeColor="background1"/>
                <w:kern w:val="0"/>
                <w:szCs w:val="21"/>
              </w:rPr>
              <w:t>50g/L</w:t>
            </w:r>
            <w:r>
              <w:rPr>
                <w:rFonts w:ascii="宋体" w:eastAsia="宋体" w:hAnsi="宋体" w:cs="宋体" w:hint="eastAsia"/>
                <w:b/>
                <w:color w:val="FFFFFF" w:themeColor="background1"/>
                <w:kern w:val="0"/>
                <w:szCs w:val="21"/>
              </w:rPr>
              <w:t>的亚硝酸钠标准溶液</w:t>
            </w:r>
          </w:p>
        </w:tc>
      </w:tr>
      <w:tr w:rsidR="003E31F3">
        <w:trPr>
          <w:trHeight w:val="340"/>
        </w:trPr>
        <w:tc>
          <w:tcPr>
            <w:tcW w:w="1270"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测试次数</w:t>
            </w:r>
          </w:p>
        </w:tc>
        <w:tc>
          <w:tcPr>
            <w:tcW w:w="57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亚硝酸钠试剂吸光度</w:t>
            </w:r>
          </w:p>
        </w:tc>
      </w:tr>
      <w:tr w:rsidR="003E31F3">
        <w:trPr>
          <w:trHeight w:val="340"/>
        </w:trPr>
        <w:tc>
          <w:tcPr>
            <w:tcW w:w="1270"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widowControl/>
              <w:jc w:val="left"/>
              <w:rPr>
                <w:rFonts w:ascii="宋体" w:eastAsia="宋体" w:hAnsi="宋体" w:cs="宋体"/>
                <w:kern w:val="0"/>
                <w:szCs w:val="21"/>
              </w:rPr>
            </w:pP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外圈</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内圈</w:t>
            </w: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1</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2</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3</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4</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5</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最小值</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rPr>
                <w:rFonts w:ascii="Arial" w:eastAsia="宋体" w:hAnsi="Arial" w:cs="Arial"/>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rPr>
                <w:rFonts w:ascii="Arial" w:eastAsia="宋体" w:hAnsi="Arial" w:cs="Arial"/>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指标</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&gt;</w:t>
            </w:r>
            <w:r>
              <w:rPr>
                <w:rFonts w:ascii="Arial" w:eastAsia="宋体" w:hAnsi="Arial" w:cs="Arial"/>
                <w:kern w:val="0"/>
                <w:szCs w:val="21"/>
              </w:rPr>
              <w:t>2.3</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&gt;2.3</w:t>
            </w: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结论</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Arial" w:eastAsia="宋体" w:hAnsi="Arial" w:cs="Arial"/>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Arial" w:eastAsia="宋体" w:hAnsi="Arial" w:cs="Arial"/>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697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left"/>
              <w:rPr>
                <w:szCs w:val="21"/>
              </w:rPr>
            </w:pPr>
            <w:r>
              <w:rPr>
                <w:rFonts w:hint="eastAsia"/>
                <w:b/>
                <w:szCs w:val="21"/>
              </w:rPr>
              <w:t>注</w:t>
            </w:r>
            <w:r>
              <w:rPr>
                <w:b/>
                <w:szCs w:val="21"/>
              </w:rPr>
              <w:t>：以上检查内容依据为迈瑞</w:t>
            </w:r>
            <w:r>
              <w:rPr>
                <w:rFonts w:hint="eastAsia"/>
                <w:b/>
                <w:szCs w:val="21"/>
              </w:rPr>
              <w:t>BS-2800M</w:t>
            </w:r>
            <w:r>
              <w:rPr>
                <w:rFonts w:hint="eastAsia"/>
                <w:b/>
                <w:szCs w:val="21"/>
              </w:rPr>
              <w:t>系列</w:t>
            </w:r>
            <w:r>
              <w:rPr>
                <w:b/>
                <w:szCs w:val="21"/>
              </w:rPr>
              <w:t>仪器</w:t>
            </w:r>
            <w:r>
              <w:rPr>
                <w:rFonts w:hint="eastAsia"/>
                <w:b/>
                <w:szCs w:val="21"/>
              </w:rPr>
              <w:t>校准</w:t>
            </w:r>
            <w:r>
              <w:rPr>
                <w:b/>
                <w:szCs w:val="21"/>
              </w:rPr>
              <w:t>操作指南</w:t>
            </w:r>
          </w:p>
        </w:tc>
      </w:tr>
    </w:tbl>
    <w:p w:rsidR="003E31F3" w:rsidRDefault="003E31F3">
      <w:pPr>
        <w:pStyle w:val="af4"/>
        <w:spacing w:line="360" w:lineRule="auto"/>
        <w:ind w:firstLineChars="0" w:firstLine="0"/>
        <w:rPr>
          <w:b/>
          <w:sz w:val="32"/>
          <w:szCs w:val="40"/>
        </w:rPr>
      </w:pPr>
    </w:p>
    <w:p w:rsidR="003E31F3" w:rsidRDefault="003E31F3">
      <w:pPr>
        <w:pStyle w:val="af4"/>
        <w:spacing w:line="360" w:lineRule="auto"/>
        <w:ind w:firstLineChars="0" w:firstLine="0"/>
        <w:rPr>
          <w:b/>
          <w:sz w:val="32"/>
          <w:szCs w:val="40"/>
        </w:rPr>
      </w:pPr>
    </w:p>
    <w:p w:rsidR="003E31F3" w:rsidRDefault="003E31F3">
      <w:pPr>
        <w:pStyle w:val="af4"/>
        <w:spacing w:line="360" w:lineRule="auto"/>
        <w:ind w:firstLineChars="0" w:firstLine="0"/>
        <w:rPr>
          <w:b/>
          <w:sz w:val="32"/>
          <w:szCs w:val="40"/>
        </w:rPr>
      </w:pPr>
    </w:p>
    <w:p w:rsidR="003E31F3" w:rsidRDefault="003E31F3">
      <w:pPr>
        <w:pStyle w:val="af4"/>
        <w:spacing w:line="360" w:lineRule="auto"/>
        <w:ind w:firstLineChars="0" w:firstLine="0"/>
        <w:rPr>
          <w:b/>
          <w:sz w:val="32"/>
          <w:szCs w:val="40"/>
        </w:rPr>
      </w:pPr>
    </w:p>
    <w:p w:rsidR="003E31F3" w:rsidRDefault="00A66AD7">
      <w:pPr>
        <w:pStyle w:val="20"/>
      </w:pPr>
      <w:bookmarkStart w:id="19" w:name="_Toc86665329"/>
      <w:r>
        <w:rPr>
          <w:rFonts w:hint="eastAsia"/>
        </w:rPr>
        <w:lastRenderedPageBreak/>
        <w:t>（</w:t>
      </w:r>
      <w:r>
        <w:rPr>
          <w:rFonts w:hint="eastAsia"/>
        </w:rPr>
        <w:t>五</w:t>
      </w:r>
      <w:r>
        <w:rPr>
          <w:rFonts w:hint="eastAsia"/>
        </w:rPr>
        <w:t>）吸光度准确性检测</w:t>
      </w:r>
      <w:bookmarkEnd w:id="19"/>
    </w:p>
    <w:p w:rsidR="003E31F3" w:rsidRDefault="00A66AD7">
      <w:pPr>
        <w:pStyle w:val="af4"/>
        <w:spacing w:line="360" w:lineRule="auto"/>
        <w:ind w:firstLine="480"/>
        <w:rPr>
          <w:sz w:val="24"/>
          <w:szCs w:val="24"/>
        </w:rPr>
      </w:pPr>
      <w:bookmarkStart w:id="20" w:name="OLE_LINK6"/>
      <w:bookmarkStart w:id="21" w:name="OLE_LINK5"/>
      <w:r>
        <w:rPr>
          <w:rFonts w:hint="eastAsia"/>
          <w:sz w:val="24"/>
          <w:szCs w:val="24"/>
        </w:rPr>
        <w:t>参考中华人民共和国医药行业标准</w:t>
      </w:r>
      <w:r>
        <w:rPr>
          <w:rFonts w:hint="eastAsia"/>
          <w:sz w:val="24"/>
          <w:szCs w:val="24"/>
        </w:rPr>
        <w:t>YY/T0654-20</w:t>
      </w:r>
      <w:r>
        <w:rPr>
          <w:sz w:val="24"/>
          <w:szCs w:val="24"/>
        </w:rPr>
        <w:t>17</w:t>
      </w:r>
      <w:r>
        <w:rPr>
          <w:rFonts w:hint="eastAsia"/>
          <w:sz w:val="24"/>
          <w:szCs w:val="24"/>
        </w:rPr>
        <w:t>，吸光度准确性应符合以下规定：</w:t>
      </w:r>
    </w:p>
    <w:tbl>
      <w:tblPr>
        <w:tblStyle w:val="af1"/>
        <w:tblW w:w="0" w:type="auto"/>
        <w:tblInd w:w="1101"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3880"/>
        <w:gridCol w:w="3065"/>
      </w:tblGrid>
      <w:tr w:rsidR="003E31F3">
        <w:tc>
          <w:tcPr>
            <w:tcW w:w="3880" w:type="dxa"/>
          </w:tcPr>
          <w:p w:rsidR="003E31F3" w:rsidRDefault="00A66AD7">
            <w:pPr>
              <w:pStyle w:val="af4"/>
              <w:spacing w:line="360" w:lineRule="auto"/>
              <w:ind w:firstLineChars="0" w:firstLine="0"/>
              <w:jc w:val="center"/>
              <w:rPr>
                <w:sz w:val="24"/>
                <w:szCs w:val="24"/>
              </w:rPr>
            </w:pPr>
            <w:bookmarkStart w:id="22" w:name="_Hlk64905826"/>
            <w:r>
              <w:rPr>
                <w:rFonts w:hint="eastAsia"/>
                <w:sz w:val="24"/>
                <w:szCs w:val="24"/>
              </w:rPr>
              <w:t>吸光度值</w:t>
            </w:r>
          </w:p>
        </w:tc>
        <w:tc>
          <w:tcPr>
            <w:tcW w:w="3065" w:type="dxa"/>
          </w:tcPr>
          <w:p w:rsidR="003E31F3" w:rsidRDefault="00A66AD7">
            <w:pPr>
              <w:pStyle w:val="af4"/>
              <w:spacing w:line="360" w:lineRule="auto"/>
              <w:ind w:firstLineChars="0" w:firstLine="0"/>
              <w:jc w:val="center"/>
              <w:rPr>
                <w:sz w:val="24"/>
                <w:szCs w:val="24"/>
              </w:rPr>
            </w:pPr>
            <w:r>
              <w:rPr>
                <w:rFonts w:hint="eastAsia"/>
                <w:sz w:val="24"/>
                <w:szCs w:val="24"/>
              </w:rPr>
              <w:t>允许偏差</w:t>
            </w:r>
          </w:p>
        </w:tc>
      </w:tr>
      <w:tr w:rsidR="003E31F3">
        <w:tc>
          <w:tcPr>
            <w:tcW w:w="3880" w:type="dxa"/>
          </w:tcPr>
          <w:p w:rsidR="003E31F3" w:rsidRDefault="00A66AD7">
            <w:pPr>
              <w:pStyle w:val="af4"/>
              <w:spacing w:line="360" w:lineRule="auto"/>
              <w:ind w:firstLineChars="0" w:firstLine="0"/>
              <w:jc w:val="center"/>
              <w:rPr>
                <w:sz w:val="24"/>
                <w:szCs w:val="24"/>
              </w:rPr>
            </w:pPr>
            <w:r>
              <w:rPr>
                <w:sz w:val="24"/>
                <w:szCs w:val="24"/>
              </w:rPr>
              <w:t>0.5</w:t>
            </w:r>
          </w:p>
        </w:tc>
        <w:tc>
          <w:tcPr>
            <w:tcW w:w="3065" w:type="dxa"/>
          </w:tcPr>
          <w:p w:rsidR="003E31F3" w:rsidRDefault="00A66AD7">
            <w:pPr>
              <w:pStyle w:val="af4"/>
              <w:spacing w:line="360" w:lineRule="auto"/>
              <w:ind w:firstLineChars="0" w:firstLine="0"/>
              <w:jc w:val="center"/>
              <w:rPr>
                <w:sz w:val="24"/>
                <w:szCs w:val="24"/>
              </w:rPr>
            </w:pPr>
            <w:r>
              <w:rPr>
                <w:sz w:val="24"/>
                <w:szCs w:val="24"/>
              </w:rPr>
              <w:t>±0.025</w:t>
            </w:r>
          </w:p>
        </w:tc>
      </w:tr>
      <w:tr w:rsidR="003E31F3">
        <w:tc>
          <w:tcPr>
            <w:tcW w:w="3880" w:type="dxa"/>
          </w:tcPr>
          <w:p w:rsidR="003E31F3" w:rsidRDefault="00A66AD7">
            <w:pPr>
              <w:pStyle w:val="af4"/>
              <w:spacing w:line="360" w:lineRule="auto"/>
              <w:ind w:firstLineChars="0" w:firstLine="0"/>
              <w:jc w:val="center"/>
              <w:rPr>
                <w:sz w:val="24"/>
                <w:szCs w:val="24"/>
              </w:rPr>
            </w:pPr>
            <w:r>
              <w:rPr>
                <w:sz w:val="24"/>
                <w:szCs w:val="24"/>
              </w:rPr>
              <w:t>1.0</w:t>
            </w:r>
          </w:p>
        </w:tc>
        <w:tc>
          <w:tcPr>
            <w:tcW w:w="3065" w:type="dxa"/>
          </w:tcPr>
          <w:p w:rsidR="003E31F3" w:rsidRDefault="00A66AD7">
            <w:pPr>
              <w:pStyle w:val="af4"/>
              <w:spacing w:line="360" w:lineRule="auto"/>
              <w:ind w:firstLineChars="0" w:firstLine="0"/>
              <w:jc w:val="center"/>
              <w:rPr>
                <w:sz w:val="24"/>
                <w:szCs w:val="24"/>
              </w:rPr>
            </w:pPr>
            <w:r>
              <w:rPr>
                <w:sz w:val="24"/>
                <w:szCs w:val="24"/>
              </w:rPr>
              <w:t>±0.07</w:t>
            </w:r>
          </w:p>
        </w:tc>
      </w:tr>
    </w:tbl>
    <w:bookmarkEnd w:id="20"/>
    <w:bookmarkEnd w:id="21"/>
    <w:bookmarkEnd w:id="22"/>
    <w:p w:rsidR="003E31F3" w:rsidRDefault="00A66AD7">
      <w:pPr>
        <w:pStyle w:val="af4"/>
        <w:spacing w:line="360" w:lineRule="auto"/>
        <w:ind w:left="375" w:firstLineChars="0" w:firstLine="0"/>
        <w:rPr>
          <w:rFonts w:ascii="Times New Roman" w:hAnsi="Times New Roman"/>
          <w:b/>
          <w:sz w:val="24"/>
        </w:rPr>
      </w:pPr>
      <w:r>
        <w:rPr>
          <w:rFonts w:ascii="Times New Roman" w:hAnsi="Times New Roman" w:hint="eastAsia"/>
          <w:b/>
          <w:sz w:val="24"/>
        </w:rPr>
        <w:t>在</w:t>
      </w:r>
      <w:r>
        <w:rPr>
          <w:rFonts w:ascii="Times New Roman" w:hAnsi="Times New Roman" w:hint="eastAsia"/>
          <w:b/>
          <w:sz w:val="24"/>
        </w:rPr>
        <w:t>340nm</w:t>
      </w:r>
      <w:r>
        <w:rPr>
          <w:rFonts w:ascii="Times New Roman" w:hAnsi="Times New Roman" w:hint="eastAsia"/>
          <w:b/>
          <w:sz w:val="24"/>
        </w:rPr>
        <w:t>波长下，</w:t>
      </w:r>
      <w:r>
        <w:rPr>
          <w:rFonts w:ascii="Times New Roman" w:hAnsi="Times New Roman" w:hint="eastAsia"/>
          <w:b/>
          <w:sz w:val="24"/>
        </w:rPr>
        <w:t>1.0A</w:t>
      </w:r>
      <w:r>
        <w:rPr>
          <w:rFonts w:ascii="Times New Roman" w:hAnsi="Times New Roman" w:hint="eastAsia"/>
          <w:b/>
          <w:sz w:val="24"/>
        </w:rPr>
        <w:t>重铬酸钾重复测定</w:t>
      </w:r>
      <w:r>
        <w:rPr>
          <w:rFonts w:ascii="Times New Roman" w:hAnsi="Times New Roman"/>
          <w:b/>
          <w:sz w:val="24"/>
        </w:rPr>
        <w:t>3</w:t>
      </w:r>
      <w:r>
        <w:rPr>
          <w:rFonts w:ascii="Times New Roman" w:hAnsi="Times New Roman" w:hint="eastAsia"/>
          <w:b/>
          <w:sz w:val="24"/>
        </w:rPr>
        <w:t>次的吸光度值</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60"/>
        <w:gridCol w:w="1707"/>
        <w:gridCol w:w="2958"/>
        <w:gridCol w:w="2435"/>
      </w:tblGrid>
      <w:tr w:rsidR="003E31F3">
        <w:trPr>
          <w:trHeight w:val="295"/>
          <w:jc w:val="center"/>
        </w:trPr>
        <w:tc>
          <w:tcPr>
            <w:tcW w:w="326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试剂名称：</w:t>
            </w:r>
            <w:r>
              <w:rPr>
                <w:rFonts w:ascii="宋体" w:eastAsia="宋体" w:hAnsi="宋体" w:cs="宋体"/>
                <w:b/>
                <w:bCs/>
                <w:color w:val="FFFFFF" w:themeColor="background1"/>
                <w:kern w:val="0"/>
                <w:sz w:val="24"/>
                <w:szCs w:val="24"/>
              </w:rPr>
              <w:t xml:space="preserve"> </w:t>
            </w:r>
          </w:p>
        </w:tc>
        <w:tc>
          <w:tcPr>
            <w:tcW w:w="5393"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 xml:space="preserve">1.0A </w:t>
            </w:r>
            <w:r>
              <w:rPr>
                <w:rFonts w:ascii="宋体" w:eastAsia="宋体" w:hAnsi="宋体" w:cs="宋体" w:hint="eastAsia"/>
                <w:b/>
                <w:bCs/>
                <w:color w:val="FFFFFF" w:themeColor="background1"/>
                <w:kern w:val="0"/>
                <w:sz w:val="24"/>
                <w:szCs w:val="24"/>
              </w:rPr>
              <w:t>重铬酸钾</w:t>
            </w:r>
          </w:p>
        </w:tc>
      </w:tr>
      <w:tr w:rsidR="003E31F3">
        <w:trPr>
          <w:trHeight w:val="285"/>
          <w:jc w:val="center"/>
        </w:trPr>
        <w:tc>
          <w:tcPr>
            <w:tcW w:w="1560"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2"/>
              </w:rPr>
            </w:pPr>
            <w:r>
              <w:rPr>
                <w:rFonts w:ascii="宋体" w:eastAsia="宋体" w:hAnsi="宋体" w:cs="宋体" w:hint="eastAsia"/>
                <w:b/>
                <w:color w:val="000000"/>
                <w:kern w:val="0"/>
                <w:sz w:val="24"/>
              </w:rPr>
              <w:t>测试数据</w:t>
            </w:r>
          </w:p>
        </w:tc>
        <w:tc>
          <w:tcPr>
            <w:tcW w:w="1707"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次数</w:t>
            </w:r>
          </w:p>
        </w:tc>
        <w:tc>
          <w:tcPr>
            <w:tcW w:w="2958"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反应盘内圈吸光度值</w:t>
            </w:r>
          </w:p>
        </w:tc>
        <w:tc>
          <w:tcPr>
            <w:tcW w:w="2435" w:type="dxa"/>
            <w:shd w:val="pct20" w:color="000000" w:fill="FFFFFF" w:themeFill="background1"/>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反应盘外圈吸光度值</w:t>
            </w:r>
          </w:p>
        </w:tc>
      </w:tr>
      <w:tr w:rsidR="003E31F3">
        <w:trPr>
          <w:trHeight w:val="315"/>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w:t>
            </w:r>
          </w:p>
        </w:tc>
        <w:tc>
          <w:tcPr>
            <w:tcW w:w="2958" w:type="dxa"/>
            <w:shd w:val="clear" w:color="auto" w:fill="auto"/>
            <w:noWrap/>
            <w:vAlign w:val="center"/>
          </w:tcPr>
          <w:p w:rsidR="003E31F3" w:rsidRDefault="003E31F3">
            <w:pPr>
              <w:jc w:val="center"/>
              <w:rPr>
                <w:rFonts w:ascii="宋体" w:eastAsia="宋体" w:hAnsi="宋体" w:cs="宋体"/>
                <w:color w:val="000000"/>
                <w:sz w:val="22"/>
              </w:rPr>
            </w:pPr>
          </w:p>
        </w:tc>
        <w:tc>
          <w:tcPr>
            <w:tcW w:w="2435" w:type="dxa"/>
          </w:tcPr>
          <w:p w:rsidR="003E31F3" w:rsidRDefault="003E31F3">
            <w:pPr>
              <w:jc w:val="center"/>
              <w:rPr>
                <w:rFonts w:ascii="宋体" w:eastAsia="宋体" w:hAnsi="宋体" w:cs="宋体"/>
                <w:color w:val="000000"/>
                <w:sz w:val="22"/>
              </w:rPr>
            </w:pPr>
          </w:p>
        </w:tc>
      </w:tr>
      <w:tr w:rsidR="003E31F3">
        <w:trPr>
          <w:trHeight w:val="315"/>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w:t>
            </w:r>
          </w:p>
        </w:tc>
        <w:tc>
          <w:tcPr>
            <w:tcW w:w="2958" w:type="dxa"/>
            <w:shd w:val="clear" w:color="auto" w:fill="auto"/>
            <w:noWrap/>
            <w:vAlign w:val="center"/>
          </w:tcPr>
          <w:p w:rsidR="003E31F3" w:rsidRDefault="003E31F3">
            <w:pPr>
              <w:jc w:val="center"/>
              <w:rPr>
                <w:rFonts w:ascii="宋体" w:eastAsia="宋体" w:hAnsi="宋体" w:cs="宋体"/>
                <w:color w:val="000000"/>
                <w:sz w:val="22"/>
              </w:rPr>
            </w:pPr>
          </w:p>
        </w:tc>
        <w:tc>
          <w:tcPr>
            <w:tcW w:w="2435" w:type="dxa"/>
          </w:tcPr>
          <w:p w:rsidR="003E31F3" w:rsidRDefault="003E31F3">
            <w:pPr>
              <w:jc w:val="center"/>
              <w:rPr>
                <w:rFonts w:ascii="宋体" w:eastAsia="宋体" w:hAnsi="宋体" w:cs="宋体"/>
                <w:color w:val="000000"/>
                <w:sz w:val="22"/>
              </w:rPr>
            </w:pPr>
          </w:p>
        </w:tc>
      </w:tr>
      <w:tr w:rsidR="003E31F3">
        <w:trPr>
          <w:trHeight w:val="315"/>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3</w:t>
            </w:r>
          </w:p>
        </w:tc>
        <w:tc>
          <w:tcPr>
            <w:tcW w:w="2958" w:type="dxa"/>
            <w:shd w:val="clear" w:color="auto" w:fill="auto"/>
            <w:noWrap/>
            <w:vAlign w:val="center"/>
          </w:tcPr>
          <w:p w:rsidR="003E31F3" w:rsidRDefault="003E31F3">
            <w:pPr>
              <w:jc w:val="center"/>
              <w:rPr>
                <w:rFonts w:ascii="宋体" w:eastAsia="宋体" w:hAnsi="宋体" w:cs="宋体"/>
                <w:color w:val="000000"/>
                <w:sz w:val="22"/>
              </w:rPr>
            </w:pPr>
          </w:p>
        </w:tc>
        <w:tc>
          <w:tcPr>
            <w:tcW w:w="2435" w:type="dxa"/>
          </w:tcPr>
          <w:p w:rsidR="003E31F3" w:rsidRDefault="003E31F3">
            <w:pPr>
              <w:jc w:val="center"/>
              <w:rPr>
                <w:rFonts w:ascii="宋体" w:eastAsia="宋体" w:hAnsi="宋体" w:cs="宋体"/>
                <w:color w:val="000000"/>
                <w:sz w:val="22"/>
              </w:rPr>
            </w:pPr>
          </w:p>
        </w:tc>
      </w:tr>
      <w:tr w:rsidR="003E31F3">
        <w:trPr>
          <w:trHeight w:hRule="exact" w:val="414"/>
          <w:jc w:val="center"/>
        </w:trPr>
        <w:tc>
          <w:tcPr>
            <w:tcW w:w="1560"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准确性计算</w:t>
            </w:r>
          </w:p>
        </w:tc>
        <w:tc>
          <w:tcPr>
            <w:tcW w:w="1707"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准确性计算</w:t>
            </w:r>
          </w:p>
        </w:tc>
        <w:tc>
          <w:tcPr>
            <w:tcW w:w="2958" w:type="dxa"/>
            <w:shd w:val="pct20" w:color="auto" w:fill="auto"/>
            <w:noWrap/>
            <w:vAlign w:val="center"/>
          </w:tcPr>
          <w:p w:rsidR="003E31F3" w:rsidRDefault="003E31F3">
            <w:pPr>
              <w:widowControl/>
              <w:jc w:val="center"/>
              <w:rPr>
                <w:rFonts w:ascii="Arial" w:eastAsia="宋体" w:hAnsi="Arial" w:cs="Arial"/>
                <w:b/>
                <w:kern w:val="0"/>
                <w:szCs w:val="21"/>
              </w:rPr>
            </w:pPr>
          </w:p>
        </w:tc>
        <w:tc>
          <w:tcPr>
            <w:tcW w:w="2435" w:type="dxa"/>
            <w:shd w:val="pct20" w:color="auto" w:fill="auto"/>
          </w:tcPr>
          <w:p w:rsidR="003E31F3" w:rsidRDefault="003E31F3">
            <w:pPr>
              <w:widowControl/>
              <w:jc w:val="center"/>
              <w:rPr>
                <w:rFonts w:ascii="Arial" w:eastAsia="宋体" w:hAnsi="Arial" w:cs="Arial"/>
                <w:b/>
                <w:kern w:val="0"/>
                <w:szCs w:val="21"/>
              </w:rPr>
            </w:pPr>
          </w:p>
        </w:tc>
      </w:tr>
      <w:tr w:rsidR="003E31F3">
        <w:trPr>
          <w:trHeight w:hRule="exact" w:val="397"/>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指标上限</w:t>
            </w:r>
          </w:p>
        </w:tc>
        <w:tc>
          <w:tcPr>
            <w:tcW w:w="2958" w:type="dxa"/>
            <w:shd w:val="pct20"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1.0</w:t>
            </w:r>
            <w:r>
              <w:rPr>
                <w:rFonts w:ascii="Arial" w:eastAsia="宋体" w:hAnsi="Arial" w:cs="Arial" w:hint="eastAsia"/>
                <w:kern w:val="0"/>
                <w:szCs w:val="21"/>
              </w:rPr>
              <w:t>7</w:t>
            </w:r>
          </w:p>
        </w:tc>
        <w:tc>
          <w:tcPr>
            <w:tcW w:w="2435" w:type="dxa"/>
            <w:shd w:val="pct20" w:color="auto" w:fill="auto"/>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1.0</w:t>
            </w:r>
            <w:r>
              <w:rPr>
                <w:rFonts w:ascii="Arial" w:eastAsia="宋体" w:hAnsi="Arial" w:cs="Arial" w:hint="eastAsia"/>
                <w:kern w:val="0"/>
                <w:szCs w:val="21"/>
              </w:rPr>
              <w:t>7</w:t>
            </w:r>
          </w:p>
        </w:tc>
      </w:tr>
      <w:tr w:rsidR="003E31F3">
        <w:trPr>
          <w:trHeight w:hRule="exact" w:val="397"/>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指标下限</w:t>
            </w:r>
          </w:p>
        </w:tc>
        <w:tc>
          <w:tcPr>
            <w:tcW w:w="2958" w:type="dxa"/>
            <w:shd w:val="pct20"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0.93</w:t>
            </w:r>
          </w:p>
        </w:tc>
        <w:tc>
          <w:tcPr>
            <w:tcW w:w="2435" w:type="dxa"/>
            <w:shd w:val="pct20" w:color="auto" w:fill="auto"/>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0.93</w:t>
            </w:r>
          </w:p>
        </w:tc>
      </w:tr>
      <w:tr w:rsidR="003E31F3">
        <w:trPr>
          <w:trHeight w:hRule="exact" w:val="397"/>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结论</w:t>
            </w:r>
          </w:p>
        </w:tc>
        <w:tc>
          <w:tcPr>
            <w:tcW w:w="2958" w:type="dxa"/>
            <w:shd w:val="clear" w:color="000000" w:fill="92D050"/>
            <w:noWrap/>
            <w:vAlign w:val="center"/>
          </w:tcPr>
          <w:p w:rsidR="003E31F3" w:rsidRDefault="00A66AD7">
            <w:pPr>
              <w:widowControl/>
              <w:jc w:val="center"/>
              <w:rPr>
                <w:rFonts w:ascii="Arial" w:eastAsia="宋体" w:hAnsi="Arial" w:cs="Arial"/>
                <w:color w:val="000000"/>
                <w:kern w:val="0"/>
                <w:szCs w:val="21"/>
              </w:rPr>
            </w:pPr>
            <w:r>
              <w:rPr>
                <w:rFonts w:hint="eastAsia"/>
                <w:szCs w:val="21"/>
              </w:rPr>
              <w:t>■</w:t>
            </w:r>
            <w:proofErr w:type="spellStart"/>
            <w:r>
              <w:rPr>
                <w:rFonts w:ascii="Arial" w:hAnsi="Arial" w:cs="Arial"/>
                <w:bCs/>
                <w:szCs w:val="21"/>
              </w:rPr>
              <w:t>Pass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c>
          <w:tcPr>
            <w:tcW w:w="2435" w:type="dxa"/>
            <w:shd w:val="clear" w:color="000000" w:fill="92D050"/>
            <w:vAlign w:val="center"/>
          </w:tcPr>
          <w:p w:rsidR="003E31F3" w:rsidRDefault="00A66AD7">
            <w:pPr>
              <w:widowControl/>
              <w:jc w:val="center"/>
              <w:rPr>
                <w:szCs w:val="21"/>
              </w:rPr>
            </w:pPr>
            <w:r>
              <w:rPr>
                <w:rFonts w:hint="eastAsia"/>
                <w:szCs w:val="21"/>
              </w:rPr>
              <w:t>■</w:t>
            </w:r>
            <w:proofErr w:type="spellStart"/>
            <w:r>
              <w:rPr>
                <w:rFonts w:ascii="Arial" w:hAnsi="Arial" w:cs="Arial"/>
                <w:bCs/>
                <w:szCs w:val="21"/>
              </w:rPr>
              <w:t>Pass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bl>
    <w:p w:rsidR="003E31F3" w:rsidRDefault="00A66AD7">
      <w:pPr>
        <w:spacing w:afterLines="50" w:after="156" w:line="360" w:lineRule="auto"/>
        <w:ind w:left="902"/>
        <w:rPr>
          <w:b/>
          <w:sz w:val="24"/>
          <w:szCs w:val="24"/>
        </w:rPr>
      </w:pPr>
      <w:r>
        <w:rPr>
          <w:rFonts w:hint="eastAsia"/>
          <w:b/>
          <w:sz w:val="24"/>
          <w:szCs w:val="24"/>
        </w:rPr>
        <w:t>在</w:t>
      </w:r>
      <w:r>
        <w:rPr>
          <w:rFonts w:hint="eastAsia"/>
          <w:b/>
          <w:sz w:val="24"/>
          <w:szCs w:val="24"/>
        </w:rPr>
        <w:t>340nm</w:t>
      </w:r>
      <w:r>
        <w:rPr>
          <w:rFonts w:hint="eastAsia"/>
          <w:b/>
          <w:sz w:val="24"/>
          <w:szCs w:val="24"/>
        </w:rPr>
        <w:t>波长下，</w:t>
      </w:r>
      <w:r>
        <w:rPr>
          <w:rFonts w:hint="eastAsia"/>
          <w:b/>
          <w:sz w:val="24"/>
          <w:szCs w:val="24"/>
        </w:rPr>
        <w:t>0.5A</w:t>
      </w:r>
      <w:r>
        <w:rPr>
          <w:rFonts w:hint="eastAsia"/>
          <w:b/>
          <w:sz w:val="24"/>
          <w:szCs w:val="24"/>
        </w:rPr>
        <w:t>重铬酸钾重复测定</w:t>
      </w:r>
      <w:r>
        <w:rPr>
          <w:b/>
          <w:sz w:val="24"/>
          <w:szCs w:val="24"/>
        </w:rPr>
        <w:t>3</w:t>
      </w:r>
      <w:r>
        <w:rPr>
          <w:rFonts w:hint="eastAsia"/>
          <w:b/>
          <w:sz w:val="24"/>
          <w:szCs w:val="24"/>
        </w:rPr>
        <w:t>次的吸光度值</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593"/>
        <w:gridCol w:w="2757"/>
        <w:gridCol w:w="2757"/>
      </w:tblGrid>
      <w:tr w:rsidR="003E31F3">
        <w:trPr>
          <w:trHeight w:val="398"/>
          <w:jc w:val="center"/>
        </w:trPr>
        <w:tc>
          <w:tcPr>
            <w:tcW w:w="312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试剂名称：</w:t>
            </w:r>
            <w:r>
              <w:rPr>
                <w:rFonts w:ascii="宋体" w:eastAsia="宋体" w:hAnsi="宋体" w:cs="宋体"/>
                <w:b/>
                <w:bCs/>
                <w:color w:val="FFFFFF" w:themeColor="background1"/>
                <w:kern w:val="0"/>
                <w:sz w:val="24"/>
                <w:szCs w:val="24"/>
              </w:rPr>
              <w:t xml:space="preserve"> </w:t>
            </w:r>
          </w:p>
        </w:tc>
        <w:tc>
          <w:tcPr>
            <w:tcW w:w="5514"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 xml:space="preserve">0.5A </w:t>
            </w:r>
            <w:r>
              <w:rPr>
                <w:rFonts w:ascii="宋体" w:eastAsia="宋体" w:hAnsi="宋体" w:cs="宋体" w:hint="eastAsia"/>
                <w:b/>
                <w:bCs/>
                <w:color w:val="FFFFFF" w:themeColor="background1"/>
                <w:kern w:val="0"/>
                <w:sz w:val="24"/>
                <w:szCs w:val="24"/>
              </w:rPr>
              <w:t>重铬酸钾</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2"/>
              </w:rPr>
            </w:pPr>
            <w:r>
              <w:rPr>
                <w:rFonts w:ascii="宋体" w:eastAsia="宋体" w:hAnsi="宋体" w:cs="宋体" w:hint="eastAsia"/>
                <w:b/>
                <w:color w:val="000000"/>
                <w:kern w:val="0"/>
                <w:sz w:val="24"/>
              </w:rPr>
              <w:t>测试数据</w:t>
            </w:r>
          </w:p>
        </w:tc>
        <w:tc>
          <w:tcPr>
            <w:tcW w:w="159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次数</w:t>
            </w:r>
          </w:p>
        </w:tc>
        <w:tc>
          <w:tcPr>
            <w:tcW w:w="2757" w:type="dxa"/>
            <w:shd w:val="pct20" w:color="000000" w:fill="FFFFFF" w:themeFill="background1"/>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反应盘内圈吸光度</w:t>
            </w:r>
          </w:p>
        </w:tc>
        <w:tc>
          <w:tcPr>
            <w:tcW w:w="2757"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w:t>
            </w:r>
          </w:p>
        </w:tc>
        <w:tc>
          <w:tcPr>
            <w:tcW w:w="2757" w:type="dxa"/>
          </w:tcPr>
          <w:p w:rsidR="003E31F3" w:rsidRDefault="003E31F3">
            <w:pPr>
              <w:jc w:val="center"/>
              <w:rPr>
                <w:rFonts w:ascii="宋体" w:eastAsia="宋体" w:hAnsi="宋体" w:cs="宋体"/>
                <w:color w:val="000000"/>
                <w:sz w:val="22"/>
              </w:rPr>
            </w:pPr>
          </w:p>
        </w:tc>
        <w:tc>
          <w:tcPr>
            <w:tcW w:w="2757" w:type="dxa"/>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w:t>
            </w:r>
          </w:p>
        </w:tc>
        <w:tc>
          <w:tcPr>
            <w:tcW w:w="2757" w:type="dxa"/>
          </w:tcPr>
          <w:p w:rsidR="003E31F3" w:rsidRDefault="003E31F3">
            <w:pPr>
              <w:jc w:val="center"/>
              <w:rPr>
                <w:rFonts w:ascii="宋体" w:eastAsia="宋体" w:hAnsi="宋体" w:cs="宋体"/>
                <w:color w:val="000000"/>
                <w:sz w:val="22"/>
              </w:rPr>
            </w:pPr>
          </w:p>
        </w:tc>
        <w:tc>
          <w:tcPr>
            <w:tcW w:w="2757" w:type="dxa"/>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3</w:t>
            </w:r>
          </w:p>
        </w:tc>
        <w:tc>
          <w:tcPr>
            <w:tcW w:w="2757" w:type="dxa"/>
          </w:tcPr>
          <w:p w:rsidR="003E31F3" w:rsidRDefault="003E31F3">
            <w:pPr>
              <w:jc w:val="center"/>
              <w:rPr>
                <w:rFonts w:ascii="宋体" w:eastAsia="宋体" w:hAnsi="宋体" w:cs="宋体"/>
                <w:color w:val="000000"/>
                <w:sz w:val="22"/>
              </w:rPr>
            </w:pPr>
          </w:p>
        </w:tc>
        <w:tc>
          <w:tcPr>
            <w:tcW w:w="2757" w:type="dxa"/>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hRule="exact" w:val="403"/>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准确性计算</w:t>
            </w:r>
          </w:p>
        </w:tc>
        <w:tc>
          <w:tcPr>
            <w:tcW w:w="1593"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准确性计算</w:t>
            </w:r>
          </w:p>
        </w:tc>
        <w:tc>
          <w:tcPr>
            <w:tcW w:w="2757" w:type="dxa"/>
            <w:shd w:val="pct20" w:color="auto" w:fill="auto"/>
          </w:tcPr>
          <w:p w:rsidR="003E31F3" w:rsidRDefault="003E31F3">
            <w:pPr>
              <w:widowControl/>
              <w:jc w:val="center"/>
              <w:rPr>
                <w:rFonts w:eastAsia="宋体" w:cs="Arial"/>
                <w:b/>
                <w:color w:val="000000" w:themeColor="text1"/>
                <w:kern w:val="0"/>
                <w:sz w:val="22"/>
              </w:rPr>
            </w:pPr>
          </w:p>
        </w:tc>
        <w:tc>
          <w:tcPr>
            <w:tcW w:w="2757" w:type="dxa"/>
            <w:shd w:val="pct20" w:color="auto" w:fill="auto"/>
            <w:noWrap/>
            <w:vAlign w:val="center"/>
          </w:tcPr>
          <w:p w:rsidR="003E31F3" w:rsidRDefault="003E31F3">
            <w:pPr>
              <w:widowControl/>
              <w:jc w:val="center"/>
              <w:rPr>
                <w:rFonts w:eastAsia="宋体" w:cs="Arial"/>
                <w:b/>
                <w:color w:val="000000" w:themeColor="text1"/>
                <w:kern w:val="0"/>
                <w:sz w:val="22"/>
              </w:rPr>
            </w:pP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指标上限</w:t>
            </w:r>
          </w:p>
        </w:tc>
        <w:tc>
          <w:tcPr>
            <w:tcW w:w="2757" w:type="dxa"/>
            <w:shd w:val="pct20" w:color="auto" w:fill="auto"/>
            <w:vAlign w:val="center"/>
          </w:tcPr>
          <w:p w:rsidR="003E31F3" w:rsidRDefault="00A66AD7">
            <w:pPr>
              <w:widowControl/>
              <w:jc w:val="center"/>
              <w:rPr>
                <w:rFonts w:eastAsia="宋体" w:cs="Arial"/>
                <w:kern w:val="0"/>
                <w:sz w:val="22"/>
              </w:rPr>
            </w:pPr>
            <w:r>
              <w:rPr>
                <w:rFonts w:eastAsia="宋体" w:cs="Arial"/>
                <w:kern w:val="0"/>
                <w:sz w:val="22"/>
              </w:rPr>
              <w:t>0.525</w:t>
            </w:r>
          </w:p>
        </w:tc>
        <w:tc>
          <w:tcPr>
            <w:tcW w:w="2757" w:type="dxa"/>
            <w:shd w:val="pct20" w:color="auto" w:fill="auto"/>
            <w:noWrap/>
            <w:vAlign w:val="center"/>
          </w:tcPr>
          <w:p w:rsidR="003E31F3" w:rsidRDefault="00A66AD7">
            <w:pPr>
              <w:widowControl/>
              <w:jc w:val="center"/>
              <w:rPr>
                <w:rFonts w:eastAsia="宋体" w:cs="Arial"/>
                <w:kern w:val="0"/>
                <w:sz w:val="22"/>
              </w:rPr>
            </w:pPr>
            <w:r>
              <w:rPr>
                <w:rFonts w:eastAsia="宋体" w:cs="Arial"/>
                <w:kern w:val="0"/>
                <w:sz w:val="22"/>
              </w:rPr>
              <w:t>0.525</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指标下限</w:t>
            </w:r>
          </w:p>
        </w:tc>
        <w:tc>
          <w:tcPr>
            <w:tcW w:w="2757" w:type="dxa"/>
            <w:shd w:val="pct20" w:color="auto" w:fill="auto"/>
            <w:vAlign w:val="center"/>
          </w:tcPr>
          <w:p w:rsidR="003E31F3" w:rsidRDefault="00A66AD7">
            <w:pPr>
              <w:widowControl/>
              <w:jc w:val="center"/>
              <w:rPr>
                <w:rFonts w:eastAsia="宋体" w:cs="Arial"/>
                <w:kern w:val="0"/>
                <w:sz w:val="22"/>
              </w:rPr>
            </w:pPr>
            <w:r>
              <w:rPr>
                <w:rFonts w:eastAsia="宋体" w:cs="Arial"/>
                <w:kern w:val="0"/>
                <w:sz w:val="22"/>
              </w:rPr>
              <w:t>0.475</w:t>
            </w:r>
          </w:p>
        </w:tc>
        <w:tc>
          <w:tcPr>
            <w:tcW w:w="2757" w:type="dxa"/>
            <w:shd w:val="pct20" w:color="auto" w:fill="auto"/>
            <w:noWrap/>
            <w:vAlign w:val="center"/>
          </w:tcPr>
          <w:p w:rsidR="003E31F3" w:rsidRDefault="00A66AD7">
            <w:pPr>
              <w:widowControl/>
              <w:jc w:val="center"/>
              <w:rPr>
                <w:rFonts w:eastAsia="宋体" w:cs="Arial"/>
                <w:kern w:val="0"/>
                <w:sz w:val="22"/>
              </w:rPr>
            </w:pPr>
            <w:r>
              <w:rPr>
                <w:rFonts w:eastAsia="宋体" w:cs="Arial"/>
                <w:kern w:val="0"/>
                <w:sz w:val="22"/>
              </w:rPr>
              <w:t>0.475</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结论</w:t>
            </w:r>
          </w:p>
        </w:tc>
        <w:tc>
          <w:tcPr>
            <w:tcW w:w="2757" w:type="dxa"/>
            <w:shd w:val="clear" w:color="000000" w:fill="92D050"/>
            <w:vAlign w:val="center"/>
          </w:tcPr>
          <w:p w:rsidR="003E31F3" w:rsidRDefault="00A66AD7">
            <w:pPr>
              <w:widowControl/>
              <w:jc w:val="center"/>
              <w:rPr>
                <w:rFonts w:ascii="Arial" w:hAnsi="Arial" w:cs="Arial"/>
                <w:sz w:val="24"/>
                <w:szCs w:val="30"/>
              </w:rPr>
            </w:pPr>
            <w:r>
              <w:rPr>
                <w:rFonts w:ascii="Arial" w:hAnsi="Arial" w:cs="Arial" w:hint="eastAsia"/>
                <w:sz w:val="24"/>
                <w:szCs w:val="30"/>
              </w:rPr>
              <w:t>■</w:t>
            </w:r>
            <w:proofErr w:type="spellStart"/>
            <w:r>
              <w:rPr>
                <w:rFonts w:ascii="Arial" w:hAnsi="Arial" w:cs="Arial"/>
                <w:bCs/>
                <w:sz w:val="24"/>
              </w:rPr>
              <w:t>Pas</w:t>
            </w:r>
            <w:r>
              <w:rPr>
                <w:rFonts w:ascii="Arial" w:hAnsi="Arial" w:cs="Arial" w:hint="eastAsia"/>
                <w:bCs/>
                <w:sz w:val="24"/>
              </w:rPr>
              <w:t>s</w:t>
            </w:r>
            <w:r>
              <w:rPr>
                <w:sz w:val="24"/>
                <w:szCs w:val="30"/>
              </w:rPr>
              <w:fldChar w:fldCharType="begin"/>
            </w:r>
            <w:r>
              <w:rPr>
                <w:sz w:val="24"/>
                <w:szCs w:val="30"/>
              </w:rPr>
              <w:instrText xml:space="preserve"> MACROBUTTON CheckIt </w:instrText>
            </w:r>
            <w:r>
              <w:rPr>
                <w:sz w:val="24"/>
                <w:szCs w:val="30"/>
              </w:rPr>
              <w:sym w:font="Wingdings" w:char="F0A8"/>
            </w:r>
            <w:r>
              <w:rPr>
                <w:sz w:val="24"/>
                <w:szCs w:val="30"/>
              </w:rPr>
              <w:fldChar w:fldCharType="end"/>
            </w:r>
            <w:r>
              <w:rPr>
                <w:rFonts w:ascii="Arial" w:hAnsi="Arial" w:cs="Arial"/>
                <w:bCs/>
                <w:sz w:val="24"/>
              </w:rPr>
              <w:t>Fail</w:t>
            </w:r>
            <w:proofErr w:type="spellEnd"/>
          </w:p>
        </w:tc>
        <w:tc>
          <w:tcPr>
            <w:tcW w:w="2757" w:type="dxa"/>
            <w:shd w:val="clear" w:color="000000" w:fill="92D050"/>
            <w:noWrap/>
            <w:vAlign w:val="center"/>
          </w:tcPr>
          <w:p w:rsidR="003E31F3" w:rsidRDefault="00A66AD7">
            <w:pPr>
              <w:widowControl/>
              <w:jc w:val="center"/>
              <w:rPr>
                <w:rFonts w:ascii="Arial" w:eastAsia="宋体" w:hAnsi="Arial" w:cs="Arial"/>
                <w:color w:val="000000"/>
                <w:kern w:val="0"/>
                <w:sz w:val="24"/>
                <w:szCs w:val="24"/>
              </w:rPr>
            </w:pPr>
            <w:r>
              <w:rPr>
                <w:rFonts w:ascii="Arial" w:hAnsi="Arial" w:cs="Arial" w:hint="eastAsia"/>
                <w:sz w:val="24"/>
                <w:szCs w:val="30"/>
              </w:rPr>
              <w:t>■</w:t>
            </w:r>
            <w:proofErr w:type="spellStart"/>
            <w:r>
              <w:rPr>
                <w:rFonts w:ascii="Arial" w:hAnsi="Arial" w:cs="Arial"/>
                <w:bCs/>
                <w:sz w:val="24"/>
              </w:rPr>
              <w:t>Pas</w:t>
            </w:r>
            <w:r>
              <w:rPr>
                <w:rFonts w:ascii="Arial" w:hAnsi="Arial" w:cs="Arial" w:hint="eastAsia"/>
                <w:bCs/>
                <w:sz w:val="24"/>
              </w:rPr>
              <w:t>s</w:t>
            </w:r>
            <w:r>
              <w:rPr>
                <w:sz w:val="24"/>
                <w:szCs w:val="30"/>
              </w:rPr>
              <w:fldChar w:fldCharType="begin"/>
            </w:r>
            <w:r>
              <w:rPr>
                <w:sz w:val="24"/>
                <w:szCs w:val="30"/>
              </w:rPr>
              <w:instrText xml:space="preserve"> MACROBUTTON CheckIt </w:instrText>
            </w:r>
            <w:r>
              <w:rPr>
                <w:sz w:val="24"/>
                <w:szCs w:val="30"/>
              </w:rPr>
              <w:sym w:font="Wingdings" w:char="F0A8"/>
            </w:r>
            <w:r>
              <w:rPr>
                <w:sz w:val="24"/>
                <w:szCs w:val="30"/>
              </w:rPr>
              <w:fldChar w:fldCharType="end"/>
            </w:r>
            <w:r>
              <w:rPr>
                <w:rFonts w:ascii="Arial" w:hAnsi="Arial" w:cs="Arial"/>
                <w:bCs/>
                <w:sz w:val="24"/>
              </w:rPr>
              <w:t>Fail</w:t>
            </w:r>
            <w:proofErr w:type="spellEnd"/>
          </w:p>
        </w:tc>
      </w:tr>
    </w:tbl>
    <w:p w:rsidR="003E31F3" w:rsidRDefault="003E31F3"/>
    <w:p w:rsidR="003E31F3" w:rsidRDefault="00A66AD7">
      <w:pPr>
        <w:pStyle w:val="20"/>
      </w:pPr>
      <w:bookmarkStart w:id="23" w:name="_Toc86665330"/>
      <w:r>
        <w:rPr>
          <w:rFonts w:hint="eastAsia"/>
        </w:rPr>
        <w:t>（</w:t>
      </w:r>
      <w:r>
        <w:rPr>
          <w:rFonts w:hint="eastAsia"/>
        </w:rPr>
        <w:t>六</w:t>
      </w:r>
      <w:r>
        <w:rPr>
          <w:rFonts w:hint="eastAsia"/>
        </w:rPr>
        <w:t>）吸光度重复性检测</w:t>
      </w:r>
      <w:bookmarkEnd w:id="23"/>
    </w:p>
    <w:p w:rsidR="003E31F3" w:rsidRDefault="00A66AD7">
      <w:pPr>
        <w:pStyle w:val="af4"/>
        <w:spacing w:line="360" w:lineRule="auto"/>
        <w:ind w:left="375" w:firstLineChars="0" w:firstLine="0"/>
        <w:rPr>
          <w:rFonts w:ascii="Times New Roman" w:hAnsi="Times New Roman"/>
          <w:b/>
          <w:sz w:val="24"/>
        </w:rPr>
      </w:pPr>
      <w:r>
        <w:rPr>
          <w:rFonts w:ascii="Times New Roman" w:hAnsi="Times New Roman" w:hint="eastAsia"/>
          <w:b/>
          <w:sz w:val="24"/>
        </w:rPr>
        <w:t>在</w:t>
      </w:r>
      <w:r>
        <w:rPr>
          <w:rFonts w:ascii="Times New Roman" w:hAnsi="Times New Roman"/>
          <w:b/>
          <w:sz w:val="24"/>
        </w:rPr>
        <w:t>340</w:t>
      </w:r>
      <w:r>
        <w:rPr>
          <w:rFonts w:ascii="Times New Roman" w:hAnsi="Times New Roman" w:hint="eastAsia"/>
          <w:b/>
          <w:sz w:val="24"/>
        </w:rPr>
        <w:t>nm</w:t>
      </w:r>
      <w:r>
        <w:rPr>
          <w:rFonts w:ascii="Times New Roman" w:hAnsi="Times New Roman" w:hint="eastAsia"/>
          <w:b/>
          <w:sz w:val="24"/>
        </w:rPr>
        <w:t>波长下，重复测定</w:t>
      </w:r>
      <w:r>
        <w:rPr>
          <w:rFonts w:ascii="Times New Roman" w:hAnsi="Times New Roman"/>
          <w:b/>
          <w:sz w:val="24"/>
        </w:rPr>
        <w:t>1.0</w:t>
      </w:r>
      <w:r>
        <w:rPr>
          <w:rFonts w:ascii="Times New Roman" w:hAnsi="Times New Roman" w:hint="eastAsia"/>
          <w:b/>
          <w:sz w:val="24"/>
        </w:rPr>
        <w:t>A</w:t>
      </w:r>
      <w:r>
        <w:rPr>
          <w:rFonts w:ascii="Times New Roman" w:hAnsi="Times New Roman" w:hint="eastAsia"/>
          <w:b/>
          <w:sz w:val="24"/>
        </w:rPr>
        <w:t>橙黄</w:t>
      </w:r>
      <w:r>
        <w:rPr>
          <w:rFonts w:ascii="Times New Roman" w:hAnsi="Times New Roman" w:hint="eastAsia"/>
          <w:b/>
          <w:sz w:val="24"/>
        </w:rPr>
        <w:t>G</w:t>
      </w:r>
      <w:r>
        <w:rPr>
          <w:rFonts w:ascii="Times New Roman" w:hAnsi="Times New Roman" w:hint="eastAsia"/>
          <w:b/>
          <w:sz w:val="24"/>
        </w:rPr>
        <w:t>标准溶液重复测定</w:t>
      </w:r>
      <w:r>
        <w:rPr>
          <w:rFonts w:ascii="Times New Roman" w:hAnsi="Times New Roman" w:hint="eastAsia"/>
          <w:b/>
          <w:sz w:val="24"/>
        </w:rPr>
        <w:t>20</w:t>
      </w:r>
      <w:r>
        <w:rPr>
          <w:rFonts w:ascii="Times New Roman" w:hAnsi="Times New Roman" w:hint="eastAsia"/>
          <w:b/>
          <w:sz w:val="24"/>
        </w:rPr>
        <w:t>次。</w:t>
      </w:r>
    </w:p>
    <w:p w:rsidR="003E31F3" w:rsidRDefault="00A66AD7">
      <w:pPr>
        <w:pStyle w:val="af4"/>
        <w:spacing w:line="360" w:lineRule="auto"/>
        <w:ind w:firstLine="480"/>
        <w:rPr>
          <w:sz w:val="24"/>
          <w:szCs w:val="24"/>
        </w:rPr>
      </w:pPr>
      <w:r>
        <w:rPr>
          <w:rFonts w:hint="eastAsia"/>
          <w:sz w:val="24"/>
          <w:szCs w:val="24"/>
        </w:rPr>
        <w:t>参考中华人民共和国医药行业标准</w:t>
      </w:r>
      <w:r>
        <w:rPr>
          <w:rFonts w:hint="eastAsia"/>
          <w:sz w:val="24"/>
          <w:szCs w:val="24"/>
        </w:rPr>
        <w:t>YY/T0654-20</w:t>
      </w:r>
      <w:r>
        <w:rPr>
          <w:sz w:val="24"/>
          <w:szCs w:val="24"/>
        </w:rPr>
        <w:t>17</w:t>
      </w:r>
      <w:r>
        <w:rPr>
          <w:rFonts w:hint="eastAsia"/>
          <w:sz w:val="24"/>
          <w:szCs w:val="24"/>
        </w:rPr>
        <w:t>，吸光度重复性的变异系数</w:t>
      </w:r>
      <w:r>
        <w:rPr>
          <w:rFonts w:hint="eastAsia"/>
          <w:sz w:val="24"/>
          <w:szCs w:val="24"/>
        </w:rPr>
        <w:t>cv</w:t>
      </w:r>
      <w:r>
        <w:rPr>
          <w:rFonts w:hint="eastAsia"/>
          <w:sz w:val="24"/>
          <w:szCs w:val="24"/>
        </w:rPr>
        <w:t>应不大于</w:t>
      </w:r>
      <w:r>
        <w:rPr>
          <w:rFonts w:hint="eastAsia"/>
          <w:sz w:val="24"/>
          <w:szCs w:val="24"/>
        </w:rPr>
        <w:t>1.5%</w:t>
      </w:r>
      <w:r>
        <w:rPr>
          <w:rFonts w:hint="eastAsia"/>
          <w:sz w:val="24"/>
          <w:szCs w:val="24"/>
        </w:rPr>
        <w:t>；</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863"/>
        <w:gridCol w:w="2487"/>
        <w:gridCol w:w="2757"/>
        <w:gridCol w:w="19"/>
      </w:tblGrid>
      <w:tr w:rsidR="003E31F3">
        <w:trPr>
          <w:gridAfter w:val="1"/>
          <w:wAfter w:w="19" w:type="dxa"/>
          <w:trHeight w:val="552"/>
          <w:jc w:val="center"/>
        </w:trPr>
        <w:tc>
          <w:tcPr>
            <w:tcW w:w="339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试剂名称：</w:t>
            </w:r>
          </w:p>
        </w:tc>
        <w:tc>
          <w:tcPr>
            <w:tcW w:w="5244"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1A</w:t>
            </w:r>
            <w:r>
              <w:rPr>
                <w:rFonts w:ascii="宋体" w:eastAsia="宋体" w:hAnsi="宋体" w:cs="宋体" w:hint="eastAsia"/>
                <w:b/>
                <w:bCs/>
                <w:color w:val="FFFFFF" w:themeColor="background1"/>
                <w:kern w:val="0"/>
                <w:sz w:val="24"/>
                <w:szCs w:val="24"/>
              </w:rPr>
              <w:t>橙黄</w:t>
            </w:r>
            <w:r>
              <w:rPr>
                <w:rFonts w:ascii="宋体" w:eastAsia="宋体" w:hAnsi="宋体" w:cs="宋体" w:hint="eastAsia"/>
                <w:b/>
                <w:bCs/>
                <w:color w:val="FFFFFF" w:themeColor="background1"/>
                <w:kern w:val="0"/>
                <w:sz w:val="24"/>
                <w:szCs w:val="24"/>
              </w:rPr>
              <w:t>G</w:t>
            </w:r>
            <w:r>
              <w:rPr>
                <w:rFonts w:ascii="宋体" w:eastAsia="宋体" w:hAnsi="宋体" w:cs="宋体" w:hint="eastAsia"/>
                <w:b/>
                <w:bCs/>
                <w:color w:val="FFFFFF" w:themeColor="background1"/>
                <w:kern w:val="0"/>
                <w:sz w:val="24"/>
                <w:szCs w:val="24"/>
              </w:rPr>
              <w:t>标准溶液</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2"/>
              </w:rPr>
            </w:pPr>
            <w:r>
              <w:rPr>
                <w:rFonts w:ascii="宋体" w:eastAsia="宋体" w:hAnsi="宋体" w:cs="宋体" w:hint="eastAsia"/>
                <w:b/>
                <w:color w:val="000000"/>
                <w:kern w:val="0"/>
                <w:sz w:val="24"/>
              </w:rPr>
              <w:t>测试数据</w:t>
            </w:r>
          </w:p>
        </w:tc>
        <w:tc>
          <w:tcPr>
            <w:tcW w:w="186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次数</w:t>
            </w:r>
          </w:p>
        </w:tc>
        <w:tc>
          <w:tcPr>
            <w:tcW w:w="2487" w:type="dxa"/>
            <w:shd w:val="pct20" w:color="000000" w:fill="FFFFFF" w:themeFill="background1"/>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反应盘内圈吸光度</w:t>
            </w:r>
          </w:p>
        </w:tc>
        <w:tc>
          <w:tcPr>
            <w:tcW w:w="2776" w:type="dxa"/>
            <w:gridSpan w:val="2"/>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3</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4</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5</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6</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7</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8</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9</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10</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11</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12</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13</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14</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15</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16</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17</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18</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19</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20</w:t>
            </w:r>
          </w:p>
        </w:tc>
        <w:tc>
          <w:tcPr>
            <w:tcW w:w="2487" w:type="dxa"/>
          </w:tcPr>
          <w:p w:rsidR="003E31F3" w:rsidRDefault="003E31F3">
            <w:pPr>
              <w:jc w:val="center"/>
              <w:rPr>
                <w:rFonts w:ascii="宋体" w:eastAsia="宋体" w:hAnsi="宋体" w:cs="宋体"/>
                <w:color w:val="000000"/>
                <w:sz w:val="22"/>
              </w:rPr>
            </w:pP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重复性计算</w:t>
            </w: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Cs w:val="24"/>
              </w:rPr>
            </w:pPr>
            <w:r>
              <w:rPr>
                <w:rFonts w:ascii="Arial" w:eastAsia="宋体" w:hAnsi="Arial" w:cs="Arial" w:hint="eastAsia"/>
                <w:bCs/>
                <w:color w:val="000000"/>
                <w:kern w:val="0"/>
                <w:szCs w:val="24"/>
              </w:rPr>
              <w:t>Mean</w:t>
            </w:r>
          </w:p>
        </w:tc>
        <w:tc>
          <w:tcPr>
            <w:tcW w:w="2487" w:type="dxa"/>
            <w:shd w:val="clear" w:color="000000" w:fill="FFFFFF"/>
          </w:tcPr>
          <w:p w:rsidR="003E31F3" w:rsidRDefault="003E31F3">
            <w:pPr>
              <w:jc w:val="center"/>
              <w:rPr>
                <w:rFonts w:ascii="宋体" w:eastAsia="宋体" w:hAnsi="宋体" w:cs="宋体"/>
                <w:color w:val="000000"/>
                <w:sz w:val="22"/>
              </w:rPr>
            </w:pPr>
          </w:p>
        </w:tc>
        <w:tc>
          <w:tcPr>
            <w:tcW w:w="2776" w:type="dxa"/>
            <w:gridSpan w:val="2"/>
            <w:shd w:val="clear" w:color="000000" w:fill="FFFFFF"/>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Cs w:val="24"/>
              </w:rPr>
            </w:pPr>
            <w:r>
              <w:rPr>
                <w:rFonts w:ascii="Arial" w:eastAsia="宋体" w:hAnsi="Arial" w:cs="Arial"/>
                <w:bCs/>
                <w:color w:val="000000"/>
                <w:kern w:val="0"/>
                <w:szCs w:val="24"/>
              </w:rPr>
              <w:t>SD</w:t>
            </w:r>
          </w:p>
        </w:tc>
        <w:tc>
          <w:tcPr>
            <w:tcW w:w="2487" w:type="dxa"/>
            <w:shd w:val="clear" w:color="000000" w:fill="FFFFFF"/>
          </w:tcPr>
          <w:p w:rsidR="003E31F3" w:rsidRDefault="003E31F3">
            <w:pPr>
              <w:jc w:val="center"/>
              <w:rPr>
                <w:rFonts w:ascii="宋体" w:eastAsia="宋体" w:hAnsi="宋体" w:cs="宋体"/>
                <w:color w:val="000000"/>
                <w:sz w:val="22"/>
              </w:rPr>
            </w:pPr>
          </w:p>
        </w:tc>
        <w:tc>
          <w:tcPr>
            <w:tcW w:w="2776" w:type="dxa"/>
            <w:gridSpan w:val="2"/>
            <w:shd w:val="clear" w:color="000000" w:fill="FFFFFF"/>
            <w:noWrap/>
            <w:vAlign w:val="center"/>
          </w:tcPr>
          <w:p w:rsidR="003E31F3" w:rsidRDefault="003E31F3">
            <w:pPr>
              <w:jc w:val="center"/>
              <w:rPr>
                <w:rFonts w:ascii="宋体" w:eastAsia="宋体" w:hAnsi="宋体" w:cs="宋体"/>
                <w:color w:val="000000"/>
                <w:sz w:val="22"/>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Cs w:val="24"/>
              </w:rPr>
            </w:pPr>
            <w:r>
              <w:rPr>
                <w:rFonts w:ascii="Arial" w:eastAsia="宋体" w:hAnsi="Arial" w:cs="Arial"/>
                <w:bCs/>
                <w:color w:val="000000"/>
                <w:kern w:val="0"/>
                <w:szCs w:val="24"/>
              </w:rPr>
              <w:t>CV</w:t>
            </w:r>
          </w:p>
        </w:tc>
        <w:tc>
          <w:tcPr>
            <w:tcW w:w="2487" w:type="dxa"/>
            <w:shd w:val="clear" w:color="000000" w:fill="FFFFFF"/>
          </w:tcPr>
          <w:p w:rsidR="003E31F3" w:rsidRDefault="003E31F3">
            <w:pPr>
              <w:jc w:val="center"/>
              <w:rPr>
                <w:rFonts w:ascii="宋体" w:eastAsia="宋体" w:hAnsi="宋体" w:cs="宋体"/>
                <w:color w:val="000000"/>
                <w:sz w:val="22"/>
              </w:rPr>
            </w:pPr>
          </w:p>
        </w:tc>
        <w:tc>
          <w:tcPr>
            <w:tcW w:w="2776" w:type="dxa"/>
            <w:gridSpan w:val="2"/>
            <w:shd w:val="clear" w:color="000000" w:fill="FFFFFF"/>
            <w:noWrap/>
            <w:vAlign w:val="center"/>
          </w:tcPr>
          <w:p w:rsidR="003E31F3" w:rsidRDefault="003E31F3">
            <w:pPr>
              <w:jc w:val="center"/>
              <w:rPr>
                <w:rFonts w:ascii="宋体" w:eastAsia="宋体" w:hAnsi="宋体" w:cs="宋体"/>
                <w:color w:val="000000"/>
                <w:sz w:val="22"/>
              </w:rPr>
            </w:pPr>
          </w:p>
        </w:tc>
      </w:tr>
      <w:tr w:rsidR="003E31F3">
        <w:trPr>
          <w:trHeight w:val="300"/>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重复性指标要求</w:t>
            </w:r>
          </w:p>
        </w:tc>
        <w:tc>
          <w:tcPr>
            <w:tcW w:w="2487" w:type="dxa"/>
            <w:shd w:val="pct20" w:color="auto" w:fill="auto"/>
            <w:vAlign w:val="center"/>
          </w:tcPr>
          <w:p w:rsidR="003E31F3" w:rsidRDefault="00A66AD7">
            <w:pPr>
              <w:widowControl/>
              <w:jc w:val="center"/>
              <w:rPr>
                <w:rFonts w:ascii="Arial" w:eastAsia="宋体" w:hAnsi="Arial" w:cs="Arial"/>
                <w:color w:val="000000"/>
                <w:kern w:val="0"/>
                <w:sz w:val="24"/>
                <w:szCs w:val="24"/>
              </w:rPr>
            </w:pPr>
            <w:r>
              <w:rPr>
                <w:rFonts w:ascii="Arial" w:eastAsia="宋体" w:hAnsi="Arial" w:cs="Arial" w:hint="eastAsia"/>
                <w:color w:val="000000"/>
                <w:kern w:val="0"/>
                <w:sz w:val="24"/>
                <w:szCs w:val="24"/>
              </w:rPr>
              <w:t>&lt;</w:t>
            </w:r>
            <w:r>
              <w:rPr>
                <w:rFonts w:ascii="Arial" w:eastAsia="宋体" w:hAnsi="Arial" w:cs="Arial"/>
                <w:color w:val="000000"/>
                <w:kern w:val="0"/>
                <w:sz w:val="24"/>
                <w:szCs w:val="24"/>
              </w:rPr>
              <w:t>1</w:t>
            </w:r>
            <w:r>
              <w:rPr>
                <w:rFonts w:ascii="Arial" w:eastAsia="宋体" w:hAnsi="Arial" w:cs="Arial" w:hint="eastAsia"/>
                <w:color w:val="000000"/>
                <w:kern w:val="0"/>
                <w:sz w:val="24"/>
                <w:szCs w:val="24"/>
              </w:rPr>
              <w:t>.</w:t>
            </w:r>
            <w:r>
              <w:rPr>
                <w:rFonts w:ascii="Arial" w:eastAsia="宋体" w:hAnsi="Arial" w:cs="Arial"/>
                <w:color w:val="000000"/>
                <w:kern w:val="0"/>
                <w:sz w:val="24"/>
                <w:szCs w:val="24"/>
              </w:rPr>
              <w:t>5%</w:t>
            </w:r>
          </w:p>
        </w:tc>
        <w:tc>
          <w:tcPr>
            <w:tcW w:w="2776" w:type="dxa"/>
            <w:gridSpan w:val="2"/>
            <w:shd w:val="pct20" w:color="auto" w:fill="auto"/>
            <w:noWrap/>
            <w:vAlign w:val="center"/>
          </w:tcPr>
          <w:p w:rsidR="003E31F3" w:rsidRDefault="00A66AD7">
            <w:pPr>
              <w:widowControl/>
              <w:jc w:val="center"/>
              <w:rPr>
                <w:rFonts w:ascii="Arial" w:eastAsia="宋体" w:hAnsi="Arial" w:cs="Arial"/>
                <w:color w:val="000000"/>
                <w:kern w:val="0"/>
                <w:sz w:val="24"/>
                <w:szCs w:val="24"/>
              </w:rPr>
            </w:pPr>
            <w:r>
              <w:rPr>
                <w:rFonts w:ascii="Arial" w:eastAsia="宋体" w:hAnsi="Arial" w:cs="Arial" w:hint="eastAsia"/>
                <w:color w:val="000000"/>
                <w:kern w:val="0"/>
                <w:sz w:val="24"/>
                <w:szCs w:val="24"/>
              </w:rPr>
              <w:t>&lt;</w:t>
            </w:r>
            <w:r>
              <w:rPr>
                <w:rFonts w:ascii="Arial" w:eastAsia="宋体" w:hAnsi="Arial" w:cs="Arial"/>
                <w:color w:val="000000"/>
                <w:kern w:val="0"/>
                <w:sz w:val="24"/>
                <w:szCs w:val="24"/>
              </w:rPr>
              <w:t>1.5%</w:t>
            </w:r>
          </w:p>
        </w:tc>
      </w:tr>
      <w:tr w:rsidR="003E31F3">
        <w:trPr>
          <w:trHeight w:hRule="exact" w:val="397"/>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重复性结论</w:t>
            </w:r>
          </w:p>
        </w:tc>
        <w:tc>
          <w:tcPr>
            <w:tcW w:w="2487" w:type="dxa"/>
            <w:shd w:val="clear" w:color="000000" w:fill="9BBB59" w:themeFill="accent3"/>
            <w:vAlign w:val="center"/>
          </w:tcPr>
          <w:p w:rsidR="003E31F3" w:rsidRDefault="00A66AD7">
            <w:pPr>
              <w:widowControl/>
              <w:jc w:val="center"/>
              <w:rPr>
                <w:rFonts w:ascii="Arial" w:hAnsi="Arial" w:cs="Arial"/>
                <w:sz w:val="24"/>
                <w:szCs w:val="30"/>
              </w:rPr>
            </w:pPr>
            <w:r>
              <w:rPr>
                <w:rFonts w:ascii="Arial" w:hAnsi="Arial" w:cs="Arial" w:hint="eastAsia"/>
                <w:sz w:val="24"/>
                <w:szCs w:val="30"/>
              </w:rPr>
              <w:t>■</w:t>
            </w:r>
            <w:proofErr w:type="spellStart"/>
            <w:r>
              <w:rPr>
                <w:rFonts w:ascii="Arial" w:hAnsi="Arial" w:cs="Arial"/>
                <w:bCs/>
                <w:sz w:val="24"/>
              </w:rPr>
              <w:t>Pas</w:t>
            </w:r>
            <w:r>
              <w:rPr>
                <w:rFonts w:ascii="Arial" w:hAnsi="Arial" w:cs="Arial" w:hint="eastAsia"/>
                <w:bCs/>
                <w:sz w:val="24"/>
              </w:rPr>
              <w:t>s</w:t>
            </w:r>
            <w:r>
              <w:rPr>
                <w:sz w:val="24"/>
                <w:szCs w:val="30"/>
              </w:rPr>
              <w:fldChar w:fldCharType="begin"/>
            </w:r>
            <w:r>
              <w:rPr>
                <w:sz w:val="24"/>
                <w:szCs w:val="30"/>
              </w:rPr>
              <w:instrText xml:space="preserve"> MACROBUTTON CheckIt </w:instrText>
            </w:r>
            <w:r>
              <w:rPr>
                <w:sz w:val="24"/>
                <w:szCs w:val="30"/>
              </w:rPr>
              <w:sym w:font="Wingdings" w:char="F0A8"/>
            </w:r>
            <w:r>
              <w:rPr>
                <w:sz w:val="24"/>
                <w:szCs w:val="30"/>
              </w:rPr>
              <w:fldChar w:fldCharType="end"/>
            </w:r>
            <w:r>
              <w:rPr>
                <w:rFonts w:ascii="Arial" w:hAnsi="Arial" w:cs="Arial"/>
                <w:bCs/>
                <w:sz w:val="24"/>
              </w:rPr>
              <w:t>Fail</w:t>
            </w:r>
            <w:proofErr w:type="spellEnd"/>
          </w:p>
        </w:tc>
        <w:tc>
          <w:tcPr>
            <w:tcW w:w="2776" w:type="dxa"/>
            <w:gridSpan w:val="2"/>
            <w:shd w:val="clear" w:color="000000" w:fill="9BBB59" w:themeFill="accent3"/>
            <w:noWrap/>
            <w:vAlign w:val="center"/>
          </w:tcPr>
          <w:p w:rsidR="003E31F3" w:rsidRDefault="00A66AD7">
            <w:pPr>
              <w:widowControl/>
              <w:jc w:val="center"/>
              <w:rPr>
                <w:rFonts w:ascii="Arial" w:eastAsia="宋体" w:hAnsi="Arial" w:cs="Arial"/>
                <w:color w:val="000000"/>
                <w:kern w:val="0"/>
                <w:sz w:val="24"/>
                <w:szCs w:val="24"/>
              </w:rPr>
            </w:pPr>
            <w:r>
              <w:rPr>
                <w:rFonts w:ascii="Arial" w:hAnsi="Arial" w:cs="Arial" w:hint="eastAsia"/>
                <w:sz w:val="24"/>
                <w:szCs w:val="30"/>
              </w:rPr>
              <w:t>■</w:t>
            </w:r>
            <w:proofErr w:type="spellStart"/>
            <w:r>
              <w:rPr>
                <w:rFonts w:ascii="Arial" w:hAnsi="Arial" w:cs="Arial"/>
                <w:bCs/>
                <w:sz w:val="24"/>
              </w:rPr>
              <w:t>Pas</w:t>
            </w:r>
            <w:r>
              <w:rPr>
                <w:rFonts w:ascii="Arial" w:hAnsi="Arial" w:cs="Arial" w:hint="eastAsia"/>
                <w:bCs/>
                <w:sz w:val="24"/>
              </w:rPr>
              <w:t>s</w:t>
            </w:r>
            <w:r>
              <w:rPr>
                <w:sz w:val="24"/>
                <w:szCs w:val="30"/>
              </w:rPr>
              <w:fldChar w:fldCharType="begin"/>
            </w:r>
            <w:r>
              <w:rPr>
                <w:sz w:val="24"/>
                <w:szCs w:val="30"/>
              </w:rPr>
              <w:instrText xml:space="preserve"> MACROBUTTON CheckIt </w:instrText>
            </w:r>
            <w:r>
              <w:rPr>
                <w:sz w:val="24"/>
                <w:szCs w:val="30"/>
              </w:rPr>
              <w:sym w:font="Wingdings" w:char="F0A8"/>
            </w:r>
            <w:r>
              <w:rPr>
                <w:sz w:val="24"/>
                <w:szCs w:val="30"/>
              </w:rPr>
              <w:fldChar w:fldCharType="end"/>
            </w:r>
            <w:r>
              <w:rPr>
                <w:rFonts w:ascii="Arial" w:hAnsi="Arial" w:cs="Arial"/>
                <w:bCs/>
                <w:sz w:val="24"/>
              </w:rPr>
              <w:t>Fail</w:t>
            </w:r>
            <w:proofErr w:type="spellEnd"/>
          </w:p>
        </w:tc>
      </w:tr>
    </w:tbl>
    <w:p w:rsidR="003E31F3" w:rsidRDefault="003E31F3">
      <w:pPr>
        <w:widowControl/>
        <w:jc w:val="left"/>
        <w:rPr>
          <w:sz w:val="24"/>
          <w:szCs w:val="24"/>
        </w:rPr>
      </w:pPr>
    </w:p>
    <w:p w:rsidR="003E31F3" w:rsidRDefault="00A66AD7">
      <w:pPr>
        <w:pStyle w:val="20"/>
      </w:pPr>
      <w:bookmarkStart w:id="24" w:name="_Toc86665331"/>
      <w:r>
        <w:rPr>
          <w:rFonts w:hint="eastAsia"/>
        </w:rPr>
        <w:t>（</w:t>
      </w:r>
      <w:r>
        <w:rPr>
          <w:rFonts w:hint="eastAsia"/>
        </w:rPr>
        <w:t>七</w:t>
      </w:r>
      <w:r>
        <w:rPr>
          <w:rFonts w:hint="eastAsia"/>
        </w:rPr>
        <w:t>）吸光度稳定性检测</w:t>
      </w:r>
      <w:bookmarkEnd w:id="24"/>
    </w:p>
    <w:p w:rsidR="003E31F3" w:rsidRDefault="00A66AD7">
      <w:pPr>
        <w:pStyle w:val="af4"/>
        <w:spacing w:line="360" w:lineRule="auto"/>
        <w:ind w:firstLine="480"/>
        <w:rPr>
          <w:szCs w:val="21"/>
        </w:rPr>
      </w:pPr>
      <w:r>
        <w:rPr>
          <w:rFonts w:hint="eastAsia"/>
          <w:sz w:val="24"/>
          <w:szCs w:val="24"/>
        </w:rPr>
        <w:t>参考中华人民共和国医药行业标准</w:t>
      </w:r>
      <w:r>
        <w:rPr>
          <w:rFonts w:hint="eastAsia"/>
          <w:sz w:val="24"/>
          <w:szCs w:val="24"/>
        </w:rPr>
        <w:t>YY/T0654-20</w:t>
      </w:r>
      <w:r>
        <w:rPr>
          <w:sz w:val="24"/>
          <w:szCs w:val="24"/>
        </w:rPr>
        <w:t>17</w:t>
      </w:r>
      <w:r>
        <w:rPr>
          <w:rFonts w:hint="eastAsia"/>
          <w:sz w:val="24"/>
          <w:szCs w:val="24"/>
        </w:rPr>
        <w:t>，吸光度的稳定性（最大最小值之差）应不大于</w:t>
      </w:r>
      <w:r>
        <w:rPr>
          <w:rFonts w:hint="eastAsia"/>
          <w:sz w:val="24"/>
          <w:szCs w:val="24"/>
        </w:rPr>
        <w:t>0.01</w:t>
      </w:r>
      <w:r>
        <w:rPr>
          <w:rFonts w:hint="eastAsia"/>
          <w:szCs w:val="21"/>
        </w:rPr>
        <w:t>。</w:t>
      </w:r>
    </w:p>
    <w:p w:rsidR="003E31F3" w:rsidRDefault="00A66AD7">
      <w:pPr>
        <w:pStyle w:val="af4"/>
        <w:spacing w:afterLines="50" w:after="156" w:line="360" w:lineRule="auto"/>
        <w:ind w:left="375" w:firstLineChars="0" w:firstLine="0"/>
        <w:rPr>
          <w:b/>
          <w:sz w:val="24"/>
          <w:szCs w:val="24"/>
        </w:rPr>
      </w:pPr>
      <w:r>
        <w:rPr>
          <w:rFonts w:hint="eastAsia"/>
          <w:b/>
          <w:sz w:val="24"/>
          <w:szCs w:val="24"/>
        </w:rPr>
        <w:t>在</w:t>
      </w:r>
      <w:r>
        <w:rPr>
          <w:b/>
          <w:sz w:val="24"/>
          <w:szCs w:val="24"/>
        </w:rPr>
        <w:t>340</w:t>
      </w:r>
      <w:r>
        <w:rPr>
          <w:rFonts w:hint="eastAsia"/>
          <w:b/>
          <w:sz w:val="24"/>
          <w:szCs w:val="24"/>
        </w:rPr>
        <w:t>nm</w:t>
      </w:r>
      <w:r>
        <w:rPr>
          <w:rFonts w:hint="eastAsia"/>
          <w:b/>
          <w:sz w:val="24"/>
          <w:szCs w:val="24"/>
        </w:rPr>
        <w:t>波长下，测定</w:t>
      </w:r>
      <w:r>
        <w:rPr>
          <w:b/>
          <w:sz w:val="24"/>
          <w:szCs w:val="24"/>
        </w:rPr>
        <w:t>0.5</w:t>
      </w:r>
      <w:r>
        <w:rPr>
          <w:rFonts w:hint="eastAsia"/>
          <w:b/>
          <w:sz w:val="24"/>
          <w:szCs w:val="24"/>
        </w:rPr>
        <w:t>A</w:t>
      </w:r>
      <w:r>
        <w:rPr>
          <w:rFonts w:hint="eastAsia"/>
          <w:b/>
          <w:sz w:val="24"/>
          <w:szCs w:val="24"/>
        </w:rPr>
        <w:t>橙黄</w:t>
      </w:r>
      <w:r>
        <w:rPr>
          <w:rFonts w:hint="eastAsia"/>
          <w:b/>
          <w:sz w:val="24"/>
          <w:szCs w:val="24"/>
        </w:rPr>
        <w:t>G</w:t>
      </w:r>
      <w:r>
        <w:rPr>
          <w:rFonts w:hint="eastAsia"/>
          <w:b/>
          <w:sz w:val="24"/>
          <w:szCs w:val="24"/>
        </w:rPr>
        <w:t>溶液</w:t>
      </w:r>
      <w:r>
        <w:rPr>
          <w:rFonts w:hint="eastAsia"/>
          <w:b/>
          <w:sz w:val="24"/>
          <w:szCs w:val="24"/>
        </w:rPr>
        <w:t>1</w:t>
      </w:r>
      <w:r>
        <w:rPr>
          <w:rFonts w:hint="eastAsia"/>
          <w:b/>
          <w:sz w:val="24"/>
          <w:szCs w:val="24"/>
        </w:rPr>
        <w:t>次</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593"/>
        <w:gridCol w:w="2757"/>
        <w:gridCol w:w="2757"/>
      </w:tblGrid>
      <w:tr w:rsidR="003E31F3">
        <w:trPr>
          <w:trHeight w:val="552"/>
          <w:jc w:val="center"/>
        </w:trPr>
        <w:tc>
          <w:tcPr>
            <w:tcW w:w="312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rFonts w:ascii="宋体" w:eastAsia="宋体" w:hAnsi="宋体" w:cs="宋体" w:hint="eastAsia"/>
                <w:b/>
                <w:bCs/>
                <w:color w:val="FFFFFF" w:themeColor="background1"/>
                <w:kern w:val="0"/>
                <w:sz w:val="22"/>
              </w:rPr>
              <w:t>试剂名称：</w:t>
            </w:r>
          </w:p>
        </w:tc>
        <w:tc>
          <w:tcPr>
            <w:tcW w:w="5514"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rFonts w:ascii="宋体" w:eastAsia="宋体" w:hAnsi="宋体" w:cs="宋体" w:hint="eastAsia"/>
                <w:b/>
                <w:bCs/>
                <w:color w:val="FFFFFF" w:themeColor="background1"/>
                <w:kern w:val="0"/>
                <w:sz w:val="22"/>
              </w:rPr>
              <w:t>0.5A</w:t>
            </w:r>
            <w:r>
              <w:rPr>
                <w:rFonts w:ascii="宋体" w:eastAsia="宋体" w:hAnsi="宋体" w:cs="宋体" w:hint="eastAsia"/>
                <w:b/>
                <w:bCs/>
                <w:color w:val="FFFFFF" w:themeColor="background1"/>
                <w:kern w:val="0"/>
                <w:sz w:val="22"/>
              </w:rPr>
              <w:t>橙黄</w:t>
            </w:r>
            <w:r>
              <w:rPr>
                <w:rFonts w:ascii="宋体" w:eastAsia="宋体" w:hAnsi="宋体" w:cs="宋体" w:hint="eastAsia"/>
                <w:b/>
                <w:bCs/>
                <w:color w:val="FFFFFF" w:themeColor="background1"/>
                <w:kern w:val="0"/>
                <w:sz w:val="22"/>
              </w:rPr>
              <w:t>G</w:t>
            </w:r>
            <w:r>
              <w:rPr>
                <w:rFonts w:ascii="宋体" w:eastAsia="宋体" w:hAnsi="宋体" w:cs="宋体" w:hint="eastAsia"/>
                <w:b/>
                <w:bCs/>
                <w:color w:val="FFFFFF" w:themeColor="background1"/>
                <w:kern w:val="0"/>
                <w:sz w:val="22"/>
              </w:rPr>
              <w:t>溶液</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 w:val="22"/>
                <w:szCs w:val="21"/>
              </w:rPr>
              <w:t>测试数据</w:t>
            </w:r>
          </w:p>
        </w:tc>
        <w:tc>
          <w:tcPr>
            <w:tcW w:w="159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采光周期</w:t>
            </w:r>
          </w:p>
        </w:tc>
        <w:tc>
          <w:tcPr>
            <w:tcW w:w="2757" w:type="dxa"/>
            <w:shd w:val="pct20" w:color="000000" w:fill="FFFFFF" w:themeFill="background1"/>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反应盘内圈吸光度</w:t>
            </w:r>
          </w:p>
        </w:tc>
        <w:tc>
          <w:tcPr>
            <w:tcW w:w="2757"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5</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6</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7</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8</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9</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10</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11</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12</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13</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4</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5</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6</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7</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8</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9</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20</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21</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22</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23</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24</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25</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26</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27</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28</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29</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30</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31</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32</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33</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34</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35</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36</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37</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38</w:t>
            </w:r>
          </w:p>
        </w:tc>
        <w:tc>
          <w:tcPr>
            <w:tcW w:w="2757" w:type="dxa"/>
          </w:tcPr>
          <w:p w:rsidR="003E31F3" w:rsidRDefault="003E31F3">
            <w:pPr>
              <w:jc w:val="center"/>
              <w:rPr>
                <w:rFonts w:ascii="宋体" w:eastAsia="宋体" w:hAnsi="宋体" w:cs="宋体"/>
                <w:color w:val="000000"/>
                <w:szCs w:val="21"/>
              </w:rPr>
            </w:pPr>
          </w:p>
        </w:tc>
        <w:tc>
          <w:tcPr>
            <w:tcW w:w="2757"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hRule="exact" w:val="332"/>
          <w:jc w:val="center"/>
        </w:trPr>
        <w:tc>
          <w:tcPr>
            <w:tcW w:w="1534" w:type="dxa"/>
            <w:vMerge w:val="restart"/>
            <w:shd w:val="clear" w:color="auto" w:fill="auto"/>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b/>
                <w:color w:val="000000"/>
                <w:kern w:val="0"/>
                <w:sz w:val="22"/>
                <w:szCs w:val="21"/>
              </w:rPr>
              <w:t>稳定性计算</w:t>
            </w: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w:t>
            </w:r>
          </w:p>
        </w:tc>
        <w:tc>
          <w:tcPr>
            <w:tcW w:w="2757" w:type="dxa"/>
            <w:shd w:val="clear" w:color="000000" w:fill="92D050"/>
          </w:tcPr>
          <w:p w:rsidR="003E31F3" w:rsidRDefault="003E31F3">
            <w:pPr>
              <w:jc w:val="center"/>
              <w:rPr>
                <w:rFonts w:ascii="宋体" w:eastAsia="宋体" w:hAnsi="宋体" w:cs="宋体"/>
                <w:color w:val="000000"/>
                <w:szCs w:val="21"/>
              </w:rPr>
            </w:pPr>
          </w:p>
        </w:tc>
        <w:tc>
          <w:tcPr>
            <w:tcW w:w="2757" w:type="dxa"/>
            <w:shd w:val="clear" w:color="000000" w:fill="92D050"/>
            <w:noWrap/>
            <w:vAlign w:val="center"/>
          </w:tcPr>
          <w:p w:rsidR="003E31F3" w:rsidRDefault="003E31F3">
            <w:pPr>
              <w:jc w:val="center"/>
              <w:rPr>
                <w:rFonts w:ascii="宋体" w:eastAsia="宋体" w:hAnsi="宋体" w:cs="宋体"/>
                <w:color w:val="000000"/>
                <w:szCs w:val="21"/>
              </w:rPr>
            </w:pPr>
          </w:p>
        </w:tc>
      </w:tr>
      <w:tr w:rsidR="003E31F3">
        <w:trPr>
          <w:trHeight w:hRule="exact" w:val="297"/>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MIN</w:t>
            </w:r>
          </w:p>
        </w:tc>
        <w:tc>
          <w:tcPr>
            <w:tcW w:w="2757" w:type="dxa"/>
            <w:shd w:val="clear" w:color="000000" w:fill="92D050"/>
          </w:tcPr>
          <w:p w:rsidR="003E31F3" w:rsidRDefault="003E31F3">
            <w:pPr>
              <w:jc w:val="center"/>
              <w:rPr>
                <w:rFonts w:ascii="宋体" w:eastAsia="宋体" w:hAnsi="宋体" w:cs="宋体"/>
                <w:color w:val="000000"/>
                <w:szCs w:val="21"/>
              </w:rPr>
            </w:pPr>
          </w:p>
        </w:tc>
        <w:tc>
          <w:tcPr>
            <w:tcW w:w="2757" w:type="dxa"/>
            <w:shd w:val="clear" w:color="000000" w:fill="92D050"/>
            <w:noWrap/>
            <w:vAlign w:val="center"/>
          </w:tcPr>
          <w:p w:rsidR="003E31F3" w:rsidRDefault="003E31F3">
            <w:pPr>
              <w:jc w:val="center"/>
              <w:rPr>
                <w:rFonts w:ascii="宋体" w:eastAsia="宋体" w:hAnsi="宋体" w:cs="宋体"/>
                <w:color w:val="000000"/>
                <w:szCs w:val="21"/>
              </w:rPr>
            </w:pPr>
          </w:p>
        </w:tc>
      </w:tr>
      <w:tr w:rsidR="003E31F3">
        <w:trPr>
          <w:trHeight w:hRule="exact" w:val="397"/>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MAX-MIN</w:t>
            </w:r>
          </w:p>
        </w:tc>
        <w:tc>
          <w:tcPr>
            <w:tcW w:w="2757" w:type="dxa"/>
            <w:shd w:val="clear" w:color="000000" w:fill="92D050"/>
          </w:tcPr>
          <w:p w:rsidR="003E31F3" w:rsidRDefault="003E31F3">
            <w:pPr>
              <w:jc w:val="center"/>
              <w:rPr>
                <w:rFonts w:ascii="宋体" w:eastAsia="宋体" w:hAnsi="宋体" w:cs="宋体"/>
                <w:color w:val="000000"/>
                <w:szCs w:val="21"/>
              </w:rPr>
            </w:pPr>
          </w:p>
        </w:tc>
        <w:tc>
          <w:tcPr>
            <w:tcW w:w="2757" w:type="dxa"/>
            <w:shd w:val="clear" w:color="000000" w:fill="92D050"/>
            <w:noWrap/>
            <w:vAlign w:val="center"/>
          </w:tcPr>
          <w:p w:rsidR="003E31F3" w:rsidRDefault="003E31F3">
            <w:pPr>
              <w:jc w:val="center"/>
              <w:rPr>
                <w:rFonts w:ascii="宋体" w:eastAsia="宋体" w:hAnsi="宋体" w:cs="宋体"/>
                <w:color w:val="000000"/>
                <w:szCs w:val="21"/>
              </w:rPr>
            </w:pP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指标</w:t>
            </w:r>
          </w:p>
        </w:tc>
        <w:tc>
          <w:tcPr>
            <w:tcW w:w="2757" w:type="dxa"/>
            <w:shd w:val="clear" w:color="000000" w:fill="92D050"/>
            <w:vAlign w:val="center"/>
          </w:tcPr>
          <w:p w:rsidR="003E31F3" w:rsidRDefault="00A66AD7">
            <w:pPr>
              <w:widowControl/>
              <w:jc w:val="center"/>
              <w:rPr>
                <w:color w:val="000000"/>
                <w:szCs w:val="21"/>
              </w:rPr>
            </w:pPr>
            <w:r>
              <w:rPr>
                <w:rFonts w:hint="eastAsia"/>
                <w:color w:val="000000"/>
                <w:szCs w:val="21"/>
              </w:rPr>
              <w:t>≤</w:t>
            </w:r>
            <w:r>
              <w:rPr>
                <w:rFonts w:hint="eastAsia"/>
                <w:color w:val="000000"/>
                <w:szCs w:val="21"/>
              </w:rPr>
              <w:t>0.01</w:t>
            </w:r>
          </w:p>
        </w:tc>
        <w:tc>
          <w:tcPr>
            <w:tcW w:w="2757" w:type="dxa"/>
            <w:shd w:val="clear" w:color="000000" w:fill="92D050"/>
            <w:noWrap/>
            <w:vAlign w:val="center"/>
          </w:tcPr>
          <w:p w:rsidR="003E31F3" w:rsidRDefault="00A66AD7">
            <w:pPr>
              <w:widowControl/>
              <w:jc w:val="center"/>
              <w:rPr>
                <w:rFonts w:ascii="Arial" w:hAnsi="Arial" w:cs="Arial"/>
                <w:sz w:val="22"/>
                <w:szCs w:val="28"/>
              </w:rPr>
            </w:pPr>
            <w:r>
              <w:rPr>
                <w:rFonts w:hint="eastAsia"/>
                <w:color w:val="000000"/>
                <w:szCs w:val="21"/>
              </w:rPr>
              <w:t>≤</w:t>
            </w:r>
            <w:r>
              <w:rPr>
                <w:rFonts w:hint="eastAsia"/>
                <w:color w:val="000000"/>
                <w:szCs w:val="21"/>
              </w:rPr>
              <w:t>0.01</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结论</w:t>
            </w:r>
          </w:p>
        </w:tc>
        <w:tc>
          <w:tcPr>
            <w:tcW w:w="2757" w:type="dxa"/>
            <w:shd w:val="clear" w:color="000000" w:fill="92D050"/>
            <w:vAlign w:val="center"/>
          </w:tcPr>
          <w:p w:rsidR="003E31F3" w:rsidRDefault="00A66AD7">
            <w:pPr>
              <w:widowControl/>
              <w:jc w:val="center"/>
              <w:rPr>
                <w:rFonts w:ascii="Arial" w:hAnsi="Arial" w:cs="Arial"/>
                <w:sz w:val="22"/>
                <w:szCs w:val="28"/>
              </w:rPr>
            </w:pPr>
            <w:r>
              <w:rPr>
                <w:rFonts w:ascii="Arial" w:hAnsi="Arial" w:cs="Arial" w:hint="eastAsia"/>
                <w:sz w:val="22"/>
                <w:szCs w:val="28"/>
              </w:rPr>
              <w:t>■</w:t>
            </w:r>
            <w:proofErr w:type="spellStart"/>
            <w:r>
              <w:rPr>
                <w:rFonts w:ascii="Arial" w:hAnsi="Arial" w:cs="Arial"/>
                <w:bCs/>
                <w:sz w:val="22"/>
                <w:szCs w:val="21"/>
              </w:rPr>
              <w:t>Pas</w:t>
            </w:r>
            <w:r>
              <w:rPr>
                <w:rFonts w:ascii="Arial" w:hAnsi="Arial" w:cs="Arial" w:hint="eastAsia"/>
                <w:bCs/>
                <w:sz w:val="22"/>
                <w:szCs w:val="21"/>
              </w:rPr>
              <w:t>s</w:t>
            </w:r>
            <w:r>
              <w:rPr>
                <w:sz w:val="22"/>
                <w:szCs w:val="28"/>
              </w:rPr>
              <w:fldChar w:fldCharType="begin"/>
            </w:r>
            <w:r>
              <w:rPr>
                <w:sz w:val="22"/>
                <w:szCs w:val="28"/>
              </w:rPr>
              <w:instrText xml:space="preserve"> MACROBUTTON CheckIt </w:instrText>
            </w:r>
            <w:r>
              <w:rPr>
                <w:sz w:val="22"/>
                <w:szCs w:val="28"/>
              </w:rPr>
              <w:sym w:font="Wingdings" w:char="F0A8"/>
            </w:r>
            <w:r>
              <w:rPr>
                <w:sz w:val="22"/>
                <w:szCs w:val="28"/>
              </w:rPr>
              <w:fldChar w:fldCharType="end"/>
            </w:r>
            <w:r>
              <w:rPr>
                <w:rFonts w:ascii="Arial" w:hAnsi="Arial" w:cs="Arial"/>
                <w:bCs/>
                <w:sz w:val="22"/>
                <w:szCs w:val="21"/>
              </w:rPr>
              <w:t>Fail</w:t>
            </w:r>
            <w:proofErr w:type="spellEnd"/>
          </w:p>
        </w:tc>
        <w:tc>
          <w:tcPr>
            <w:tcW w:w="2757" w:type="dxa"/>
            <w:shd w:val="clear" w:color="000000" w:fill="92D050"/>
            <w:noWrap/>
            <w:vAlign w:val="center"/>
          </w:tcPr>
          <w:p w:rsidR="003E31F3" w:rsidRDefault="00A66AD7">
            <w:pPr>
              <w:widowControl/>
              <w:jc w:val="center"/>
              <w:rPr>
                <w:rFonts w:ascii="Arial" w:hAnsi="Arial" w:cs="Arial"/>
                <w:sz w:val="22"/>
                <w:szCs w:val="28"/>
              </w:rPr>
            </w:pPr>
            <w:r>
              <w:rPr>
                <w:rFonts w:ascii="Arial" w:hAnsi="Arial" w:cs="Arial" w:hint="eastAsia"/>
                <w:sz w:val="22"/>
                <w:szCs w:val="28"/>
              </w:rPr>
              <w:t>■</w:t>
            </w:r>
            <w:proofErr w:type="spellStart"/>
            <w:r>
              <w:rPr>
                <w:rFonts w:ascii="Arial" w:hAnsi="Arial" w:cs="Arial"/>
                <w:bCs/>
                <w:sz w:val="22"/>
                <w:szCs w:val="21"/>
              </w:rPr>
              <w:t>Pas</w:t>
            </w:r>
            <w:r>
              <w:rPr>
                <w:rFonts w:ascii="Arial" w:hAnsi="Arial" w:cs="Arial" w:hint="eastAsia"/>
                <w:bCs/>
                <w:sz w:val="22"/>
                <w:szCs w:val="21"/>
              </w:rPr>
              <w:t>s</w:t>
            </w:r>
            <w:r>
              <w:rPr>
                <w:sz w:val="22"/>
                <w:szCs w:val="28"/>
              </w:rPr>
              <w:fldChar w:fldCharType="begin"/>
            </w:r>
            <w:r>
              <w:rPr>
                <w:sz w:val="22"/>
                <w:szCs w:val="28"/>
              </w:rPr>
              <w:instrText xml:space="preserve"> MACROBUTTON CheckIt </w:instrText>
            </w:r>
            <w:r>
              <w:rPr>
                <w:sz w:val="22"/>
                <w:szCs w:val="28"/>
              </w:rPr>
              <w:sym w:font="Wingdings" w:char="F0A8"/>
            </w:r>
            <w:r>
              <w:rPr>
                <w:sz w:val="22"/>
                <w:szCs w:val="28"/>
              </w:rPr>
              <w:fldChar w:fldCharType="end"/>
            </w:r>
            <w:r>
              <w:rPr>
                <w:rFonts w:ascii="Arial" w:hAnsi="Arial" w:cs="Arial"/>
                <w:bCs/>
                <w:sz w:val="22"/>
                <w:szCs w:val="21"/>
              </w:rPr>
              <w:t>Fail</w:t>
            </w:r>
            <w:proofErr w:type="spellEnd"/>
          </w:p>
        </w:tc>
      </w:tr>
    </w:tbl>
    <w:p w:rsidR="003E31F3" w:rsidRDefault="00A66AD7">
      <w:pPr>
        <w:spacing w:afterLines="50" w:after="156" w:line="360" w:lineRule="auto"/>
        <w:ind w:firstLineChars="200" w:firstLine="482"/>
        <w:rPr>
          <w:b/>
          <w:sz w:val="24"/>
          <w:szCs w:val="24"/>
        </w:rPr>
      </w:pPr>
      <w:r>
        <w:rPr>
          <w:rFonts w:hint="eastAsia"/>
          <w:b/>
          <w:sz w:val="24"/>
          <w:szCs w:val="24"/>
        </w:rPr>
        <w:t>在</w:t>
      </w:r>
      <w:r>
        <w:rPr>
          <w:b/>
          <w:sz w:val="24"/>
          <w:szCs w:val="24"/>
        </w:rPr>
        <w:t>66</w:t>
      </w:r>
      <w:r>
        <w:rPr>
          <w:rFonts w:hint="eastAsia"/>
          <w:b/>
          <w:sz w:val="24"/>
          <w:szCs w:val="24"/>
        </w:rPr>
        <w:t>0nm</w:t>
      </w:r>
      <w:r>
        <w:rPr>
          <w:rFonts w:hint="eastAsia"/>
          <w:b/>
          <w:sz w:val="24"/>
          <w:szCs w:val="24"/>
        </w:rPr>
        <w:t>波长下，测定</w:t>
      </w:r>
      <w:r>
        <w:rPr>
          <w:b/>
          <w:sz w:val="24"/>
          <w:szCs w:val="24"/>
        </w:rPr>
        <w:t>0.5</w:t>
      </w:r>
      <w:r>
        <w:rPr>
          <w:rFonts w:hint="eastAsia"/>
          <w:b/>
          <w:sz w:val="24"/>
          <w:szCs w:val="24"/>
        </w:rPr>
        <w:t>A</w:t>
      </w:r>
      <w:r>
        <w:rPr>
          <w:rFonts w:hint="eastAsia"/>
          <w:b/>
          <w:sz w:val="24"/>
          <w:szCs w:val="24"/>
        </w:rPr>
        <w:t>硫酸铜溶液</w:t>
      </w:r>
      <w:r>
        <w:rPr>
          <w:rFonts w:hint="eastAsia"/>
          <w:b/>
          <w:sz w:val="24"/>
          <w:szCs w:val="24"/>
        </w:rPr>
        <w:t>1</w:t>
      </w:r>
      <w:r>
        <w:rPr>
          <w:rFonts w:hint="eastAsia"/>
          <w:b/>
          <w:sz w:val="24"/>
          <w:szCs w:val="24"/>
        </w:rPr>
        <w:t>次</w:t>
      </w:r>
    </w:p>
    <w:tbl>
      <w:tblPr>
        <w:tblW w:w="8774"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593"/>
        <w:gridCol w:w="2757"/>
        <w:gridCol w:w="2890"/>
      </w:tblGrid>
      <w:tr w:rsidR="003E31F3">
        <w:trPr>
          <w:trHeight w:val="90"/>
          <w:jc w:val="center"/>
        </w:trPr>
        <w:tc>
          <w:tcPr>
            <w:tcW w:w="312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rFonts w:ascii="宋体" w:eastAsia="宋体" w:hAnsi="宋体" w:cs="宋体" w:hint="eastAsia"/>
                <w:b/>
                <w:bCs/>
                <w:color w:val="FFFFFF" w:themeColor="background1"/>
                <w:kern w:val="0"/>
                <w:sz w:val="22"/>
              </w:rPr>
              <w:t>试剂名称：</w:t>
            </w:r>
          </w:p>
        </w:tc>
        <w:tc>
          <w:tcPr>
            <w:tcW w:w="564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rFonts w:ascii="宋体" w:eastAsia="宋体" w:hAnsi="宋体" w:cs="宋体" w:hint="eastAsia"/>
                <w:b/>
                <w:bCs/>
                <w:color w:val="FFFFFF" w:themeColor="background1"/>
                <w:kern w:val="0"/>
                <w:sz w:val="22"/>
              </w:rPr>
              <w:t>0.5A</w:t>
            </w:r>
            <w:r>
              <w:rPr>
                <w:rFonts w:ascii="宋体" w:eastAsia="宋体" w:hAnsi="宋体" w:cs="宋体" w:hint="eastAsia"/>
                <w:b/>
                <w:bCs/>
                <w:color w:val="FFFFFF" w:themeColor="background1"/>
                <w:kern w:val="0"/>
                <w:sz w:val="22"/>
              </w:rPr>
              <w:t>硫酸铜溶液</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 w:val="22"/>
                <w:szCs w:val="21"/>
              </w:rPr>
              <w:t>测试数据</w:t>
            </w:r>
          </w:p>
        </w:tc>
        <w:tc>
          <w:tcPr>
            <w:tcW w:w="159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采光周期</w:t>
            </w:r>
          </w:p>
        </w:tc>
        <w:tc>
          <w:tcPr>
            <w:tcW w:w="2757" w:type="dxa"/>
            <w:shd w:val="pct20" w:color="000000" w:fill="FFFFFF" w:themeFill="background1"/>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反应盘内圈吸光度</w:t>
            </w:r>
          </w:p>
        </w:tc>
        <w:tc>
          <w:tcPr>
            <w:tcW w:w="2890"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5</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6</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7</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8</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9</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10</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rPr>
                <w:rFonts w:ascii="Arial" w:eastAsia="宋体" w:hAnsi="Arial" w:cs="Arial"/>
                <w:bCs/>
                <w:color w:val="000000"/>
                <w:kern w:val="0"/>
              </w:rPr>
            </w:pPr>
            <w:r>
              <w:rPr>
                <w:rFonts w:ascii="Arial" w:eastAsia="宋体" w:hAnsi="Arial" w:cs="Arial" w:hint="eastAsia"/>
                <w:bCs/>
                <w:color w:val="000000"/>
                <w:kern w:val="0"/>
              </w:rPr>
              <w:t xml:space="preserve">     11</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12</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13</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14</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15</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16</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17</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18</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19</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20</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21</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22</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23</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24</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25</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26</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27</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28</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29</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30</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31</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32</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33</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34</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35</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36</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37</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val="260"/>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38</w:t>
            </w:r>
          </w:p>
        </w:tc>
        <w:tc>
          <w:tcPr>
            <w:tcW w:w="2757" w:type="dxa"/>
          </w:tcPr>
          <w:p w:rsidR="003E31F3" w:rsidRDefault="003E31F3">
            <w:pPr>
              <w:jc w:val="center"/>
              <w:rPr>
                <w:rFonts w:ascii="宋体" w:eastAsia="宋体" w:hAnsi="宋体" w:cs="宋体"/>
                <w:color w:val="000000"/>
                <w:szCs w:val="21"/>
              </w:rPr>
            </w:pPr>
          </w:p>
        </w:tc>
        <w:tc>
          <w:tcPr>
            <w:tcW w:w="2890" w:type="dxa"/>
            <w:shd w:val="clear" w:color="auto" w:fill="auto"/>
            <w:noWrap/>
            <w:vAlign w:val="center"/>
          </w:tcPr>
          <w:p w:rsidR="003E31F3" w:rsidRDefault="003E31F3">
            <w:pPr>
              <w:jc w:val="center"/>
              <w:rPr>
                <w:rFonts w:ascii="宋体" w:eastAsia="宋体" w:hAnsi="宋体" w:cs="宋体"/>
                <w:color w:val="000000"/>
                <w:szCs w:val="21"/>
              </w:rPr>
            </w:pPr>
          </w:p>
        </w:tc>
      </w:tr>
      <w:tr w:rsidR="003E31F3">
        <w:trPr>
          <w:trHeight w:hRule="exact" w:val="302"/>
          <w:jc w:val="center"/>
        </w:trPr>
        <w:tc>
          <w:tcPr>
            <w:tcW w:w="1534" w:type="dxa"/>
            <w:vMerge w:val="restart"/>
            <w:shd w:val="clear" w:color="auto" w:fill="auto"/>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b/>
                <w:color w:val="000000"/>
                <w:kern w:val="0"/>
                <w:sz w:val="22"/>
                <w:szCs w:val="21"/>
              </w:rPr>
              <w:t>稳定性计算</w:t>
            </w: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w:t>
            </w:r>
          </w:p>
        </w:tc>
        <w:tc>
          <w:tcPr>
            <w:tcW w:w="2757" w:type="dxa"/>
            <w:shd w:val="clear" w:color="000000" w:fill="92D050"/>
          </w:tcPr>
          <w:p w:rsidR="003E31F3" w:rsidRDefault="003E31F3">
            <w:pPr>
              <w:jc w:val="center"/>
              <w:rPr>
                <w:rFonts w:ascii="宋体" w:eastAsia="宋体" w:hAnsi="宋体" w:cs="宋体"/>
                <w:color w:val="000000"/>
                <w:szCs w:val="21"/>
              </w:rPr>
            </w:pPr>
          </w:p>
        </w:tc>
        <w:tc>
          <w:tcPr>
            <w:tcW w:w="2890" w:type="dxa"/>
            <w:shd w:val="clear" w:color="000000" w:fill="92D050"/>
            <w:noWrap/>
            <w:vAlign w:val="center"/>
          </w:tcPr>
          <w:p w:rsidR="003E31F3" w:rsidRDefault="003E31F3">
            <w:pPr>
              <w:jc w:val="center"/>
              <w:rPr>
                <w:rFonts w:ascii="宋体" w:eastAsia="宋体" w:hAnsi="宋体" w:cs="宋体"/>
                <w:color w:val="000000"/>
                <w:szCs w:val="21"/>
              </w:rPr>
            </w:pPr>
          </w:p>
        </w:tc>
      </w:tr>
      <w:tr w:rsidR="003E31F3">
        <w:trPr>
          <w:trHeight w:hRule="exact" w:val="302"/>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MIN</w:t>
            </w:r>
          </w:p>
        </w:tc>
        <w:tc>
          <w:tcPr>
            <w:tcW w:w="2757" w:type="dxa"/>
            <w:shd w:val="clear" w:color="000000" w:fill="92D050"/>
          </w:tcPr>
          <w:p w:rsidR="003E31F3" w:rsidRDefault="003E31F3">
            <w:pPr>
              <w:jc w:val="center"/>
              <w:rPr>
                <w:rFonts w:ascii="宋体" w:eastAsia="宋体" w:hAnsi="宋体" w:cs="宋体"/>
                <w:color w:val="000000"/>
                <w:szCs w:val="21"/>
              </w:rPr>
            </w:pPr>
          </w:p>
        </w:tc>
        <w:tc>
          <w:tcPr>
            <w:tcW w:w="2890" w:type="dxa"/>
            <w:shd w:val="clear" w:color="000000" w:fill="92D050"/>
            <w:noWrap/>
            <w:vAlign w:val="center"/>
          </w:tcPr>
          <w:p w:rsidR="003E31F3" w:rsidRDefault="003E31F3">
            <w:pPr>
              <w:jc w:val="center"/>
              <w:rPr>
                <w:rFonts w:ascii="宋体" w:eastAsia="宋体" w:hAnsi="宋体" w:cs="宋体"/>
                <w:color w:val="000000"/>
                <w:szCs w:val="21"/>
              </w:rPr>
            </w:pPr>
          </w:p>
        </w:tc>
      </w:tr>
      <w:tr w:rsidR="003E31F3">
        <w:trPr>
          <w:trHeight w:hRule="exact" w:val="347"/>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MAX-MIN</w:t>
            </w:r>
          </w:p>
        </w:tc>
        <w:tc>
          <w:tcPr>
            <w:tcW w:w="2757" w:type="dxa"/>
            <w:shd w:val="clear" w:color="000000" w:fill="92D050"/>
          </w:tcPr>
          <w:p w:rsidR="003E31F3" w:rsidRDefault="003E31F3">
            <w:pPr>
              <w:jc w:val="center"/>
              <w:rPr>
                <w:rFonts w:ascii="宋体" w:eastAsia="宋体" w:hAnsi="宋体" w:cs="宋体"/>
                <w:color w:val="000000"/>
                <w:szCs w:val="21"/>
              </w:rPr>
            </w:pPr>
          </w:p>
        </w:tc>
        <w:tc>
          <w:tcPr>
            <w:tcW w:w="2890" w:type="dxa"/>
            <w:shd w:val="clear" w:color="000000" w:fill="92D050"/>
            <w:noWrap/>
            <w:vAlign w:val="center"/>
          </w:tcPr>
          <w:p w:rsidR="003E31F3" w:rsidRDefault="003E31F3">
            <w:pPr>
              <w:jc w:val="center"/>
              <w:rPr>
                <w:rFonts w:ascii="宋体" w:eastAsia="宋体" w:hAnsi="宋体" w:cs="宋体"/>
                <w:color w:val="000000"/>
                <w:szCs w:val="21"/>
              </w:rPr>
            </w:pPr>
          </w:p>
        </w:tc>
      </w:tr>
      <w:tr w:rsidR="003E31F3">
        <w:trPr>
          <w:trHeight w:hRule="exact" w:val="26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指标</w:t>
            </w:r>
          </w:p>
        </w:tc>
        <w:tc>
          <w:tcPr>
            <w:tcW w:w="2757" w:type="dxa"/>
            <w:shd w:val="clear" w:color="000000" w:fill="92D050"/>
            <w:vAlign w:val="center"/>
          </w:tcPr>
          <w:p w:rsidR="003E31F3" w:rsidRDefault="00A66AD7">
            <w:pPr>
              <w:widowControl/>
              <w:jc w:val="center"/>
              <w:rPr>
                <w:color w:val="000000"/>
                <w:szCs w:val="21"/>
              </w:rPr>
            </w:pPr>
            <w:r>
              <w:rPr>
                <w:rFonts w:hint="eastAsia"/>
                <w:color w:val="000000"/>
                <w:szCs w:val="21"/>
              </w:rPr>
              <w:t>≤</w:t>
            </w:r>
            <w:r>
              <w:rPr>
                <w:rFonts w:hint="eastAsia"/>
                <w:color w:val="000000"/>
                <w:szCs w:val="21"/>
              </w:rPr>
              <w:t>0.01</w:t>
            </w:r>
          </w:p>
        </w:tc>
        <w:tc>
          <w:tcPr>
            <w:tcW w:w="2890" w:type="dxa"/>
            <w:shd w:val="clear" w:color="000000" w:fill="92D050"/>
            <w:noWrap/>
            <w:vAlign w:val="center"/>
          </w:tcPr>
          <w:p w:rsidR="003E31F3" w:rsidRDefault="00A66AD7">
            <w:pPr>
              <w:widowControl/>
              <w:jc w:val="center"/>
              <w:rPr>
                <w:rFonts w:ascii="Arial" w:hAnsi="Arial" w:cs="Arial"/>
                <w:sz w:val="22"/>
                <w:szCs w:val="28"/>
              </w:rPr>
            </w:pPr>
            <w:r>
              <w:rPr>
                <w:rFonts w:hint="eastAsia"/>
                <w:color w:val="000000"/>
                <w:szCs w:val="21"/>
              </w:rPr>
              <w:t>≤</w:t>
            </w:r>
            <w:r>
              <w:rPr>
                <w:rFonts w:hint="eastAsia"/>
                <w:color w:val="000000"/>
                <w:szCs w:val="21"/>
              </w:rPr>
              <w:t>0.01</w:t>
            </w:r>
          </w:p>
        </w:tc>
      </w:tr>
      <w:tr w:rsidR="003E31F3">
        <w:trPr>
          <w:trHeight w:hRule="exact" w:val="312"/>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结论</w:t>
            </w:r>
          </w:p>
        </w:tc>
        <w:tc>
          <w:tcPr>
            <w:tcW w:w="2757" w:type="dxa"/>
            <w:shd w:val="clear" w:color="000000" w:fill="92D050"/>
            <w:vAlign w:val="center"/>
          </w:tcPr>
          <w:p w:rsidR="003E31F3" w:rsidRDefault="00A66AD7">
            <w:pPr>
              <w:widowControl/>
              <w:jc w:val="center"/>
              <w:rPr>
                <w:rFonts w:ascii="Arial" w:hAnsi="Arial" w:cs="Arial"/>
                <w:sz w:val="22"/>
                <w:szCs w:val="28"/>
              </w:rPr>
            </w:pPr>
            <w:r>
              <w:rPr>
                <w:rFonts w:ascii="Arial" w:hAnsi="Arial" w:cs="Arial" w:hint="eastAsia"/>
                <w:sz w:val="22"/>
                <w:szCs w:val="28"/>
              </w:rPr>
              <w:t>■</w:t>
            </w:r>
            <w:proofErr w:type="spellStart"/>
            <w:r>
              <w:rPr>
                <w:rFonts w:ascii="Arial" w:hAnsi="Arial" w:cs="Arial"/>
                <w:bCs/>
                <w:sz w:val="22"/>
                <w:szCs w:val="21"/>
              </w:rPr>
              <w:t>Pas</w:t>
            </w:r>
            <w:r>
              <w:rPr>
                <w:rFonts w:ascii="Arial" w:hAnsi="Arial" w:cs="Arial" w:hint="eastAsia"/>
                <w:bCs/>
                <w:sz w:val="22"/>
                <w:szCs w:val="21"/>
              </w:rPr>
              <w:t>s</w:t>
            </w:r>
            <w:r>
              <w:rPr>
                <w:sz w:val="22"/>
                <w:szCs w:val="28"/>
              </w:rPr>
              <w:fldChar w:fldCharType="begin"/>
            </w:r>
            <w:r>
              <w:rPr>
                <w:sz w:val="22"/>
                <w:szCs w:val="28"/>
              </w:rPr>
              <w:instrText xml:space="preserve"> MACROBUTTON CheckIt </w:instrText>
            </w:r>
            <w:r>
              <w:rPr>
                <w:sz w:val="22"/>
                <w:szCs w:val="28"/>
              </w:rPr>
              <w:sym w:font="Wingdings" w:char="F0A8"/>
            </w:r>
            <w:r>
              <w:rPr>
                <w:sz w:val="22"/>
                <w:szCs w:val="28"/>
              </w:rPr>
              <w:fldChar w:fldCharType="end"/>
            </w:r>
            <w:r>
              <w:rPr>
                <w:rFonts w:ascii="Arial" w:hAnsi="Arial" w:cs="Arial"/>
                <w:bCs/>
                <w:sz w:val="22"/>
                <w:szCs w:val="21"/>
              </w:rPr>
              <w:t>Fail</w:t>
            </w:r>
            <w:proofErr w:type="spellEnd"/>
          </w:p>
        </w:tc>
        <w:tc>
          <w:tcPr>
            <w:tcW w:w="2890" w:type="dxa"/>
            <w:shd w:val="clear" w:color="000000" w:fill="92D050"/>
            <w:noWrap/>
            <w:vAlign w:val="center"/>
          </w:tcPr>
          <w:p w:rsidR="003E31F3" w:rsidRDefault="00A66AD7">
            <w:pPr>
              <w:widowControl/>
              <w:jc w:val="center"/>
              <w:rPr>
                <w:rFonts w:ascii="Arial" w:hAnsi="Arial" w:cs="Arial"/>
                <w:sz w:val="22"/>
                <w:szCs w:val="28"/>
              </w:rPr>
            </w:pPr>
            <w:r>
              <w:rPr>
                <w:rFonts w:ascii="Arial" w:hAnsi="Arial" w:cs="Arial" w:hint="eastAsia"/>
                <w:sz w:val="22"/>
                <w:szCs w:val="28"/>
              </w:rPr>
              <w:t>■</w:t>
            </w:r>
            <w:proofErr w:type="spellStart"/>
            <w:r>
              <w:rPr>
                <w:rFonts w:ascii="Arial" w:hAnsi="Arial" w:cs="Arial"/>
                <w:bCs/>
                <w:sz w:val="22"/>
                <w:szCs w:val="21"/>
              </w:rPr>
              <w:t>Pas</w:t>
            </w:r>
            <w:r>
              <w:rPr>
                <w:rFonts w:ascii="Arial" w:hAnsi="Arial" w:cs="Arial" w:hint="eastAsia"/>
                <w:bCs/>
                <w:sz w:val="22"/>
                <w:szCs w:val="21"/>
              </w:rPr>
              <w:t>s</w:t>
            </w:r>
            <w:r>
              <w:rPr>
                <w:sz w:val="22"/>
                <w:szCs w:val="28"/>
              </w:rPr>
              <w:fldChar w:fldCharType="begin"/>
            </w:r>
            <w:r>
              <w:rPr>
                <w:sz w:val="22"/>
                <w:szCs w:val="28"/>
              </w:rPr>
              <w:instrText xml:space="preserve"> MACROBUTTON CheckIt </w:instrText>
            </w:r>
            <w:r>
              <w:rPr>
                <w:sz w:val="22"/>
                <w:szCs w:val="28"/>
              </w:rPr>
              <w:sym w:font="Wingdings" w:char="F0A8"/>
            </w:r>
            <w:r>
              <w:rPr>
                <w:sz w:val="22"/>
                <w:szCs w:val="28"/>
              </w:rPr>
              <w:fldChar w:fldCharType="end"/>
            </w:r>
            <w:r>
              <w:rPr>
                <w:rFonts w:ascii="Arial" w:hAnsi="Arial" w:cs="Arial"/>
                <w:bCs/>
                <w:sz w:val="22"/>
                <w:szCs w:val="21"/>
              </w:rPr>
              <w:t>Fail</w:t>
            </w:r>
            <w:proofErr w:type="spellEnd"/>
          </w:p>
        </w:tc>
      </w:tr>
    </w:tbl>
    <w:p w:rsidR="003E31F3" w:rsidRDefault="003E31F3">
      <w:pPr>
        <w:spacing w:line="360" w:lineRule="auto"/>
        <w:rPr>
          <w:sz w:val="24"/>
          <w:szCs w:val="40"/>
        </w:rPr>
        <w:sectPr w:rsidR="003E31F3">
          <w:pgSz w:w="11906" w:h="16838"/>
          <w:pgMar w:top="1440" w:right="1416" w:bottom="1440" w:left="1800" w:header="851" w:footer="992" w:gutter="0"/>
          <w:cols w:space="425"/>
          <w:docGrid w:type="lines" w:linePitch="312"/>
        </w:sectPr>
      </w:pPr>
    </w:p>
    <w:p w:rsidR="003E31F3" w:rsidRDefault="00A66AD7">
      <w:pPr>
        <w:pStyle w:val="20"/>
      </w:pPr>
      <w:bookmarkStart w:id="25" w:name="_Toc86665332"/>
      <w:r>
        <w:rPr>
          <w:rFonts w:hint="eastAsia"/>
        </w:rPr>
        <w:lastRenderedPageBreak/>
        <w:t>（</w:t>
      </w:r>
      <w:r>
        <w:rPr>
          <w:rFonts w:hint="eastAsia"/>
        </w:rPr>
        <w:t>八</w:t>
      </w:r>
      <w:r>
        <w:rPr>
          <w:rFonts w:hint="eastAsia"/>
        </w:rPr>
        <w:t>）吸光度线性范围检测</w:t>
      </w:r>
      <w:bookmarkEnd w:id="25"/>
    </w:p>
    <w:p w:rsidR="003E31F3" w:rsidRDefault="00A66AD7">
      <w:pPr>
        <w:pStyle w:val="af4"/>
        <w:spacing w:line="360" w:lineRule="auto"/>
        <w:ind w:firstLine="480"/>
        <w:rPr>
          <w:sz w:val="24"/>
          <w:szCs w:val="24"/>
        </w:rPr>
      </w:pPr>
      <w:r>
        <w:rPr>
          <w:rFonts w:hint="eastAsia"/>
          <w:sz w:val="24"/>
          <w:szCs w:val="24"/>
        </w:rPr>
        <w:t>参考中华人民共和国医药行业标准</w:t>
      </w:r>
      <w:r>
        <w:rPr>
          <w:sz w:val="24"/>
          <w:szCs w:val="24"/>
        </w:rPr>
        <w:t>YY/T0654-2017</w:t>
      </w:r>
      <w:r>
        <w:rPr>
          <w:rFonts w:hint="eastAsia"/>
          <w:sz w:val="24"/>
          <w:szCs w:val="24"/>
        </w:rPr>
        <w:t>，要求相对偏倚在</w:t>
      </w:r>
      <w:r>
        <w:rPr>
          <w:rFonts w:hint="eastAsia"/>
          <w:sz w:val="24"/>
          <w:szCs w:val="24"/>
        </w:rPr>
        <w:t>5%</w:t>
      </w:r>
      <w:r>
        <w:rPr>
          <w:rFonts w:hint="eastAsia"/>
          <w:sz w:val="24"/>
          <w:szCs w:val="24"/>
        </w:rPr>
        <w:t>范围内的最大吸光度应不小于</w:t>
      </w:r>
      <w:r>
        <w:rPr>
          <w:rFonts w:hint="eastAsia"/>
          <w:sz w:val="24"/>
          <w:szCs w:val="24"/>
        </w:rPr>
        <w:t>2.0</w:t>
      </w:r>
      <w:r>
        <w:rPr>
          <w:rFonts w:hint="eastAsia"/>
          <w:sz w:val="24"/>
          <w:szCs w:val="24"/>
        </w:rPr>
        <w:t>。</w:t>
      </w:r>
    </w:p>
    <w:p w:rsidR="003E31F3" w:rsidRDefault="00A66AD7">
      <w:pPr>
        <w:spacing w:line="360" w:lineRule="auto"/>
        <w:rPr>
          <w:sz w:val="24"/>
          <w:szCs w:val="24"/>
        </w:rPr>
      </w:pPr>
      <w:r>
        <w:rPr>
          <w:rFonts w:ascii="Times New Roman" w:hAnsi="Times New Roman" w:hint="eastAsia"/>
          <w:b/>
          <w:sz w:val="24"/>
        </w:rPr>
        <w:t>1</w:t>
      </w:r>
      <w:r>
        <w:rPr>
          <w:rFonts w:ascii="Times New Roman" w:hAnsi="Times New Roman" w:hint="eastAsia"/>
          <w:b/>
          <w:sz w:val="24"/>
        </w:rPr>
        <w:t>、橙黄</w:t>
      </w:r>
      <w:r>
        <w:rPr>
          <w:rFonts w:ascii="Times New Roman" w:hAnsi="Times New Roman" w:hint="eastAsia"/>
          <w:b/>
          <w:sz w:val="24"/>
        </w:rPr>
        <w:t>G(4.2A)11</w:t>
      </w:r>
      <w:r>
        <w:rPr>
          <w:rFonts w:ascii="Times New Roman" w:hAnsi="Times New Roman" w:hint="eastAsia"/>
          <w:b/>
          <w:sz w:val="24"/>
        </w:rPr>
        <w:t>个梯度浓度的反应盘内圈吸光度线性值（</w:t>
      </w:r>
      <w:r>
        <w:rPr>
          <w:rFonts w:ascii="Times New Roman" w:hAnsi="Times New Roman" w:hint="eastAsia"/>
          <w:b/>
          <w:sz w:val="24"/>
        </w:rPr>
        <w:t>450nm</w:t>
      </w:r>
      <w:r>
        <w:rPr>
          <w:rFonts w:ascii="Times New Roman" w:hAnsi="Times New Roman" w:hint="eastAsia"/>
          <w:b/>
          <w:sz w:val="24"/>
        </w:rPr>
        <w:t>）</w:t>
      </w:r>
    </w:p>
    <w:tbl>
      <w:tblPr>
        <w:tblpPr w:leftFromText="180" w:rightFromText="180" w:vertAnchor="text" w:horzAnchor="page" w:tblpX="442" w:tblpY="408"/>
        <w:tblOverlap w:val="never"/>
        <w:tblW w:w="10895"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788"/>
        <w:gridCol w:w="880"/>
        <w:gridCol w:w="927"/>
        <w:gridCol w:w="884"/>
        <w:gridCol w:w="950"/>
        <w:gridCol w:w="933"/>
        <w:gridCol w:w="967"/>
        <w:gridCol w:w="933"/>
        <w:gridCol w:w="883"/>
        <w:gridCol w:w="917"/>
        <w:gridCol w:w="883"/>
        <w:gridCol w:w="950"/>
      </w:tblGrid>
      <w:tr w:rsidR="003E31F3">
        <w:trPr>
          <w:trHeight w:val="404"/>
        </w:trPr>
        <w:tc>
          <w:tcPr>
            <w:tcW w:w="10895" w:type="dxa"/>
            <w:gridSpan w:val="12"/>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橙黄</w:t>
            </w:r>
            <w:r>
              <w:rPr>
                <w:rFonts w:hint="eastAsia"/>
                <w:b/>
                <w:color w:val="FFFFFF" w:themeColor="background1"/>
              </w:rPr>
              <w:t>G(4.2A)11</w:t>
            </w:r>
            <w:r>
              <w:rPr>
                <w:rFonts w:hint="eastAsia"/>
                <w:b/>
                <w:color w:val="FFFFFF" w:themeColor="background1"/>
              </w:rPr>
              <w:t>个梯度浓度的反应盘内圈吸光度线性值（</w:t>
            </w:r>
            <w:r>
              <w:rPr>
                <w:rFonts w:hint="eastAsia"/>
                <w:b/>
                <w:color w:val="FFFFFF" w:themeColor="background1"/>
              </w:rPr>
              <w:t>450nm</w:t>
            </w:r>
            <w:r>
              <w:rPr>
                <w:rFonts w:hint="eastAsia"/>
                <w:b/>
                <w:color w:val="FFFFFF" w:themeColor="background1"/>
              </w:rPr>
              <w:t>）</w:t>
            </w:r>
          </w:p>
        </w:tc>
      </w:tr>
      <w:tr w:rsidR="003E31F3">
        <w:trPr>
          <w:trHeight w:val="240"/>
        </w:trPr>
        <w:tc>
          <w:tcPr>
            <w:tcW w:w="788"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88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2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4"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5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6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1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3"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50"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880" w:type="dxa"/>
            <w:noWrap/>
            <w:vAlign w:val="center"/>
          </w:tcPr>
          <w:p w:rsidR="003E31F3" w:rsidRDefault="003E31F3">
            <w:pPr>
              <w:widowControl/>
              <w:jc w:val="center"/>
              <w:rPr>
                <w:rFonts w:ascii="Calibri" w:eastAsia="宋体" w:hAnsi="Calibri" w:cs="Times New Roman"/>
                <w:color w:val="000000"/>
                <w:sz w:val="22"/>
              </w:rPr>
            </w:pPr>
          </w:p>
        </w:tc>
        <w:tc>
          <w:tcPr>
            <w:tcW w:w="927"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50"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67"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883" w:type="dxa"/>
            <w:vAlign w:val="center"/>
          </w:tcPr>
          <w:p w:rsidR="003E31F3" w:rsidRDefault="003E31F3">
            <w:pPr>
              <w:jc w:val="center"/>
              <w:rPr>
                <w:rFonts w:ascii="Calibri" w:eastAsia="宋体" w:hAnsi="Calibri" w:cs="Times New Roman"/>
                <w:color w:val="000000"/>
                <w:sz w:val="22"/>
              </w:rPr>
            </w:pPr>
          </w:p>
        </w:tc>
        <w:tc>
          <w:tcPr>
            <w:tcW w:w="95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880" w:type="dxa"/>
            <w:noWrap/>
            <w:vAlign w:val="center"/>
          </w:tcPr>
          <w:p w:rsidR="003E31F3" w:rsidRDefault="003E31F3">
            <w:pPr>
              <w:jc w:val="center"/>
              <w:rPr>
                <w:rFonts w:ascii="Calibri" w:eastAsia="宋体" w:hAnsi="Calibri" w:cs="Times New Roman"/>
                <w:color w:val="000000"/>
                <w:sz w:val="22"/>
              </w:rPr>
            </w:pPr>
          </w:p>
        </w:tc>
        <w:tc>
          <w:tcPr>
            <w:tcW w:w="927"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50"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67"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883" w:type="dxa"/>
            <w:vAlign w:val="center"/>
          </w:tcPr>
          <w:p w:rsidR="003E31F3" w:rsidRDefault="003E31F3">
            <w:pPr>
              <w:jc w:val="center"/>
              <w:rPr>
                <w:rFonts w:ascii="Calibri" w:eastAsia="宋体" w:hAnsi="Calibri" w:cs="Times New Roman"/>
                <w:color w:val="000000"/>
                <w:sz w:val="22"/>
              </w:rPr>
            </w:pPr>
          </w:p>
        </w:tc>
        <w:tc>
          <w:tcPr>
            <w:tcW w:w="95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880" w:type="dxa"/>
            <w:noWrap/>
            <w:vAlign w:val="center"/>
          </w:tcPr>
          <w:p w:rsidR="003E31F3" w:rsidRDefault="003E31F3">
            <w:pPr>
              <w:jc w:val="center"/>
              <w:rPr>
                <w:rFonts w:ascii="Calibri" w:eastAsia="宋体" w:hAnsi="Calibri" w:cs="Times New Roman"/>
                <w:color w:val="000000"/>
                <w:sz w:val="22"/>
              </w:rPr>
            </w:pPr>
          </w:p>
        </w:tc>
        <w:tc>
          <w:tcPr>
            <w:tcW w:w="927"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50"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67"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883" w:type="dxa"/>
            <w:vAlign w:val="center"/>
          </w:tcPr>
          <w:p w:rsidR="003E31F3" w:rsidRDefault="003E31F3">
            <w:pPr>
              <w:jc w:val="center"/>
              <w:rPr>
                <w:rFonts w:ascii="Calibri" w:eastAsia="宋体" w:hAnsi="Calibri" w:cs="Times New Roman"/>
                <w:color w:val="000000"/>
                <w:sz w:val="22"/>
              </w:rPr>
            </w:pPr>
          </w:p>
        </w:tc>
        <w:tc>
          <w:tcPr>
            <w:tcW w:w="95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880" w:type="dxa"/>
            <w:noWrap/>
            <w:vAlign w:val="center"/>
          </w:tcPr>
          <w:p w:rsidR="003E31F3" w:rsidRDefault="003E31F3">
            <w:pPr>
              <w:jc w:val="center"/>
              <w:rPr>
                <w:rFonts w:ascii="Calibri" w:eastAsia="宋体" w:hAnsi="Calibri" w:cs="Times New Roman"/>
                <w:color w:val="000000"/>
                <w:sz w:val="22"/>
              </w:rPr>
            </w:pPr>
          </w:p>
        </w:tc>
        <w:tc>
          <w:tcPr>
            <w:tcW w:w="927"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50"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67"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883" w:type="dxa"/>
            <w:vAlign w:val="center"/>
          </w:tcPr>
          <w:p w:rsidR="003E31F3" w:rsidRDefault="003E31F3">
            <w:pPr>
              <w:jc w:val="center"/>
              <w:rPr>
                <w:rFonts w:ascii="Calibri" w:eastAsia="宋体" w:hAnsi="Calibri" w:cs="Times New Roman"/>
                <w:color w:val="000000"/>
                <w:sz w:val="22"/>
              </w:rPr>
            </w:pPr>
          </w:p>
        </w:tc>
        <w:tc>
          <w:tcPr>
            <w:tcW w:w="95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880" w:type="dxa"/>
            <w:noWrap/>
            <w:vAlign w:val="center"/>
          </w:tcPr>
          <w:p w:rsidR="003E31F3" w:rsidRDefault="003E31F3">
            <w:pPr>
              <w:jc w:val="center"/>
              <w:rPr>
                <w:rFonts w:ascii="Calibri" w:eastAsia="宋体" w:hAnsi="Calibri" w:cs="Times New Roman"/>
                <w:color w:val="000000"/>
                <w:sz w:val="22"/>
              </w:rPr>
            </w:pPr>
          </w:p>
        </w:tc>
        <w:tc>
          <w:tcPr>
            <w:tcW w:w="927"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50"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67"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883" w:type="dxa"/>
            <w:vAlign w:val="center"/>
          </w:tcPr>
          <w:p w:rsidR="003E31F3" w:rsidRDefault="003E31F3">
            <w:pPr>
              <w:jc w:val="center"/>
              <w:rPr>
                <w:rFonts w:ascii="Calibri" w:eastAsia="宋体" w:hAnsi="Calibri" w:cs="Times New Roman"/>
                <w:color w:val="000000"/>
                <w:sz w:val="22"/>
              </w:rPr>
            </w:pPr>
          </w:p>
        </w:tc>
        <w:tc>
          <w:tcPr>
            <w:tcW w:w="95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88"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880"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927"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884"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950"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93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67"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3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88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17"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883"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50"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3E31F3">
        <w:trPr>
          <w:trHeight w:val="240"/>
        </w:trPr>
        <w:tc>
          <w:tcPr>
            <w:tcW w:w="788"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相对偏倚</w:t>
            </w:r>
            <w:r>
              <w:rPr>
                <w:rFonts w:ascii="宋体" w:eastAsia="宋体" w:hAnsi="宋体" w:cs="宋体" w:hint="eastAsia"/>
                <w:kern w:val="0"/>
                <w:sz w:val="22"/>
                <w:szCs w:val="24"/>
              </w:rPr>
              <w:t>&lt;5%</w:t>
            </w:r>
          </w:p>
        </w:tc>
        <w:tc>
          <w:tcPr>
            <w:tcW w:w="880"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27"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884"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50" w:type="dxa"/>
            <w:noWrap/>
          </w:tcPr>
          <w:p w:rsidR="003E31F3" w:rsidRDefault="00A66AD7">
            <w:pPr>
              <w:widowControl/>
              <w:jc w:val="center"/>
              <w:rPr>
                <w:rFonts w:ascii="Arial" w:eastAsia="宋体" w:hAnsi="Arial" w:cs="Arial"/>
                <w:kern w:val="0"/>
                <w:szCs w:val="24"/>
              </w:rPr>
            </w:pPr>
            <w:r>
              <w:rPr>
                <w:rFonts w:ascii="宋体" w:eastAsia="宋体" w:hAnsi="宋体" w:cs="宋体" w:hint="eastAsia"/>
                <w:kern w:val="0"/>
                <w:sz w:val="22"/>
                <w:szCs w:val="24"/>
              </w:rPr>
              <w:t>/</w:t>
            </w: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67"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88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17" w:type="dxa"/>
            <w:shd w:val="clear" w:color="auto" w:fill="FFFF00"/>
            <w:noWrap/>
            <w:vAlign w:val="center"/>
          </w:tcPr>
          <w:p w:rsidR="003E31F3" w:rsidRDefault="003E31F3">
            <w:pPr>
              <w:jc w:val="right"/>
              <w:rPr>
                <w:rFonts w:ascii="Calibri" w:eastAsia="宋体" w:hAnsi="Calibri" w:cs="Times New Roman"/>
                <w:color w:val="000000"/>
                <w:sz w:val="22"/>
              </w:rPr>
            </w:pPr>
          </w:p>
        </w:tc>
        <w:tc>
          <w:tcPr>
            <w:tcW w:w="883" w:type="dxa"/>
            <w:shd w:val="clear" w:color="auto" w:fill="FFFF00"/>
            <w:vAlign w:val="center"/>
          </w:tcPr>
          <w:p w:rsidR="003E31F3" w:rsidRDefault="003E31F3">
            <w:pPr>
              <w:jc w:val="right"/>
              <w:rPr>
                <w:rFonts w:ascii="Calibri" w:eastAsia="宋体" w:hAnsi="Calibri" w:cs="Times New Roman"/>
                <w:color w:val="000000"/>
                <w:sz w:val="22"/>
              </w:rPr>
            </w:pPr>
          </w:p>
        </w:tc>
        <w:tc>
          <w:tcPr>
            <w:tcW w:w="950" w:type="dxa"/>
            <w:shd w:val="clear" w:color="auto" w:fill="FFFF00"/>
            <w:vAlign w:val="center"/>
          </w:tcPr>
          <w:p w:rsidR="003E31F3" w:rsidRDefault="003E31F3">
            <w:pPr>
              <w:jc w:val="right"/>
              <w:rPr>
                <w:rFonts w:ascii="Calibri" w:eastAsia="宋体" w:hAnsi="Calibri" w:cs="Times New Roman"/>
                <w:color w:val="000000"/>
                <w:sz w:val="22"/>
              </w:rPr>
            </w:pPr>
          </w:p>
        </w:tc>
      </w:tr>
      <w:tr w:rsidR="003E31F3">
        <w:trPr>
          <w:trHeight w:val="697"/>
        </w:trPr>
        <w:tc>
          <w:tcPr>
            <w:tcW w:w="788"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结论</w:t>
            </w:r>
          </w:p>
        </w:tc>
        <w:tc>
          <w:tcPr>
            <w:tcW w:w="880" w:type="dxa"/>
            <w:noWrap/>
          </w:tcPr>
          <w:p w:rsidR="003E31F3" w:rsidRDefault="00A66AD7">
            <w:pPr>
              <w:rPr>
                <w:rFonts w:ascii="宋体" w:eastAsia="宋体" w:hAnsi="宋体" w:cs="宋体"/>
                <w:kern w:val="0"/>
                <w:sz w:val="22"/>
                <w:szCs w:val="24"/>
              </w:rPr>
            </w:pPr>
            <w:r>
              <w:rPr>
                <w:rFonts w:ascii="宋体" w:eastAsia="宋体" w:hAnsi="宋体" w:cs="宋体" w:hint="eastAsia"/>
                <w:kern w:val="0"/>
                <w:sz w:val="22"/>
                <w:szCs w:val="24"/>
              </w:rPr>
              <w:t>/</w:t>
            </w:r>
          </w:p>
        </w:tc>
        <w:tc>
          <w:tcPr>
            <w:tcW w:w="927"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884"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50"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33"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67" w:type="dxa"/>
            <w:shd w:val="clear" w:color="auto" w:fill="56A22C"/>
            <w:noWrap/>
            <w:vAlign w:val="center"/>
          </w:tcPr>
          <w:p w:rsidR="003E31F3" w:rsidRDefault="00A66AD7">
            <w:pPr>
              <w:widowControl/>
              <w:jc w:val="center"/>
              <w:rPr>
                <w:rFonts w:ascii="Arial" w:eastAsia="宋体" w:hAnsi="Arial" w:cs="Arial"/>
                <w:bCs/>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Pass</w:t>
            </w:r>
          </w:p>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33"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883" w:type="dxa"/>
            <w:shd w:val="clear" w:color="auto" w:fill="56A22C"/>
            <w:noWrap/>
            <w:vAlign w:val="center"/>
          </w:tcPr>
          <w:p w:rsidR="003E31F3" w:rsidRDefault="00A66AD7">
            <w:pPr>
              <w:widowControl/>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17"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883"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50"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r>
    </w:tbl>
    <w:p w:rsidR="003E31F3" w:rsidRDefault="003E31F3">
      <w:pPr>
        <w:spacing w:line="360" w:lineRule="auto"/>
        <w:rPr>
          <w:rFonts w:ascii="Times New Roman" w:hAnsi="Times New Roman"/>
          <w:b/>
          <w:sz w:val="24"/>
        </w:rPr>
      </w:pPr>
    </w:p>
    <w:p w:rsidR="003E31F3" w:rsidRDefault="00A66AD7">
      <w:pPr>
        <w:spacing w:line="360" w:lineRule="auto"/>
        <w:rPr>
          <w:rFonts w:ascii="Times New Roman" w:hAnsi="Times New Roman"/>
          <w:b/>
          <w:sz w:val="24"/>
        </w:rPr>
      </w:pPr>
      <w:r>
        <w:rPr>
          <w:rFonts w:ascii="Times New Roman" w:hAnsi="Times New Roman"/>
          <w:b/>
          <w:sz w:val="24"/>
        </w:rPr>
        <w:t>2</w:t>
      </w:r>
      <w:r>
        <w:rPr>
          <w:rFonts w:ascii="Times New Roman" w:hAnsi="Times New Roman" w:hint="eastAsia"/>
          <w:b/>
          <w:sz w:val="24"/>
        </w:rPr>
        <w:t>、橙黄</w:t>
      </w:r>
      <w:r>
        <w:rPr>
          <w:rFonts w:ascii="Times New Roman" w:hAnsi="Times New Roman" w:hint="eastAsia"/>
          <w:b/>
          <w:sz w:val="24"/>
        </w:rPr>
        <w:t>G(4.2A)11</w:t>
      </w:r>
      <w:r>
        <w:rPr>
          <w:rFonts w:ascii="Times New Roman" w:hAnsi="Times New Roman" w:hint="eastAsia"/>
          <w:b/>
          <w:sz w:val="24"/>
        </w:rPr>
        <w:t>个梯度浓度的反应盘外圈吸光度线性值（</w:t>
      </w:r>
      <w:r>
        <w:rPr>
          <w:rFonts w:ascii="Times New Roman" w:hAnsi="Times New Roman" w:hint="eastAsia"/>
          <w:b/>
          <w:sz w:val="24"/>
        </w:rPr>
        <w:t>450nm</w:t>
      </w:r>
      <w:r>
        <w:rPr>
          <w:rFonts w:ascii="Times New Roman" w:hAnsi="Times New Roman" w:hint="eastAsia"/>
          <w:b/>
          <w:sz w:val="24"/>
        </w:rPr>
        <w:t>）</w:t>
      </w:r>
    </w:p>
    <w:tbl>
      <w:tblPr>
        <w:tblpPr w:leftFromText="180" w:rightFromText="180" w:vertAnchor="text" w:horzAnchor="page" w:tblpX="526" w:tblpY="917"/>
        <w:tblOverlap w:val="never"/>
        <w:tblW w:w="10778"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792"/>
        <w:gridCol w:w="898"/>
        <w:gridCol w:w="902"/>
        <w:gridCol w:w="900"/>
        <w:gridCol w:w="901"/>
        <w:gridCol w:w="885"/>
        <w:gridCol w:w="933"/>
        <w:gridCol w:w="884"/>
        <w:gridCol w:w="933"/>
        <w:gridCol w:w="917"/>
        <w:gridCol w:w="933"/>
        <w:gridCol w:w="900"/>
      </w:tblGrid>
      <w:tr w:rsidR="003E31F3">
        <w:trPr>
          <w:trHeight w:val="404"/>
        </w:trPr>
        <w:tc>
          <w:tcPr>
            <w:tcW w:w="10778" w:type="dxa"/>
            <w:gridSpan w:val="12"/>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橙黄</w:t>
            </w:r>
            <w:r>
              <w:rPr>
                <w:rFonts w:hint="eastAsia"/>
                <w:b/>
                <w:color w:val="FFFFFF" w:themeColor="background1"/>
              </w:rPr>
              <w:t>G(4.2A)11</w:t>
            </w:r>
            <w:r>
              <w:rPr>
                <w:rFonts w:hint="eastAsia"/>
                <w:b/>
                <w:color w:val="FFFFFF" w:themeColor="background1"/>
              </w:rPr>
              <w:t>个梯度浓度的反应盘外圈吸光度线性值（</w:t>
            </w:r>
            <w:r>
              <w:rPr>
                <w:rFonts w:hint="eastAsia"/>
                <w:b/>
                <w:color w:val="FFFFFF" w:themeColor="background1"/>
              </w:rPr>
              <w:t>450nm</w:t>
            </w:r>
            <w:r>
              <w:rPr>
                <w:rFonts w:hint="eastAsia"/>
                <w:b/>
                <w:color w:val="FFFFFF" w:themeColor="background1"/>
              </w:rPr>
              <w:t>）</w:t>
            </w:r>
          </w:p>
        </w:tc>
      </w:tr>
      <w:tr w:rsidR="003E31F3">
        <w:trPr>
          <w:trHeight w:val="240"/>
        </w:trPr>
        <w:tc>
          <w:tcPr>
            <w:tcW w:w="79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898"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1"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5"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4"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1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0"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898" w:type="dxa"/>
            <w:noWrap/>
            <w:vAlign w:val="center"/>
          </w:tcPr>
          <w:p w:rsidR="003E31F3" w:rsidRDefault="003E31F3">
            <w:pPr>
              <w:widowControl/>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900" w:type="dxa"/>
            <w:noWrap/>
            <w:vAlign w:val="center"/>
          </w:tcPr>
          <w:p w:rsidR="003E31F3" w:rsidRDefault="003E31F3">
            <w:pPr>
              <w:jc w:val="center"/>
              <w:rPr>
                <w:rFonts w:ascii="Calibri" w:eastAsia="宋体" w:hAnsi="Calibri" w:cs="Times New Roman"/>
                <w:color w:val="000000"/>
                <w:sz w:val="22"/>
              </w:rPr>
            </w:pPr>
          </w:p>
        </w:tc>
        <w:tc>
          <w:tcPr>
            <w:tcW w:w="901" w:type="dxa"/>
            <w:noWrap/>
            <w:vAlign w:val="center"/>
          </w:tcPr>
          <w:p w:rsidR="003E31F3" w:rsidRDefault="003E31F3">
            <w:pPr>
              <w:jc w:val="center"/>
              <w:rPr>
                <w:rFonts w:ascii="Calibri" w:eastAsia="宋体" w:hAnsi="Calibri" w:cs="Times New Roman"/>
                <w:color w:val="000000"/>
                <w:sz w:val="22"/>
              </w:rPr>
            </w:pPr>
          </w:p>
        </w:tc>
        <w:tc>
          <w:tcPr>
            <w:tcW w:w="885"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933" w:type="dxa"/>
            <w:vAlign w:val="center"/>
          </w:tcPr>
          <w:p w:rsidR="003E31F3" w:rsidRDefault="003E31F3">
            <w:pPr>
              <w:jc w:val="center"/>
              <w:rPr>
                <w:rFonts w:ascii="Calibri" w:eastAsia="宋体" w:hAnsi="Calibri" w:cs="Times New Roman"/>
                <w:color w:val="000000"/>
                <w:sz w:val="22"/>
              </w:rPr>
            </w:pPr>
          </w:p>
        </w:tc>
        <w:tc>
          <w:tcPr>
            <w:tcW w:w="90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898"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900" w:type="dxa"/>
            <w:noWrap/>
            <w:vAlign w:val="center"/>
          </w:tcPr>
          <w:p w:rsidR="003E31F3" w:rsidRDefault="003E31F3">
            <w:pPr>
              <w:jc w:val="center"/>
              <w:rPr>
                <w:rFonts w:ascii="Calibri" w:eastAsia="宋体" w:hAnsi="Calibri" w:cs="Times New Roman"/>
                <w:color w:val="000000"/>
                <w:sz w:val="22"/>
              </w:rPr>
            </w:pPr>
          </w:p>
        </w:tc>
        <w:tc>
          <w:tcPr>
            <w:tcW w:w="901" w:type="dxa"/>
            <w:noWrap/>
            <w:vAlign w:val="center"/>
          </w:tcPr>
          <w:p w:rsidR="003E31F3" w:rsidRDefault="003E31F3">
            <w:pPr>
              <w:jc w:val="center"/>
              <w:rPr>
                <w:rFonts w:ascii="Calibri" w:eastAsia="宋体" w:hAnsi="Calibri" w:cs="Times New Roman"/>
                <w:color w:val="000000"/>
                <w:sz w:val="22"/>
              </w:rPr>
            </w:pPr>
          </w:p>
        </w:tc>
        <w:tc>
          <w:tcPr>
            <w:tcW w:w="885"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933" w:type="dxa"/>
            <w:vAlign w:val="center"/>
          </w:tcPr>
          <w:p w:rsidR="003E31F3" w:rsidRDefault="003E31F3">
            <w:pPr>
              <w:jc w:val="center"/>
              <w:rPr>
                <w:rFonts w:ascii="Calibri" w:eastAsia="宋体" w:hAnsi="Calibri" w:cs="Times New Roman"/>
                <w:color w:val="000000"/>
                <w:sz w:val="22"/>
              </w:rPr>
            </w:pPr>
          </w:p>
        </w:tc>
        <w:tc>
          <w:tcPr>
            <w:tcW w:w="90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898"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900" w:type="dxa"/>
            <w:noWrap/>
            <w:vAlign w:val="center"/>
          </w:tcPr>
          <w:p w:rsidR="003E31F3" w:rsidRDefault="003E31F3">
            <w:pPr>
              <w:jc w:val="center"/>
              <w:rPr>
                <w:rFonts w:ascii="Calibri" w:eastAsia="宋体" w:hAnsi="Calibri" w:cs="Times New Roman"/>
                <w:color w:val="000000"/>
                <w:sz w:val="22"/>
              </w:rPr>
            </w:pPr>
          </w:p>
        </w:tc>
        <w:tc>
          <w:tcPr>
            <w:tcW w:w="901" w:type="dxa"/>
            <w:noWrap/>
            <w:vAlign w:val="center"/>
          </w:tcPr>
          <w:p w:rsidR="003E31F3" w:rsidRDefault="003E31F3">
            <w:pPr>
              <w:jc w:val="center"/>
              <w:rPr>
                <w:rFonts w:ascii="Calibri" w:eastAsia="宋体" w:hAnsi="Calibri" w:cs="Times New Roman"/>
                <w:color w:val="000000"/>
                <w:sz w:val="22"/>
              </w:rPr>
            </w:pPr>
          </w:p>
        </w:tc>
        <w:tc>
          <w:tcPr>
            <w:tcW w:w="885"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933" w:type="dxa"/>
            <w:vAlign w:val="center"/>
          </w:tcPr>
          <w:p w:rsidR="003E31F3" w:rsidRDefault="003E31F3">
            <w:pPr>
              <w:jc w:val="center"/>
              <w:rPr>
                <w:rFonts w:ascii="Calibri" w:eastAsia="宋体" w:hAnsi="Calibri" w:cs="Times New Roman"/>
                <w:color w:val="000000"/>
                <w:sz w:val="22"/>
              </w:rPr>
            </w:pPr>
          </w:p>
        </w:tc>
        <w:tc>
          <w:tcPr>
            <w:tcW w:w="90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898"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900" w:type="dxa"/>
            <w:noWrap/>
            <w:vAlign w:val="center"/>
          </w:tcPr>
          <w:p w:rsidR="003E31F3" w:rsidRDefault="003E31F3">
            <w:pPr>
              <w:jc w:val="center"/>
              <w:rPr>
                <w:rFonts w:ascii="Calibri" w:eastAsia="宋体" w:hAnsi="Calibri" w:cs="Times New Roman"/>
                <w:color w:val="000000"/>
                <w:sz w:val="22"/>
              </w:rPr>
            </w:pPr>
          </w:p>
        </w:tc>
        <w:tc>
          <w:tcPr>
            <w:tcW w:w="901" w:type="dxa"/>
            <w:noWrap/>
            <w:vAlign w:val="center"/>
          </w:tcPr>
          <w:p w:rsidR="003E31F3" w:rsidRDefault="003E31F3">
            <w:pPr>
              <w:jc w:val="center"/>
              <w:rPr>
                <w:rFonts w:ascii="Calibri" w:eastAsia="宋体" w:hAnsi="Calibri" w:cs="Times New Roman"/>
                <w:color w:val="000000"/>
                <w:sz w:val="22"/>
              </w:rPr>
            </w:pPr>
          </w:p>
        </w:tc>
        <w:tc>
          <w:tcPr>
            <w:tcW w:w="885"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933" w:type="dxa"/>
            <w:vAlign w:val="center"/>
          </w:tcPr>
          <w:p w:rsidR="003E31F3" w:rsidRDefault="003E31F3">
            <w:pPr>
              <w:jc w:val="center"/>
              <w:rPr>
                <w:rFonts w:ascii="Calibri" w:eastAsia="宋体" w:hAnsi="Calibri" w:cs="Times New Roman"/>
                <w:color w:val="000000"/>
                <w:sz w:val="22"/>
              </w:rPr>
            </w:pPr>
          </w:p>
        </w:tc>
        <w:tc>
          <w:tcPr>
            <w:tcW w:w="90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898"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900" w:type="dxa"/>
            <w:noWrap/>
            <w:vAlign w:val="center"/>
          </w:tcPr>
          <w:p w:rsidR="003E31F3" w:rsidRDefault="003E31F3">
            <w:pPr>
              <w:jc w:val="center"/>
              <w:rPr>
                <w:rFonts w:ascii="Calibri" w:eastAsia="宋体" w:hAnsi="Calibri" w:cs="Times New Roman"/>
                <w:color w:val="000000"/>
                <w:sz w:val="22"/>
              </w:rPr>
            </w:pPr>
          </w:p>
        </w:tc>
        <w:tc>
          <w:tcPr>
            <w:tcW w:w="901" w:type="dxa"/>
            <w:noWrap/>
            <w:vAlign w:val="center"/>
          </w:tcPr>
          <w:p w:rsidR="003E31F3" w:rsidRDefault="003E31F3">
            <w:pPr>
              <w:jc w:val="center"/>
              <w:rPr>
                <w:rFonts w:ascii="Calibri" w:eastAsia="宋体" w:hAnsi="Calibri" w:cs="Times New Roman"/>
                <w:color w:val="000000"/>
                <w:sz w:val="22"/>
              </w:rPr>
            </w:pPr>
          </w:p>
        </w:tc>
        <w:tc>
          <w:tcPr>
            <w:tcW w:w="885"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933" w:type="dxa"/>
            <w:vAlign w:val="center"/>
          </w:tcPr>
          <w:p w:rsidR="003E31F3" w:rsidRDefault="003E31F3">
            <w:pPr>
              <w:jc w:val="center"/>
              <w:rPr>
                <w:rFonts w:ascii="Calibri" w:eastAsia="宋体" w:hAnsi="Calibri" w:cs="Times New Roman"/>
                <w:color w:val="000000"/>
                <w:sz w:val="22"/>
              </w:rPr>
            </w:pPr>
          </w:p>
        </w:tc>
        <w:tc>
          <w:tcPr>
            <w:tcW w:w="90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92"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898"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902"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900"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901"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885"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3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884"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3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17"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33"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0"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3E31F3">
        <w:trPr>
          <w:trHeight w:val="240"/>
        </w:trPr>
        <w:tc>
          <w:tcPr>
            <w:tcW w:w="792"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lastRenderedPageBreak/>
              <w:t>相对偏倚</w:t>
            </w:r>
            <w:r>
              <w:rPr>
                <w:rFonts w:ascii="宋体" w:eastAsia="宋体" w:hAnsi="宋体" w:cs="宋体" w:hint="eastAsia"/>
                <w:kern w:val="0"/>
                <w:sz w:val="22"/>
                <w:szCs w:val="24"/>
              </w:rPr>
              <w:t>&lt;5%</w:t>
            </w:r>
          </w:p>
        </w:tc>
        <w:tc>
          <w:tcPr>
            <w:tcW w:w="898"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2"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0"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1" w:type="dxa"/>
            <w:noWrap/>
          </w:tcPr>
          <w:p w:rsidR="003E31F3" w:rsidRDefault="00A66AD7">
            <w:pPr>
              <w:widowControl/>
              <w:jc w:val="center"/>
              <w:rPr>
                <w:rFonts w:ascii="Arial" w:eastAsia="宋体" w:hAnsi="Arial" w:cs="Arial"/>
                <w:kern w:val="0"/>
                <w:szCs w:val="24"/>
              </w:rPr>
            </w:pPr>
            <w:r>
              <w:rPr>
                <w:rFonts w:ascii="宋体" w:eastAsia="宋体" w:hAnsi="宋体" w:cs="宋体" w:hint="eastAsia"/>
                <w:kern w:val="0"/>
                <w:sz w:val="22"/>
                <w:szCs w:val="24"/>
              </w:rPr>
              <w:t>/</w:t>
            </w:r>
          </w:p>
        </w:tc>
        <w:tc>
          <w:tcPr>
            <w:tcW w:w="885"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884"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17"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33" w:type="dxa"/>
            <w:shd w:val="clear" w:color="auto" w:fill="FFFF00"/>
            <w:vAlign w:val="center"/>
          </w:tcPr>
          <w:p w:rsidR="003E31F3" w:rsidRDefault="003E31F3">
            <w:pPr>
              <w:jc w:val="right"/>
              <w:rPr>
                <w:rFonts w:ascii="Calibri" w:eastAsia="宋体" w:hAnsi="Calibri" w:cs="Times New Roman"/>
                <w:color w:val="000000"/>
                <w:sz w:val="22"/>
              </w:rPr>
            </w:pPr>
          </w:p>
        </w:tc>
        <w:tc>
          <w:tcPr>
            <w:tcW w:w="900" w:type="dxa"/>
            <w:shd w:val="clear" w:color="auto" w:fill="FFFF00"/>
            <w:vAlign w:val="center"/>
          </w:tcPr>
          <w:p w:rsidR="003E31F3" w:rsidRDefault="003E31F3">
            <w:pPr>
              <w:jc w:val="right"/>
              <w:rPr>
                <w:rFonts w:ascii="Calibri" w:eastAsia="宋体" w:hAnsi="Calibri" w:cs="Times New Roman"/>
                <w:color w:val="000000"/>
                <w:sz w:val="22"/>
              </w:rPr>
            </w:pPr>
          </w:p>
        </w:tc>
      </w:tr>
      <w:tr w:rsidR="003E31F3">
        <w:trPr>
          <w:trHeight w:val="697"/>
        </w:trPr>
        <w:tc>
          <w:tcPr>
            <w:tcW w:w="792"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结论</w:t>
            </w:r>
          </w:p>
        </w:tc>
        <w:tc>
          <w:tcPr>
            <w:tcW w:w="898" w:type="dxa"/>
            <w:noWrap/>
          </w:tcPr>
          <w:p w:rsidR="003E31F3" w:rsidRDefault="00A66AD7">
            <w:pPr>
              <w:rPr>
                <w:rFonts w:ascii="宋体" w:eastAsia="宋体" w:hAnsi="宋体" w:cs="宋体"/>
                <w:kern w:val="0"/>
                <w:sz w:val="22"/>
                <w:szCs w:val="24"/>
              </w:rPr>
            </w:pPr>
            <w:r>
              <w:rPr>
                <w:rFonts w:ascii="宋体" w:eastAsia="宋体" w:hAnsi="宋体" w:cs="宋体" w:hint="eastAsia"/>
                <w:kern w:val="0"/>
                <w:sz w:val="22"/>
                <w:szCs w:val="24"/>
              </w:rPr>
              <w:t>/</w:t>
            </w:r>
          </w:p>
        </w:tc>
        <w:tc>
          <w:tcPr>
            <w:tcW w:w="902"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00"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01"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885"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33" w:type="dxa"/>
            <w:shd w:val="clear" w:color="auto" w:fill="56A22C"/>
            <w:noWrap/>
            <w:vAlign w:val="center"/>
          </w:tcPr>
          <w:p w:rsidR="003E31F3" w:rsidRDefault="00A66AD7">
            <w:pPr>
              <w:widowControl/>
              <w:jc w:val="center"/>
              <w:rPr>
                <w:rFonts w:ascii="Arial" w:eastAsia="宋体" w:hAnsi="Arial" w:cs="Arial"/>
                <w:bCs/>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Pass</w:t>
            </w:r>
          </w:p>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884"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33" w:type="dxa"/>
            <w:shd w:val="clear" w:color="auto" w:fill="56A22C"/>
            <w:noWrap/>
            <w:vAlign w:val="center"/>
          </w:tcPr>
          <w:p w:rsidR="003E31F3" w:rsidRDefault="00A66AD7">
            <w:pPr>
              <w:widowControl/>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17"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33"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0"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r>
    </w:tbl>
    <w:p w:rsidR="003E31F3" w:rsidRDefault="003E31F3">
      <w:pPr>
        <w:spacing w:line="360" w:lineRule="auto"/>
        <w:rPr>
          <w:rFonts w:ascii="Times New Roman" w:hAnsi="Times New Roman"/>
          <w:b/>
          <w:sz w:val="24"/>
        </w:rPr>
      </w:pPr>
    </w:p>
    <w:p w:rsidR="003E31F3" w:rsidRDefault="00A66AD7">
      <w:pPr>
        <w:spacing w:line="360" w:lineRule="auto"/>
        <w:rPr>
          <w:rFonts w:ascii="Times New Roman" w:hAnsi="Times New Roman"/>
          <w:b/>
          <w:sz w:val="24"/>
        </w:rPr>
      </w:pPr>
      <w:r>
        <w:rPr>
          <w:rFonts w:ascii="Times New Roman" w:hAnsi="Times New Roman"/>
          <w:b/>
          <w:sz w:val="24"/>
        </w:rPr>
        <w:t>3</w:t>
      </w:r>
      <w:r>
        <w:rPr>
          <w:rFonts w:ascii="Times New Roman" w:hAnsi="Times New Roman" w:hint="eastAsia"/>
          <w:b/>
          <w:sz w:val="24"/>
        </w:rPr>
        <w:t>、重铬酸钾（</w:t>
      </w:r>
      <w:r>
        <w:rPr>
          <w:rFonts w:ascii="Times New Roman" w:hAnsi="Times New Roman" w:hint="eastAsia"/>
          <w:b/>
          <w:sz w:val="24"/>
        </w:rPr>
        <w:t>4.2A</w:t>
      </w:r>
      <w:r>
        <w:rPr>
          <w:rFonts w:ascii="Times New Roman" w:hAnsi="Times New Roman" w:hint="eastAsia"/>
          <w:b/>
          <w:sz w:val="24"/>
        </w:rPr>
        <w:t>）</w:t>
      </w:r>
      <w:r>
        <w:rPr>
          <w:rFonts w:ascii="Times New Roman" w:hAnsi="Times New Roman" w:hint="eastAsia"/>
          <w:b/>
          <w:sz w:val="24"/>
        </w:rPr>
        <w:t>11</w:t>
      </w:r>
      <w:r>
        <w:rPr>
          <w:rFonts w:ascii="Times New Roman" w:hAnsi="Times New Roman" w:hint="eastAsia"/>
          <w:b/>
          <w:sz w:val="24"/>
        </w:rPr>
        <w:t>个梯度浓度的反应盘内吸光度线性值</w:t>
      </w:r>
      <w:r>
        <w:rPr>
          <w:rFonts w:ascii="Times New Roman" w:hAnsi="Times New Roman" w:hint="eastAsia"/>
          <w:b/>
          <w:sz w:val="24"/>
        </w:rPr>
        <w:t>(340nm)</w:t>
      </w:r>
    </w:p>
    <w:tbl>
      <w:tblPr>
        <w:tblpPr w:leftFromText="180" w:rightFromText="180" w:vertAnchor="text" w:horzAnchor="page" w:tblpX="576" w:tblpY="454"/>
        <w:tblOverlap w:val="never"/>
        <w:tblW w:w="10624"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789"/>
        <w:gridCol w:w="882"/>
        <w:gridCol w:w="804"/>
        <w:gridCol w:w="907"/>
        <w:gridCol w:w="906"/>
        <w:gridCol w:w="906"/>
        <w:gridCol w:w="893"/>
        <w:gridCol w:w="905"/>
        <w:gridCol w:w="906"/>
        <w:gridCol w:w="907"/>
        <w:gridCol w:w="901"/>
        <w:gridCol w:w="908"/>
        <w:gridCol w:w="10"/>
      </w:tblGrid>
      <w:tr w:rsidR="003E31F3">
        <w:trPr>
          <w:trHeight w:val="404"/>
        </w:trPr>
        <w:tc>
          <w:tcPr>
            <w:tcW w:w="10624" w:type="dxa"/>
            <w:gridSpan w:val="13"/>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重铬酸钾（</w:t>
            </w:r>
            <w:r>
              <w:rPr>
                <w:rFonts w:hint="eastAsia"/>
                <w:b/>
                <w:color w:val="FFFFFF" w:themeColor="background1"/>
              </w:rPr>
              <w:t>4.2A</w:t>
            </w:r>
            <w:r>
              <w:rPr>
                <w:rFonts w:hint="eastAsia"/>
                <w:b/>
                <w:color w:val="FFFFFF" w:themeColor="background1"/>
              </w:rPr>
              <w:t>）</w:t>
            </w:r>
            <w:r>
              <w:rPr>
                <w:rFonts w:hint="eastAsia"/>
                <w:b/>
                <w:color w:val="FFFFFF" w:themeColor="background1"/>
              </w:rPr>
              <w:t>11</w:t>
            </w:r>
            <w:r>
              <w:rPr>
                <w:rFonts w:hint="eastAsia"/>
                <w:b/>
                <w:color w:val="FFFFFF" w:themeColor="background1"/>
              </w:rPr>
              <w:t>个梯度浓度的反应盘内吸光度线性值</w:t>
            </w:r>
            <w:r>
              <w:rPr>
                <w:rFonts w:hint="eastAsia"/>
                <w:b/>
                <w:color w:val="FFFFFF" w:themeColor="background1"/>
              </w:rPr>
              <w:t>(340nm)</w:t>
            </w:r>
          </w:p>
        </w:tc>
      </w:tr>
      <w:tr w:rsidR="003E31F3">
        <w:trPr>
          <w:gridAfter w:val="1"/>
          <w:wAfter w:w="10" w:type="dxa"/>
          <w:trHeight w:val="240"/>
        </w:trPr>
        <w:tc>
          <w:tcPr>
            <w:tcW w:w="789"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88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04"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6"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6"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9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5"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6"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1"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8"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882" w:type="dxa"/>
            <w:noWrap/>
            <w:vAlign w:val="center"/>
          </w:tcPr>
          <w:p w:rsidR="003E31F3" w:rsidRDefault="003E31F3">
            <w:pPr>
              <w:widowControl/>
              <w:jc w:val="center"/>
              <w:rPr>
                <w:rFonts w:ascii="Calibri" w:eastAsia="宋体" w:hAnsi="Calibri" w:cs="Times New Roman"/>
                <w:color w:val="000000"/>
                <w:sz w:val="22"/>
              </w:rPr>
            </w:pPr>
          </w:p>
        </w:tc>
        <w:tc>
          <w:tcPr>
            <w:tcW w:w="804"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893" w:type="dxa"/>
            <w:noWrap/>
            <w:vAlign w:val="center"/>
          </w:tcPr>
          <w:p w:rsidR="003E31F3" w:rsidRDefault="003E31F3">
            <w:pPr>
              <w:jc w:val="center"/>
              <w:rPr>
                <w:rFonts w:ascii="Calibri" w:eastAsia="宋体" w:hAnsi="Calibri" w:cs="Times New Roman"/>
                <w:color w:val="000000"/>
                <w:sz w:val="22"/>
              </w:rPr>
            </w:pPr>
          </w:p>
        </w:tc>
        <w:tc>
          <w:tcPr>
            <w:tcW w:w="905"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1" w:type="dxa"/>
            <w:vAlign w:val="center"/>
          </w:tcPr>
          <w:p w:rsidR="003E31F3" w:rsidRDefault="003E31F3">
            <w:pPr>
              <w:jc w:val="center"/>
              <w:rPr>
                <w:rFonts w:ascii="Calibri" w:eastAsia="宋体" w:hAnsi="Calibri" w:cs="Times New Roman"/>
                <w:color w:val="000000"/>
                <w:sz w:val="22"/>
              </w:rPr>
            </w:pPr>
          </w:p>
        </w:tc>
        <w:tc>
          <w:tcPr>
            <w:tcW w:w="908" w:type="dxa"/>
            <w:vAlign w:val="center"/>
          </w:tcPr>
          <w:p w:rsidR="003E31F3" w:rsidRDefault="003E31F3">
            <w:pPr>
              <w:jc w:val="center"/>
              <w:rPr>
                <w:rFonts w:ascii="Calibri" w:eastAsia="宋体" w:hAnsi="Calibri" w:cs="Times New Roman"/>
                <w:color w:val="000000"/>
                <w:sz w:val="22"/>
              </w:rPr>
            </w:pP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882" w:type="dxa"/>
            <w:noWrap/>
            <w:vAlign w:val="center"/>
          </w:tcPr>
          <w:p w:rsidR="003E31F3" w:rsidRDefault="003E31F3">
            <w:pPr>
              <w:jc w:val="center"/>
              <w:rPr>
                <w:rFonts w:ascii="Calibri" w:eastAsia="宋体" w:hAnsi="Calibri" w:cs="Times New Roman"/>
                <w:color w:val="000000"/>
                <w:sz w:val="22"/>
              </w:rPr>
            </w:pPr>
          </w:p>
        </w:tc>
        <w:tc>
          <w:tcPr>
            <w:tcW w:w="804"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893" w:type="dxa"/>
            <w:noWrap/>
            <w:vAlign w:val="center"/>
          </w:tcPr>
          <w:p w:rsidR="003E31F3" w:rsidRDefault="003E31F3">
            <w:pPr>
              <w:jc w:val="center"/>
              <w:rPr>
                <w:rFonts w:ascii="Calibri" w:eastAsia="宋体" w:hAnsi="Calibri" w:cs="Times New Roman"/>
                <w:color w:val="000000"/>
                <w:sz w:val="22"/>
              </w:rPr>
            </w:pPr>
          </w:p>
        </w:tc>
        <w:tc>
          <w:tcPr>
            <w:tcW w:w="905"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1" w:type="dxa"/>
            <w:vAlign w:val="center"/>
          </w:tcPr>
          <w:p w:rsidR="003E31F3" w:rsidRDefault="003E31F3">
            <w:pPr>
              <w:jc w:val="center"/>
              <w:rPr>
                <w:rFonts w:ascii="Calibri" w:eastAsia="宋体" w:hAnsi="Calibri" w:cs="Times New Roman"/>
                <w:color w:val="000000"/>
                <w:sz w:val="22"/>
              </w:rPr>
            </w:pPr>
          </w:p>
        </w:tc>
        <w:tc>
          <w:tcPr>
            <w:tcW w:w="908" w:type="dxa"/>
            <w:vAlign w:val="center"/>
          </w:tcPr>
          <w:p w:rsidR="003E31F3" w:rsidRDefault="003E31F3">
            <w:pPr>
              <w:jc w:val="center"/>
              <w:rPr>
                <w:rFonts w:ascii="Calibri" w:eastAsia="宋体" w:hAnsi="Calibri" w:cs="Times New Roman"/>
                <w:color w:val="000000"/>
                <w:sz w:val="22"/>
              </w:rPr>
            </w:pP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882" w:type="dxa"/>
            <w:noWrap/>
            <w:vAlign w:val="center"/>
          </w:tcPr>
          <w:p w:rsidR="003E31F3" w:rsidRDefault="003E31F3">
            <w:pPr>
              <w:jc w:val="center"/>
              <w:rPr>
                <w:rFonts w:ascii="Calibri" w:eastAsia="宋体" w:hAnsi="Calibri" w:cs="Times New Roman"/>
                <w:color w:val="000000"/>
                <w:sz w:val="22"/>
              </w:rPr>
            </w:pPr>
          </w:p>
        </w:tc>
        <w:tc>
          <w:tcPr>
            <w:tcW w:w="804"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893" w:type="dxa"/>
            <w:noWrap/>
            <w:vAlign w:val="center"/>
          </w:tcPr>
          <w:p w:rsidR="003E31F3" w:rsidRDefault="003E31F3">
            <w:pPr>
              <w:jc w:val="center"/>
              <w:rPr>
                <w:rFonts w:ascii="Calibri" w:eastAsia="宋体" w:hAnsi="Calibri" w:cs="Times New Roman"/>
                <w:color w:val="000000"/>
                <w:sz w:val="22"/>
              </w:rPr>
            </w:pPr>
          </w:p>
        </w:tc>
        <w:tc>
          <w:tcPr>
            <w:tcW w:w="905"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1" w:type="dxa"/>
            <w:vAlign w:val="center"/>
          </w:tcPr>
          <w:p w:rsidR="003E31F3" w:rsidRDefault="003E31F3">
            <w:pPr>
              <w:jc w:val="center"/>
              <w:rPr>
                <w:rFonts w:ascii="Calibri" w:eastAsia="宋体" w:hAnsi="Calibri" w:cs="Times New Roman"/>
                <w:color w:val="000000"/>
                <w:sz w:val="22"/>
              </w:rPr>
            </w:pPr>
          </w:p>
        </w:tc>
        <w:tc>
          <w:tcPr>
            <w:tcW w:w="908" w:type="dxa"/>
            <w:vAlign w:val="center"/>
          </w:tcPr>
          <w:p w:rsidR="003E31F3" w:rsidRDefault="003E31F3">
            <w:pPr>
              <w:jc w:val="center"/>
              <w:rPr>
                <w:rFonts w:ascii="Calibri" w:eastAsia="宋体" w:hAnsi="Calibri" w:cs="Times New Roman"/>
                <w:color w:val="000000"/>
                <w:sz w:val="22"/>
              </w:rPr>
            </w:pP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882" w:type="dxa"/>
            <w:noWrap/>
            <w:vAlign w:val="center"/>
          </w:tcPr>
          <w:p w:rsidR="003E31F3" w:rsidRDefault="003E31F3">
            <w:pPr>
              <w:jc w:val="center"/>
              <w:rPr>
                <w:rFonts w:ascii="Calibri" w:eastAsia="宋体" w:hAnsi="Calibri" w:cs="Times New Roman"/>
                <w:color w:val="000000"/>
                <w:sz w:val="22"/>
              </w:rPr>
            </w:pPr>
          </w:p>
        </w:tc>
        <w:tc>
          <w:tcPr>
            <w:tcW w:w="804"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893" w:type="dxa"/>
            <w:noWrap/>
            <w:vAlign w:val="center"/>
          </w:tcPr>
          <w:p w:rsidR="003E31F3" w:rsidRDefault="003E31F3">
            <w:pPr>
              <w:jc w:val="center"/>
              <w:rPr>
                <w:rFonts w:ascii="Calibri" w:eastAsia="宋体" w:hAnsi="Calibri" w:cs="Times New Roman"/>
                <w:color w:val="000000"/>
                <w:sz w:val="22"/>
              </w:rPr>
            </w:pPr>
          </w:p>
        </w:tc>
        <w:tc>
          <w:tcPr>
            <w:tcW w:w="905"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1" w:type="dxa"/>
            <w:vAlign w:val="center"/>
          </w:tcPr>
          <w:p w:rsidR="003E31F3" w:rsidRDefault="003E31F3">
            <w:pPr>
              <w:jc w:val="center"/>
              <w:rPr>
                <w:rFonts w:ascii="Calibri" w:eastAsia="宋体" w:hAnsi="Calibri" w:cs="Times New Roman"/>
                <w:color w:val="000000"/>
                <w:sz w:val="22"/>
              </w:rPr>
            </w:pPr>
          </w:p>
        </w:tc>
        <w:tc>
          <w:tcPr>
            <w:tcW w:w="908" w:type="dxa"/>
            <w:vAlign w:val="center"/>
          </w:tcPr>
          <w:p w:rsidR="003E31F3" w:rsidRDefault="003E31F3">
            <w:pPr>
              <w:jc w:val="center"/>
              <w:rPr>
                <w:rFonts w:ascii="Calibri" w:eastAsia="宋体" w:hAnsi="Calibri" w:cs="Times New Roman"/>
                <w:color w:val="000000"/>
                <w:sz w:val="22"/>
              </w:rPr>
            </w:pP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882" w:type="dxa"/>
            <w:noWrap/>
            <w:vAlign w:val="center"/>
          </w:tcPr>
          <w:p w:rsidR="003E31F3" w:rsidRDefault="003E31F3">
            <w:pPr>
              <w:jc w:val="center"/>
              <w:rPr>
                <w:rFonts w:ascii="Calibri" w:eastAsia="宋体" w:hAnsi="Calibri" w:cs="Times New Roman"/>
                <w:color w:val="000000"/>
                <w:sz w:val="22"/>
              </w:rPr>
            </w:pPr>
          </w:p>
        </w:tc>
        <w:tc>
          <w:tcPr>
            <w:tcW w:w="804"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893" w:type="dxa"/>
            <w:noWrap/>
            <w:vAlign w:val="center"/>
          </w:tcPr>
          <w:p w:rsidR="003E31F3" w:rsidRDefault="003E31F3">
            <w:pPr>
              <w:jc w:val="center"/>
              <w:rPr>
                <w:rFonts w:ascii="Calibri" w:eastAsia="宋体" w:hAnsi="Calibri" w:cs="Times New Roman"/>
                <w:color w:val="000000"/>
                <w:sz w:val="22"/>
              </w:rPr>
            </w:pPr>
          </w:p>
        </w:tc>
        <w:tc>
          <w:tcPr>
            <w:tcW w:w="905"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1" w:type="dxa"/>
            <w:vAlign w:val="center"/>
          </w:tcPr>
          <w:p w:rsidR="003E31F3" w:rsidRDefault="003E31F3">
            <w:pPr>
              <w:jc w:val="center"/>
              <w:rPr>
                <w:rFonts w:ascii="Calibri" w:eastAsia="宋体" w:hAnsi="Calibri" w:cs="Times New Roman"/>
                <w:color w:val="000000"/>
                <w:sz w:val="22"/>
              </w:rPr>
            </w:pPr>
          </w:p>
        </w:tc>
        <w:tc>
          <w:tcPr>
            <w:tcW w:w="908" w:type="dxa"/>
            <w:vAlign w:val="center"/>
          </w:tcPr>
          <w:p w:rsidR="003E31F3" w:rsidRDefault="003E31F3">
            <w:pPr>
              <w:jc w:val="center"/>
              <w:rPr>
                <w:rFonts w:ascii="Calibri" w:eastAsia="宋体" w:hAnsi="Calibri" w:cs="Times New Roman"/>
                <w:color w:val="000000"/>
                <w:sz w:val="22"/>
              </w:rPr>
            </w:pPr>
          </w:p>
        </w:tc>
      </w:tr>
      <w:tr w:rsidR="003E31F3">
        <w:trPr>
          <w:gridAfter w:val="1"/>
          <w:wAfter w:w="10" w:type="dxa"/>
          <w:trHeight w:val="240"/>
        </w:trPr>
        <w:tc>
          <w:tcPr>
            <w:tcW w:w="789"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882"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804"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907"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906"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906"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89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5"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6"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7"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1"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8"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3E31F3">
        <w:trPr>
          <w:gridAfter w:val="1"/>
          <w:wAfter w:w="10" w:type="dxa"/>
          <w:trHeight w:val="240"/>
        </w:trPr>
        <w:tc>
          <w:tcPr>
            <w:tcW w:w="789"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相对偏倚</w:t>
            </w:r>
            <w:r>
              <w:rPr>
                <w:rFonts w:ascii="宋体" w:eastAsia="宋体" w:hAnsi="宋体" w:cs="宋体" w:hint="eastAsia"/>
                <w:kern w:val="0"/>
                <w:sz w:val="22"/>
                <w:szCs w:val="24"/>
              </w:rPr>
              <w:t>&lt;5%</w:t>
            </w:r>
          </w:p>
        </w:tc>
        <w:tc>
          <w:tcPr>
            <w:tcW w:w="882"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804"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7"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6" w:type="dxa"/>
            <w:noWrap/>
          </w:tcPr>
          <w:p w:rsidR="003E31F3" w:rsidRDefault="00A66AD7">
            <w:pPr>
              <w:widowControl/>
              <w:jc w:val="center"/>
              <w:rPr>
                <w:rFonts w:ascii="Arial" w:eastAsia="宋体" w:hAnsi="Arial" w:cs="Arial"/>
                <w:kern w:val="0"/>
                <w:szCs w:val="24"/>
              </w:rPr>
            </w:pPr>
            <w:r>
              <w:rPr>
                <w:rFonts w:ascii="宋体" w:eastAsia="宋体" w:hAnsi="宋体" w:cs="宋体" w:hint="eastAsia"/>
                <w:kern w:val="0"/>
                <w:sz w:val="22"/>
                <w:szCs w:val="24"/>
              </w:rPr>
              <w:t>/</w:t>
            </w:r>
          </w:p>
        </w:tc>
        <w:tc>
          <w:tcPr>
            <w:tcW w:w="906" w:type="dxa"/>
            <w:shd w:val="clear" w:color="auto" w:fill="FFFF00"/>
            <w:noWrap/>
            <w:vAlign w:val="center"/>
          </w:tcPr>
          <w:p w:rsidR="003E31F3" w:rsidRDefault="003E31F3">
            <w:pPr>
              <w:jc w:val="right"/>
              <w:rPr>
                <w:rFonts w:ascii="Calibri" w:eastAsia="宋体" w:hAnsi="Calibri" w:cs="Times New Roman"/>
                <w:color w:val="000000"/>
                <w:sz w:val="22"/>
              </w:rPr>
            </w:pPr>
          </w:p>
        </w:tc>
        <w:tc>
          <w:tcPr>
            <w:tcW w:w="89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05"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06"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07"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01" w:type="dxa"/>
            <w:shd w:val="clear" w:color="auto" w:fill="FFFF00"/>
            <w:vAlign w:val="center"/>
          </w:tcPr>
          <w:p w:rsidR="003E31F3" w:rsidRDefault="003E31F3">
            <w:pPr>
              <w:jc w:val="right"/>
              <w:rPr>
                <w:rFonts w:ascii="Calibri" w:eastAsia="宋体" w:hAnsi="Calibri" w:cs="Times New Roman"/>
                <w:color w:val="000000"/>
                <w:sz w:val="22"/>
              </w:rPr>
            </w:pPr>
          </w:p>
        </w:tc>
        <w:tc>
          <w:tcPr>
            <w:tcW w:w="908" w:type="dxa"/>
            <w:shd w:val="clear" w:color="auto" w:fill="FFFF00"/>
            <w:vAlign w:val="center"/>
          </w:tcPr>
          <w:p w:rsidR="003E31F3" w:rsidRDefault="003E31F3">
            <w:pPr>
              <w:jc w:val="right"/>
              <w:rPr>
                <w:rFonts w:ascii="Calibri" w:eastAsia="宋体" w:hAnsi="Calibri" w:cs="Times New Roman"/>
                <w:color w:val="000000"/>
                <w:sz w:val="22"/>
              </w:rPr>
            </w:pPr>
          </w:p>
        </w:tc>
      </w:tr>
      <w:tr w:rsidR="003E31F3">
        <w:trPr>
          <w:gridAfter w:val="1"/>
          <w:wAfter w:w="10" w:type="dxa"/>
          <w:trHeight w:val="697"/>
        </w:trPr>
        <w:tc>
          <w:tcPr>
            <w:tcW w:w="789"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结论</w:t>
            </w:r>
          </w:p>
        </w:tc>
        <w:tc>
          <w:tcPr>
            <w:tcW w:w="882" w:type="dxa"/>
            <w:noWrap/>
          </w:tcPr>
          <w:p w:rsidR="003E31F3" w:rsidRDefault="00A66AD7">
            <w:pPr>
              <w:rPr>
                <w:rFonts w:ascii="宋体" w:eastAsia="宋体" w:hAnsi="宋体" w:cs="宋体"/>
                <w:kern w:val="0"/>
                <w:sz w:val="22"/>
                <w:szCs w:val="24"/>
              </w:rPr>
            </w:pPr>
            <w:r>
              <w:rPr>
                <w:rFonts w:ascii="宋体" w:eastAsia="宋体" w:hAnsi="宋体" w:cs="宋体" w:hint="eastAsia"/>
                <w:kern w:val="0"/>
                <w:sz w:val="22"/>
                <w:szCs w:val="24"/>
              </w:rPr>
              <w:t>/</w:t>
            </w:r>
          </w:p>
        </w:tc>
        <w:tc>
          <w:tcPr>
            <w:tcW w:w="804"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07"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06"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06"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893" w:type="dxa"/>
            <w:shd w:val="clear" w:color="auto" w:fill="56A22C"/>
            <w:noWrap/>
            <w:vAlign w:val="center"/>
          </w:tcPr>
          <w:p w:rsidR="003E31F3" w:rsidRDefault="00A66AD7">
            <w:pPr>
              <w:widowControl/>
              <w:jc w:val="center"/>
              <w:rPr>
                <w:rFonts w:ascii="Arial" w:eastAsia="宋体" w:hAnsi="Arial" w:cs="Arial"/>
                <w:bCs/>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Pass</w:t>
            </w:r>
          </w:p>
          <w:p w:rsidR="003E31F3" w:rsidRDefault="00A66AD7">
            <w:pPr>
              <w:widowControl/>
              <w:jc w:val="center"/>
              <w:rPr>
                <w:rFonts w:ascii="Arial" w:eastAsia="宋体" w:hAnsi="Arial" w:cs="Arial"/>
                <w:kern w:val="0"/>
                <w:szCs w:val="24"/>
              </w:rPr>
            </w:pPr>
            <w:r>
              <w:rPr>
                <w:rFonts w:ascii="Arial" w:eastAsia="宋体" w:hAnsi="Arial" w:cs="Arial"/>
                <w:bCs/>
                <w:sz w:val="20"/>
                <w:szCs w:val="24"/>
              </w:rPr>
              <w:t xml:space="preserve">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5"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6" w:type="dxa"/>
            <w:shd w:val="clear" w:color="auto" w:fill="56A22C"/>
            <w:noWrap/>
            <w:vAlign w:val="center"/>
          </w:tcPr>
          <w:p w:rsidR="003E31F3" w:rsidRDefault="00A66AD7">
            <w:pPr>
              <w:widowControl/>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7"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1"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8"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r>
    </w:tbl>
    <w:p w:rsidR="003E31F3" w:rsidRDefault="003E31F3">
      <w:pPr>
        <w:spacing w:line="360" w:lineRule="auto"/>
        <w:rPr>
          <w:rFonts w:ascii="Times New Roman" w:hAnsi="Times New Roman"/>
          <w:b/>
          <w:sz w:val="24"/>
        </w:rPr>
      </w:pPr>
    </w:p>
    <w:p w:rsidR="003E31F3" w:rsidRDefault="00A66AD7">
      <w:pPr>
        <w:numPr>
          <w:ilvl w:val="0"/>
          <w:numId w:val="3"/>
        </w:numPr>
        <w:spacing w:line="360" w:lineRule="auto"/>
        <w:rPr>
          <w:rFonts w:ascii="Times New Roman" w:hAnsi="Times New Roman"/>
          <w:b/>
          <w:sz w:val="24"/>
        </w:rPr>
      </w:pPr>
      <w:r>
        <w:rPr>
          <w:rFonts w:ascii="Times New Roman" w:hAnsi="Times New Roman" w:hint="eastAsia"/>
          <w:b/>
          <w:sz w:val="24"/>
        </w:rPr>
        <w:t>重铬酸钾（</w:t>
      </w:r>
      <w:r>
        <w:rPr>
          <w:rFonts w:ascii="Times New Roman" w:hAnsi="Times New Roman" w:hint="eastAsia"/>
          <w:b/>
          <w:sz w:val="24"/>
        </w:rPr>
        <w:t>4.2A</w:t>
      </w:r>
      <w:r>
        <w:rPr>
          <w:rFonts w:ascii="Times New Roman" w:hAnsi="Times New Roman" w:hint="eastAsia"/>
          <w:b/>
          <w:sz w:val="24"/>
        </w:rPr>
        <w:t>）</w:t>
      </w:r>
      <w:r>
        <w:rPr>
          <w:rFonts w:ascii="Times New Roman" w:hAnsi="Times New Roman" w:hint="eastAsia"/>
          <w:b/>
          <w:sz w:val="24"/>
        </w:rPr>
        <w:t>11</w:t>
      </w:r>
      <w:r>
        <w:rPr>
          <w:rFonts w:ascii="Times New Roman" w:hAnsi="Times New Roman" w:hint="eastAsia"/>
          <w:b/>
          <w:sz w:val="24"/>
        </w:rPr>
        <w:t>个梯度浓度的反应盘外吸光度线性值</w:t>
      </w:r>
      <w:r>
        <w:rPr>
          <w:rFonts w:ascii="Times New Roman" w:hAnsi="Times New Roman" w:hint="eastAsia"/>
          <w:b/>
          <w:sz w:val="24"/>
        </w:rPr>
        <w:t>(340nm)</w:t>
      </w:r>
    </w:p>
    <w:p w:rsidR="003E31F3" w:rsidRDefault="003E31F3">
      <w:pPr>
        <w:spacing w:line="360" w:lineRule="auto"/>
        <w:rPr>
          <w:rFonts w:ascii="Times New Roman" w:hAnsi="Times New Roman"/>
          <w:b/>
          <w:sz w:val="24"/>
        </w:rPr>
      </w:pPr>
    </w:p>
    <w:tbl>
      <w:tblPr>
        <w:tblW w:w="907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883"/>
        <w:gridCol w:w="992"/>
        <w:gridCol w:w="902"/>
        <w:gridCol w:w="1020"/>
        <w:gridCol w:w="1020"/>
        <w:gridCol w:w="1020"/>
        <w:gridCol w:w="1009"/>
        <w:gridCol w:w="1019"/>
        <w:gridCol w:w="1020"/>
        <w:gridCol w:w="1021"/>
        <w:gridCol w:w="1014"/>
        <w:gridCol w:w="1023"/>
      </w:tblGrid>
      <w:tr w:rsidR="003E31F3">
        <w:trPr>
          <w:trHeight w:val="90"/>
          <w:jc w:val="center"/>
        </w:trPr>
        <w:tc>
          <w:tcPr>
            <w:tcW w:w="11943" w:type="dxa"/>
            <w:gridSpan w:val="12"/>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重铬酸钾（</w:t>
            </w:r>
            <w:r>
              <w:rPr>
                <w:rFonts w:hint="eastAsia"/>
                <w:b/>
                <w:color w:val="FFFFFF" w:themeColor="background1"/>
              </w:rPr>
              <w:t>4.2A</w:t>
            </w:r>
            <w:r>
              <w:rPr>
                <w:rFonts w:hint="eastAsia"/>
                <w:b/>
                <w:color w:val="FFFFFF" w:themeColor="background1"/>
              </w:rPr>
              <w:t>）</w:t>
            </w:r>
            <w:r>
              <w:rPr>
                <w:rFonts w:hint="eastAsia"/>
                <w:b/>
                <w:color w:val="FFFFFF" w:themeColor="background1"/>
              </w:rPr>
              <w:t>11</w:t>
            </w:r>
            <w:r>
              <w:rPr>
                <w:rFonts w:hint="eastAsia"/>
                <w:b/>
                <w:color w:val="FFFFFF" w:themeColor="background1"/>
              </w:rPr>
              <w:t>个梯度浓度的反应盘外吸光度线性值</w:t>
            </w:r>
            <w:r>
              <w:rPr>
                <w:rFonts w:hint="eastAsia"/>
                <w:b/>
                <w:color w:val="FFFFFF" w:themeColor="background1"/>
              </w:rPr>
              <w:t>(340nm)</w:t>
            </w:r>
          </w:p>
        </w:tc>
      </w:tr>
      <w:tr w:rsidR="003E31F3">
        <w:trPr>
          <w:trHeight w:val="240"/>
          <w:jc w:val="center"/>
        </w:trPr>
        <w:tc>
          <w:tcPr>
            <w:tcW w:w="88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99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09"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19"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1"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14"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3"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992" w:type="dxa"/>
            <w:noWrap/>
            <w:vAlign w:val="center"/>
          </w:tcPr>
          <w:p w:rsidR="003E31F3" w:rsidRDefault="003E31F3">
            <w:pPr>
              <w:widowControl/>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09" w:type="dxa"/>
            <w:noWrap/>
            <w:vAlign w:val="center"/>
          </w:tcPr>
          <w:p w:rsidR="003E31F3" w:rsidRDefault="003E31F3">
            <w:pPr>
              <w:jc w:val="center"/>
              <w:rPr>
                <w:rFonts w:ascii="Calibri" w:eastAsia="宋体" w:hAnsi="Calibri" w:cs="Times New Roman"/>
                <w:color w:val="000000"/>
                <w:sz w:val="22"/>
              </w:rPr>
            </w:pPr>
          </w:p>
        </w:tc>
        <w:tc>
          <w:tcPr>
            <w:tcW w:w="1019"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1" w:type="dxa"/>
            <w:noWrap/>
            <w:vAlign w:val="center"/>
          </w:tcPr>
          <w:p w:rsidR="003E31F3" w:rsidRDefault="003E31F3">
            <w:pPr>
              <w:jc w:val="center"/>
              <w:rPr>
                <w:rFonts w:ascii="Calibri" w:eastAsia="宋体" w:hAnsi="Calibri" w:cs="Times New Roman"/>
                <w:color w:val="000000"/>
                <w:sz w:val="22"/>
              </w:rPr>
            </w:pPr>
          </w:p>
        </w:tc>
        <w:tc>
          <w:tcPr>
            <w:tcW w:w="1014" w:type="dxa"/>
            <w:vAlign w:val="center"/>
          </w:tcPr>
          <w:p w:rsidR="003E31F3" w:rsidRDefault="003E31F3">
            <w:pPr>
              <w:jc w:val="center"/>
              <w:rPr>
                <w:rFonts w:ascii="Calibri" w:eastAsia="宋体" w:hAnsi="Calibri" w:cs="Times New Roman"/>
                <w:color w:val="000000"/>
                <w:sz w:val="22"/>
              </w:rPr>
            </w:pPr>
          </w:p>
        </w:tc>
        <w:tc>
          <w:tcPr>
            <w:tcW w:w="1023" w:type="dxa"/>
            <w:vAlign w:val="center"/>
          </w:tcPr>
          <w:p w:rsidR="003E31F3" w:rsidRDefault="003E31F3">
            <w:pPr>
              <w:jc w:val="center"/>
              <w:rPr>
                <w:rFonts w:ascii="Calibri" w:eastAsia="宋体" w:hAnsi="Calibri" w:cs="Times New Roman"/>
                <w:color w:val="000000"/>
                <w:sz w:val="22"/>
              </w:rPr>
            </w:pP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992"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09" w:type="dxa"/>
            <w:noWrap/>
            <w:vAlign w:val="center"/>
          </w:tcPr>
          <w:p w:rsidR="003E31F3" w:rsidRDefault="003E31F3">
            <w:pPr>
              <w:jc w:val="center"/>
              <w:rPr>
                <w:rFonts w:ascii="Calibri" w:eastAsia="宋体" w:hAnsi="Calibri" w:cs="Times New Roman"/>
                <w:color w:val="000000"/>
                <w:sz w:val="22"/>
              </w:rPr>
            </w:pPr>
          </w:p>
        </w:tc>
        <w:tc>
          <w:tcPr>
            <w:tcW w:w="1019"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1" w:type="dxa"/>
            <w:noWrap/>
            <w:vAlign w:val="center"/>
          </w:tcPr>
          <w:p w:rsidR="003E31F3" w:rsidRDefault="003E31F3">
            <w:pPr>
              <w:jc w:val="center"/>
              <w:rPr>
                <w:rFonts w:ascii="Calibri" w:eastAsia="宋体" w:hAnsi="Calibri" w:cs="Times New Roman"/>
                <w:color w:val="000000"/>
                <w:sz w:val="22"/>
              </w:rPr>
            </w:pPr>
          </w:p>
        </w:tc>
        <w:tc>
          <w:tcPr>
            <w:tcW w:w="1014" w:type="dxa"/>
            <w:vAlign w:val="center"/>
          </w:tcPr>
          <w:p w:rsidR="003E31F3" w:rsidRDefault="003E31F3">
            <w:pPr>
              <w:jc w:val="center"/>
              <w:rPr>
                <w:rFonts w:ascii="Calibri" w:eastAsia="宋体" w:hAnsi="Calibri" w:cs="Times New Roman"/>
                <w:color w:val="000000"/>
                <w:sz w:val="22"/>
              </w:rPr>
            </w:pPr>
          </w:p>
        </w:tc>
        <w:tc>
          <w:tcPr>
            <w:tcW w:w="1023" w:type="dxa"/>
            <w:vAlign w:val="center"/>
          </w:tcPr>
          <w:p w:rsidR="003E31F3" w:rsidRDefault="003E31F3">
            <w:pPr>
              <w:jc w:val="center"/>
              <w:rPr>
                <w:rFonts w:ascii="Calibri" w:eastAsia="宋体" w:hAnsi="Calibri" w:cs="Times New Roman"/>
                <w:color w:val="000000"/>
                <w:sz w:val="22"/>
              </w:rPr>
            </w:pP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992"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09" w:type="dxa"/>
            <w:noWrap/>
            <w:vAlign w:val="center"/>
          </w:tcPr>
          <w:p w:rsidR="003E31F3" w:rsidRDefault="003E31F3">
            <w:pPr>
              <w:jc w:val="center"/>
              <w:rPr>
                <w:rFonts w:ascii="Calibri" w:eastAsia="宋体" w:hAnsi="Calibri" w:cs="Times New Roman"/>
                <w:color w:val="000000"/>
                <w:sz w:val="22"/>
              </w:rPr>
            </w:pPr>
          </w:p>
        </w:tc>
        <w:tc>
          <w:tcPr>
            <w:tcW w:w="1019"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1" w:type="dxa"/>
            <w:noWrap/>
            <w:vAlign w:val="center"/>
          </w:tcPr>
          <w:p w:rsidR="003E31F3" w:rsidRDefault="003E31F3">
            <w:pPr>
              <w:jc w:val="center"/>
              <w:rPr>
                <w:rFonts w:ascii="Calibri" w:eastAsia="宋体" w:hAnsi="Calibri" w:cs="Times New Roman"/>
                <w:color w:val="000000"/>
                <w:sz w:val="22"/>
              </w:rPr>
            </w:pPr>
          </w:p>
        </w:tc>
        <w:tc>
          <w:tcPr>
            <w:tcW w:w="1014" w:type="dxa"/>
            <w:vAlign w:val="center"/>
          </w:tcPr>
          <w:p w:rsidR="003E31F3" w:rsidRDefault="003E31F3">
            <w:pPr>
              <w:jc w:val="center"/>
              <w:rPr>
                <w:rFonts w:ascii="Calibri" w:eastAsia="宋体" w:hAnsi="Calibri" w:cs="Times New Roman"/>
                <w:color w:val="000000"/>
                <w:sz w:val="22"/>
              </w:rPr>
            </w:pPr>
          </w:p>
        </w:tc>
        <w:tc>
          <w:tcPr>
            <w:tcW w:w="1023" w:type="dxa"/>
            <w:vAlign w:val="center"/>
          </w:tcPr>
          <w:p w:rsidR="003E31F3" w:rsidRDefault="003E31F3">
            <w:pPr>
              <w:jc w:val="center"/>
              <w:rPr>
                <w:rFonts w:ascii="Calibri" w:eastAsia="宋体" w:hAnsi="Calibri" w:cs="Times New Roman"/>
                <w:color w:val="000000"/>
                <w:sz w:val="22"/>
              </w:rPr>
            </w:pP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992"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09" w:type="dxa"/>
            <w:noWrap/>
            <w:vAlign w:val="center"/>
          </w:tcPr>
          <w:p w:rsidR="003E31F3" w:rsidRDefault="003E31F3">
            <w:pPr>
              <w:jc w:val="center"/>
              <w:rPr>
                <w:rFonts w:ascii="Calibri" w:eastAsia="宋体" w:hAnsi="Calibri" w:cs="Times New Roman"/>
                <w:color w:val="000000"/>
                <w:sz w:val="22"/>
              </w:rPr>
            </w:pPr>
          </w:p>
        </w:tc>
        <w:tc>
          <w:tcPr>
            <w:tcW w:w="1019"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1" w:type="dxa"/>
            <w:noWrap/>
            <w:vAlign w:val="center"/>
          </w:tcPr>
          <w:p w:rsidR="003E31F3" w:rsidRDefault="003E31F3">
            <w:pPr>
              <w:jc w:val="center"/>
              <w:rPr>
                <w:rFonts w:ascii="Calibri" w:eastAsia="宋体" w:hAnsi="Calibri" w:cs="Times New Roman"/>
                <w:color w:val="000000"/>
                <w:sz w:val="22"/>
              </w:rPr>
            </w:pPr>
          </w:p>
        </w:tc>
        <w:tc>
          <w:tcPr>
            <w:tcW w:w="1014" w:type="dxa"/>
            <w:vAlign w:val="center"/>
          </w:tcPr>
          <w:p w:rsidR="003E31F3" w:rsidRDefault="003E31F3">
            <w:pPr>
              <w:jc w:val="center"/>
              <w:rPr>
                <w:rFonts w:ascii="Calibri" w:eastAsia="宋体" w:hAnsi="Calibri" w:cs="Times New Roman"/>
                <w:color w:val="000000"/>
                <w:sz w:val="22"/>
              </w:rPr>
            </w:pPr>
          </w:p>
        </w:tc>
        <w:tc>
          <w:tcPr>
            <w:tcW w:w="1023" w:type="dxa"/>
            <w:vAlign w:val="center"/>
          </w:tcPr>
          <w:p w:rsidR="003E31F3" w:rsidRDefault="003E31F3">
            <w:pPr>
              <w:jc w:val="center"/>
              <w:rPr>
                <w:rFonts w:ascii="Calibri" w:eastAsia="宋体" w:hAnsi="Calibri" w:cs="Times New Roman"/>
                <w:color w:val="000000"/>
                <w:sz w:val="22"/>
              </w:rPr>
            </w:pP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992"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09" w:type="dxa"/>
            <w:noWrap/>
            <w:vAlign w:val="center"/>
          </w:tcPr>
          <w:p w:rsidR="003E31F3" w:rsidRDefault="003E31F3">
            <w:pPr>
              <w:jc w:val="center"/>
              <w:rPr>
                <w:rFonts w:ascii="Calibri" w:eastAsia="宋体" w:hAnsi="Calibri" w:cs="Times New Roman"/>
                <w:color w:val="000000"/>
                <w:sz w:val="22"/>
              </w:rPr>
            </w:pPr>
          </w:p>
        </w:tc>
        <w:tc>
          <w:tcPr>
            <w:tcW w:w="1019"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1" w:type="dxa"/>
            <w:noWrap/>
            <w:vAlign w:val="center"/>
          </w:tcPr>
          <w:p w:rsidR="003E31F3" w:rsidRDefault="003E31F3">
            <w:pPr>
              <w:jc w:val="center"/>
              <w:rPr>
                <w:rFonts w:ascii="Calibri" w:eastAsia="宋体" w:hAnsi="Calibri" w:cs="Times New Roman"/>
                <w:color w:val="000000"/>
                <w:sz w:val="22"/>
              </w:rPr>
            </w:pPr>
          </w:p>
        </w:tc>
        <w:tc>
          <w:tcPr>
            <w:tcW w:w="1014" w:type="dxa"/>
            <w:vAlign w:val="center"/>
          </w:tcPr>
          <w:p w:rsidR="003E31F3" w:rsidRDefault="003E31F3">
            <w:pPr>
              <w:jc w:val="center"/>
              <w:rPr>
                <w:rFonts w:ascii="Calibri" w:eastAsia="宋体" w:hAnsi="Calibri" w:cs="Times New Roman"/>
                <w:color w:val="000000"/>
                <w:sz w:val="22"/>
              </w:rPr>
            </w:pPr>
          </w:p>
        </w:tc>
        <w:tc>
          <w:tcPr>
            <w:tcW w:w="1023" w:type="dxa"/>
            <w:vAlign w:val="center"/>
          </w:tcPr>
          <w:p w:rsidR="003E31F3" w:rsidRDefault="003E31F3">
            <w:pPr>
              <w:jc w:val="center"/>
              <w:rPr>
                <w:rFonts w:ascii="Calibri" w:eastAsia="宋体" w:hAnsi="Calibri" w:cs="Times New Roman"/>
                <w:color w:val="000000"/>
                <w:sz w:val="22"/>
              </w:rPr>
            </w:pPr>
          </w:p>
        </w:tc>
      </w:tr>
      <w:tr w:rsidR="003E31F3">
        <w:trPr>
          <w:trHeight w:val="240"/>
          <w:jc w:val="center"/>
        </w:trPr>
        <w:tc>
          <w:tcPr>
            <w:tcW w:w="883"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92"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902"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1020"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1020"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w:t>
            </w:r>
          </w:p>
        </w:tc>
        <w:tc>
          <w:tcPr>
            <w:tcW w:w="1020"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09"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19"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20"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21"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14"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23"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3E31F3">
        <w:trPr>
          <w:trHeight w:val="240"/>
          <w:jc w:val="center"/>
        </w:trPr>
        <w:tc>
          <w:tcPr>
            <w:tcW w:w="883"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相对偏倚</w:t>
            </w:r>
            <w:r>
              <w:rPr>
                <w:rFonts w:ascii="宋体" w:eastAsia="宋体" w:hAnsi="宋体" w:cs="宋体" w:hint="eastAsia"/>
                <w:kern w:val="0"/>
                <w:sz w:val="22"/>
                <w:szCs w:val="24"/>
              </w:rPr>
              <w:t>&lt;5%</w:t>
            </w:r>
          </w:p>
        </w:tc>
        <w:tc>
          <w:tcPr>
            <w:tcW w:w="992"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2"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1020"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1020" w:type="dxa"/>
            <w:noWrap/>
          </w:tcPr>
          <w:p w:rsidR="003E31F3" w:rsidRDefault="00A66AD7">
            <w:pPr>
              <w:widowControl/>
              <w:jc w:val="center"/>
              <w:rPr>
                <w:rFonts w:ascii="Arial" w:eastAsia="宋体" w:hAnsi="Arial" w:cs="Arial"/>
                <w:kern w:val="0"/>
                <w:szCs w:val="24"/>
              </w:rPr>
            </w:pPr>
            <w:r>
              <w:rPr>
                <w:rFonts w:ascii="宋体" w:eastAsia="宋体" w:hAnsi="宋体" w:cs="宋体" w:hint="eastAsia"/>
                <w:kern w:val="0"/>
                <w:sz w:val="22"/>
                <w:szCs w:val="24"/>
              </w:rPr>
              <w:t>/</w:t>
            </w:r>
          </w:p>
        </w:tc>
        <w:tc>
          <w:tcPr>
            <w:tcW w:w="1020" w:type="dxa"/>
            <w:shd w:val="clear" w:color="auto" w:fill="FFFF00"/>
            <w:noWrap/>
            <w:vAlign w:val="center"/>
          </w:tcPr>
          <w:p w:rsidR="003E31F3" w:rsidRDefault="003E31F3">
            <w:pPr>
              <w:jc w:val="right"/>
              <w:rPr>
                <w:rFonts w:ascii="Calibri" w:eastAsia="宋体" w:hAnsi="Calibri" w:cs="Times New Roman"/>
                <w:color w:val="000000"/>
                <w:sz w:val="22"/>
              </w:rPr>
            </w:pPr>
          </w:p>
        </w:tc>
        <w:tc>
          <w:tcPr>
            <w:tcW w:w="1009" w:type="dxa"/>
            <w:shd w:val="clear" w:color="auto" w:fill="FFFF00"/>
            <w:noWrap/>
            <w:vAlign w:val="center"/>
          </w:tcPr>
          <w:p w:rsidR="003E31F3" w:rsidRDefault="003E31F3">
            <w:pPr>
              <w:jc w:val="right"/>
              <w:rPr>
                <w:rFonts w:ascii="Calibri" w:eastAsia="宋体" w:hAnsi="Calibri" w:cs="Times New Roman"/>
                <w:color w:val="000000"/>
                <w:sz w:val="22"/>
              </w:rPr>
            </w:pPr>
          </w:p>
        </w:tc>
        <w:tc>
          <w:tcPr>
            <w:tcW w:w="1019" w:type="dxa"/>
            <w:shd w:val="clear" w:color="auto" w:fill="FFFF00"/>
            <w:noWrap/>
            <w:vAlign w:val="center"/>
          </w:tcPr>
          <w:p w:rsidR="003E31F3" w:rsidRDefault="003E31F3">
            <w:pPr>
              <w:jc w:val="right"/>
              <w:rPr>
                <w:rFonts w:ascii="Calibri" w:eastAsia="宋体" w:hAnsi="Calibri" w:cs="Times New Roman"/>
                <w:color w:val="000000"/>
                <w:sz w:val="22"/>
              </w:rPr>
            </w:pPr>
          </w:p>
        </w:tc>
        <w:tc>
          <w:tcPr>
            <w:tcW w:w="1020" w:type="dxa"/>
            <w:shd w:val="clear" w:color="auto" w:fill="FFFF00"/>
            <w:noWrap/>
            <w:vAlign w:val="center"/>
          </w:tcPr>
          <w:p w:rsidR="003E31F3" w:rsidRDefault="003E31F3">
            <w:pPr>
              <w:jc w:val="right"/>
              <w:rPr>
                <w:rFonts w:ascii="Calibri" w:eastAsia="宋体" w:hAnsi="Calibri" w:cs="Times New Roman"/>
                <w:color w:val="000000"/>
                <w:sz w:val="22"/>
              </w:rPr>
            </w:pPr>
          </w:p>
        </w:tc>
        <w:tc>
          <w:tcPr>
            <w:tcW w:w="1021" w:type="dxa"/>
            <w:shd w:val="clear" w:color="auto" w:fill="FFFF00"/>
            <w:noWrap/>
            <w:vAlign w:val="center"/>
          </w:tcPr>
          <w:p w:rsidR="003E31F3" w:rsidRDefault="003E31F3">
            <w:pPr>
              <w:jc w:val="right"/>
              <w:rPr>
                <w:rFonts w:ascii="Calibri" w:eastAsia="宋体" w:hAnsi="Calibri" w:cs="Times New Roman"/>
                <w:color w:val="000000"/>
                <w:sz w:val="22"/>
              </w:rPr>
            </w:pPr>
          </w:p>
        </w:tc>
        <w:tc>
          <w:tcPr>
            <w:tcW w:w="1014" w:type="dxa"/>
            <w:shd w:val="clear" w:color="auto" w:fill="FFFF00"/>
            <w:vAlign w:val="center"/>
          </w:tcPr>
          <w:p w:rsidR="003E31F3" w:rsidRDefault="003E31F3">
            <w:pPr>
              <w:jc w:val="right"/>
              <w:rPr>
                <w:rFonts w:ascii="Calibri" w:eastAsia="宋体" w:hAnsi="Calibri" w:cs="Times New Roman"/>
                <w:color w:val="000000"/>
                <w:sz w:val="22"/>
              </w:rPr>
            </w:pPr>
          </w:p>
        </w:tc>
        <w:tc>
          <w:tcPr>
            <w:tcW w:w="1023" w:type="dxa"/>
            <w:shd w:val="clear" w:color="auto" w:fill="FFFF00"/>
            <w:vAlign w:val="center"/>
          </w:tcPr>
          <w:p w:rsidR="003E31F3" w:rsidRDefault="003E31F3">
            <w:pPr>
              <w:jc w:val="right"/>
              <w:rPr>
                <w:rFonts w:ascii="Calibri" w:eastAsia="宋体" w:hAnsi="Calibri" w:cs="Times New Roman"/>
                <w:color w:val="000000"/>
                <w:sz w:val="22"/>
              </w:rPr>
            </w:pPr>
          </w:p>
        </w:tc>
      </w:tr>
      <w:tr w:rsidR="003E31F3">
        <w:trPr>
          <w:trHeight w:val="697"/>
          <w:jc w:val="center"/>
        </w:trPr>
        <w:tc>
          <w:tcPr>
            <w:tcW w:w="883"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lastRenderedPageBreak/>
              <w:t>结论</w:t>
            </w:r>
          </w:p>
        </w:tc>
        <w:tc>
          <w:tcPr>
            <w:tcW w:w="992" w:type="dxa"/>
            <w:noWrap/>
          </w:tcPr>
          <w:p w:rsidR="003E31F3" w:rsidRDefault="00A66AD7">
            <w:pPr>
              <w:rPr>
                <w:rFonts w:ascii="宋体" w:eastAsia="宋体" w:hAnsi="宋体" w:cs="宋体"/>
                <w:kern w:val="0"/>
                <w:sz w:val="22"/>
                <w:szCs w:val="24"/>
              </w:rPr>
            </w:pPr>
            <w:r>
              <w:rPr>
                <w:rFonts w:ascii="宋体" w:eastAsia="宋体" w:hAnsi="宋体" w:cs="宋体" w:hint="eastAsia"/>
                <w:kern w:val="0"/>
                <w:sz w:val="22"/>
                <w:szCs w:val="24"/>
              </w:rPr>
              <w:t>/</w:t>
            </w:r>
          </w:p>
        </w:tc>
        <w:tc>
          <w:tcPr>
            <w:tcW w:w="902"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1020"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1020"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1020"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09" w:type="dxa"/>
            <w:shd w:val="clear" w:color="auto" w:fill="56A22C"/>
            <w:noWrap/>
            <w:vAlign w:val="center"/>
          </w:tcPr>
          <w:p w:rsidR="003E31F3" w:rsidRDefault="00A66AD7">
            <w:pPr>
              <w:widowControl/>
              <w:jc w:val="center"/>
              <w:rPr>
                <w:rFonts w:ascii="Arial" w:eastAsia="宋体" w:hAnsi="Arial" w:cs="Arial"/>
                <w:bCs/>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Pass</w:t>
            </w:r>
          </w:p>
          <w:p w:rsidR="003E31F3" w:rsidRDefault="00A66AD7">
            <w:pPr>
              <w:widowControl/>
              <w:ind w:firstLineChars="100" w:firstLine="200"/>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19"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20" w:type="dxa"/>
            <w:shd w:val="clear" w:color="auto" w:fill="56A22C"/>
            <w:noWrap/>
            <w:vAlign w:val="center"/>
          </w:tcPr>
          <w:p w:rsidR="003E31F3" w:rsidRDefault="00A66AD7">
            <w:pPr>
              <w:widowControl/>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21"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14"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23"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r>
    </w:tbl>
    <w:p w:rsidR="003E31F3" w:rsidRDefault="003E31F3">
      <w:pPr>
        <w:widowControl/>
        <w:jc w:val="left"/>
        <w:rPr>
          <w:rFonts w:ascii="Arial" w:eastAsia="宋体" w:hAnsi="Arial" w:cs="Arial"/>
          <w:b/>
          <w:sz w:val="24"/>
          <w:szCs w:val="24"/>
        </w:rPr>
      </w:pPr>
    </w:p>
    <w:p w:rsidR="003E31F3" w:rsidRDefault="00A66AD7">
      <w:pPr>
        <w:pStyle w:val="20"/>
      </w:pPr>
      <w:bookmarkStart w:id="26" w:name="_Toc86665333"/>
      <w:r>
        <w:rPr>
          <w:rFonts w:hint="eastAsia"/>
        </w:rPr>
        <w:t>（</w:t>
      </w:r>
      <w:r>
        <w:rPr>
          <w:rFonts w:hint="eastAsia"/>
        </w:rPr>
        <w:t>九</w:t>
      </w:r>
      <w:r>
        <w:rPr>
          <w:rFonts w:hint="eastAsia"/>
        </w:rPr>
        <w:t>）加样准确度与重复性检测</w:t>
      </w:r>
      <w:bookmarkEnd w:id="26"/>
    </w:p>
    <w:p w:rsidR="003E31F3" w:rsidRDefault="00A66AD7">
      <w:pPr>
        <w:spacing w:line="360" w:lineRule="auto"/>
        <w:ind w:firstLineChars="200" w:firstLine="480"/>
        <w:rPr>
          <w:bCs/>
          <w:sz w:val="24"/>
          <w:szCs w:val="24"/>
        </w:rPr>
      </w:pPr>
      <w:r>
        <w:rPr>
          <w:rFonts w:hint="eastAsia"/>
          <w:bCs/>
          <w:sz w:val="24"/>
          <w:szCs w:val="24"/>
        </w:rPr>
        <w:t>本测试方案采用加样色素法对加样的准确度与重复性进行测试。</w:t>
      </w:r>
    </w:p>
    <w:p w:rsidR="003E31F3" w:rsidRDefault="00A66AD7">
      <w:pPr>
        <w:spacing w:line="360" w:lineRule="auto"/>
        <w:ind w:firstLineChars="200" w:firstLine="480"/>
        <w:rPr>
          <w:bCs/>
          <w:sz w:val="24"/>
          <w:szCs w:val="24"/>
        </w:rPr>
      </w:pPr>
      <w:r>
        <w:rPr>
          <w:rFonts w:hint="eastAsia"/>
          <w:bCs/>
          <w:sz w:val="24"/>
          <w:szCs w:val="24"/>
        </w:rPr>
        <w:t>按照加样测试操作后，在光度计上测试的溶液吸光度在</w:t>
      </w:r>
      <w:r>
        <w:rPr>
          <w:rFonts w:hint="eastAsia"/>
          <w:bCs/>
          <w:sz w:val="24"/>
          <w:szCs w:val="24"/>
        </w:rPr>
        <w:t>0.5~1.0A</w:t>
      </w:r>
      <w:r>
        <w:rPr>
          <w:rFonts w:hint="eastAsia"/>
          <w:bCs/>
          <w:sz w:val="24"/>
          <w:szCs w:val="24"/>
        </w:rPr>
        <w:t>之间，而光度计在</w:t>
      </w:r>
      <w:r>
        <w:rPr>
          <w:rFonts w:hint="eastAsia"/>
          <w:bCs/>
          <w:sz w:val="24"/>
          <w:szCs w:val="24"/>
        </w:rPr>
        <w:t>1.0A</w:t>
      </w:r>
      <w:r>
        <w:rPr>
          <w:rFonts w:hint="eastAsia"/>
          <w:bCs/>
          <w:sz w:val="24"/>
          <w:szCs w:val="24"/>
        </w:rPr>
        <w:t>和</w:t>
      </w:r>
      <w:r>
        <w:rPr>
          <w:rFonts w:hint="eastAsia"/>
          <w:bCs/>
          <w:sz w:val="24"/>
          <w:szCs w:val="24"/>
        </w:rPr>
        <w:t>0.5A</w:t>
      </w:r>
      <w:r>
        <w:rPr>
          <w:rFonts w:hint="eastAsia"/>
          <w:bCs/>
          <w:sz w:val="24"/>
          <w:szCs w:val="24"/>
        </w:rPr>
        <w:t>的吸光度准确性已经测试过，所以此方案测试中光度计带来的偏差可以从吸光度准确性测试中参考。</w:t>
      </w:r>
    </w:p>
    <w:p w:rsidR="003E31F3" w:rsidRDefault="00A66AD7">
      <w:pPr>
        <w:spacing w:line="360" w:lineRule="auto"/>
        <w:ind w:firstLineChars="200" w:firstLine="480"/>
        <w:rPr>
          <w:bCs/>
          <w:sz w:val="24"/>
          <w:szCs w:val="24"/>
        </w:rPr>
      </w:pPr>
      <w:r>
        <w:rPr>
          <w:rFonts w:hint="eastAsia"/>
          <w:bCs/>
          <w:sz w:val="24"/>
          <w:szCs w:val="24"/>
        </w:rPr>
        <w:t>要求：</w:t>
      </w:r>
    </w:p>
    <w:p w:rsidR="003E31F3" w:rsidRDefault="00A66AD7">
      <w:pPr>
        <w:spacing w:line="360" w:lineRule="auto"/>
        <w:ind w:firstLineChars="200" w:firstLine="480"/>
        <w:rPr>
          <w:bCs/>
          <w:sz w:val="24"/>
          <w:szCs w:val="24"/>
        </w:rPr>
      </w:pPr>
      <w:r>
        <w:rPr>
          <w:rFonts w:hint="eastAsia"/>
          <w:bCs/>
          <w:sz w:val="24"/>
          <w:szCs w:val="24"/>
        </w:rPr>
        <w:t>a)</w:t>
      </w:r>
      <w:r>
        <w:rPr>
          <w:rFonts w:hint="eastAsia"/>
          <w:bCs/>
          <w:sz w:val="24"/>
          <w:szCs w:val="24"/>
        </w:rPr>
        <w:tab/>
      </w:r>
      <w:r>
        <w:rPr>
          <w:rFonts w:hint="eastAsia"/>
          <w:bCs/>
          <w:sz w:val="24"/>
          <w:szCs w:val="24"/>
        </w:rPr>
        <w:t>加样准确度误差不超过±</w:t>
      </w:r>
      <w:r>
        <w:rPr>
          <w:rFonts w:hint="eastAsia"/>
          <w:bCs/>
          <w:sz w:val="24"/>
          <w:szCs w:val="24"/>
        </w:rPr>
        <w:t>10%</w:t>
      </w:r>
      <w:r>
        <w:rPr>
          <w:rFonts w:hint="eastAsia"/>
          <w:bCs/>
          <w:sz w:val="24"/>
          <w:szCs w:val="24"/>
        </w:rPr>
        <w:t>；</w:t>
      </w:r>
    </w:p>
    <w:p w:rsidR="003E31F3" w:rsidRDefault="00A66AD7">
      <w:pPr>
        <w:spacing w:line="360" w:lineRule="auto"/>
        <w:ind w:firstLineChars="200" w:firstLine="480"/>
        <w:rPr>
          <w:bCs/>
          <w:sz w:val="24"/>
          <w:szCs w:val="24"/>
        </w:rPr>
      </w:pPr>
      <w:r>
        <w:rPr>
          <w:rFonts w:hint="eastAsia"/>
          <w:bCs/>
          <w:sz w:val="24"/>
          <w:szCs w:val="24"/>
        </w:rPr>
        <w:t>b)</w:t>
      </w:r>
      <w:r>
        <w:rPr>
          <w:rFonts w:hint="eastAsia"/>
          <w:bCs/>
          <w:sz w:val="24"/>
          <w:szCs w:val="24"/>
        </w:rPr>
        <w:tab/>
      </w:r>
      <w:r>
        <w:rPr>
          <w:rFonts w:hint="eastAsia"/>
          <w:bCs/>
          <w:sz w:val="24"/>
          <w:szCs w:val="24"/>
        </w:rPr>
        <w:t>变异系数不超过±</w:t>
      </w:r>
      <w:r>
        <w:rPr>
          <w:rFonts w:hint="eastAsia"/>
          <w:bCs/>
          <w:sz w:val="24"/>
          <w:szCs w:val="24"/>
        </w:rPr>
        <w:t>2%</w:t>
      </w:r>
      <w:r>
        <w:rPr>
          <w:rFonts w:hint="eastAsia"/>
          <w:bCs/>
          <w:sz w:val="24"/>
          <w:szCs w:val="24"/>
        </w:rPr>
        <w:t>。</w:t>
      </w:r>
    </w:p>
    <w:p w:rsidR="003E31F3" w:rsidRDefault="00A66AD7">
      <w:pPr>
        <w:spacing w:line="360" w:lineRule="auto"/>
        <w:ind w:firstLineChars="200" w:firstLine="482"/>
        <w:rPr>
          <w:b/>
          <w:sz w:val="24"/>
          <w:szCs w:val="24"/>
        </w:rPr>
      </w:pPr>
      <w:r>
        <w:rPr>
          <w:b/>
          <w:sz w:val="24"/>
          <w:szCs w:val="24"/>
        </w:rPr>
        <w:t>样本针</w:t>
      </w:r>
      <w:r>
        <w:rPr>
          <w:rFonts w:hint="eastAsia"/>
          <w:b/>
          <w:sz w:val="24"/>
          <w:szCs w:val="24"/>
        </w:rPr>
        <w:t>S</w:t>
      </w:r>
      <w:r>
        <w:rPr>
          <w:b/>
          <w:sz w:val="24"/>
          <w:szCs w:val="24"/>
        </w:rPr>
        <w:t>1</w:t>
      </w:r>
      <w:r>
        <w:rPr>
          <w:b/>
          <w:sz w:val="24"/>
          <w:szCs w:val="24"/>
        </w:rPr>
        <w:t>加样重复性测试结果</w:t>
      </w:r>
      <w:r>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168"/>
        <w:gridCol w:w="217"/>
        <w:gridCol w:w="1384"/>
        <w:gridCol w:w="1375"/>
        <w:gridCol w:w="10"/>
        <w:gridCol w:w="1384"/>
        <w:gridCol w:w="1385"/>
      </w:tblGrid>
      <w:tr w:rsidR="003E31F3">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2.0µL</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Dilution 1:3</w:t>
            </w:r>
          </w:p>
        </w:tc>
        <w:tc>
          <w:tcPr>
            <w:tcW w:w="27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Dilution 1:9</w:t>
            </w:r>
          </w:p>
        </w:tc>
      </w:tr>
      <w:tr w:rsidR="003E31F3">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3E31F3">
            <w:pPr>
              <w:jc w:val="center"/>
              <w:rPr>
                <w:rFonts w:asciiTheme="minorEastAsia" w:hAnsiTheme="minorEastAsia" w:cs="宋体"/>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3E31F3">
            <w:pPr>
              <w:jc w:val="center"/>
              <w:rPr>
                <w:rFonts w:ascii="宋体" w:eastAsia="宋体" w:hAnsi="宋体" w:cs="宋体"/>
                <w:color w:val="000000"/>
                <w:sz w:val="22"/>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w:t>
            </w:r>
            <w:r>
              <w:rPr>
                <w:rFonts w:asciiTheme="minorEastAsia" w:hAnsiTheme="minorEastAsia" w:cs="Arial" w:hint="eastAsia"/>
                <w:kern w:val="0"/>
                <w:sz w:val="20"/>
                <w:szCs w:val="20"/>
              </w:rPr>
              <w:t>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lastRenderedPageBreak/>
              <w:t>结论</w:t>
            </w:r>
          </w:p>
        </w:tc>
        <w:tc>
          <w:tcPr>
            <w:tcW w:w="255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sz w:val="20"/>
                <w:szCs w:val="20"/>
              </w:rPr>
              <w:t>■</w:t>
            </w:r>
            <w:proofErr w:type="spellStart"/>
            <w:r>
              <w:rPr>
                <w:rFonts w:asciiTheme="minorEastAsia" w:hAnsiTheme="minorEastAsia" w:cs="Arial"/>
                <w:bCs/>
                <w:sz w:val="20"/>
                <w:szCs w:val="20"/>
              </w:rPr>
              <w:t>Pass</w:t>
            </w:r>
            <w:r>
              <w:rPr>
                <w:rFonts w:asciiTheme="minorEastAsia" w:hAnsiTheme="minorEastAsia"/>
                <w:sz w:val="20"/>
                <w:szCs w:val="20"/>
              </w:rPr>
              <w:fldChar w:fldCharType="begin"/>
            </w:r>
            <w:r>
              <w:rPr>
                <w:rFonts w:asciiTheme="minorEastAsia" w:hAnsiTheme="minorEastAsia"/>
                <w:sz w:val="20"/>
                <w:szCs w:val="20"/>
              </w:rPr>
              <w:instrText xml:space="preserve"> MACROBUTTON CheckIt </w:instrText>
            </w:r>
            <w:r>
              <w:rPr>
                <w:rFonts w:asciiTheme="minorEastAsia" w:hAnsiTheme="minorEastAsia"/>
                <w:sz w:val="20"/>
                <w:szCs w:val="20"/>
              </w:rPr>
              <w:sym w:font="Wingdings" w:char="F0A8"/>
            </w:r>
            <w:r>
              <w:rPr>
                <w:rFonts w:asciiTheme="minorEastAsia" w:hAnsiTheme="minorEastAsia"/>
                <w:sz w:val="20"/>
                <w:szCs w:val="20"/>
              </w:rPr>
              <w:fldChar w:fldCharType="end"/>
            </w:r>
            <w:r>
              <w:rPr>
                <w:rFonts w:asciiTheme="minorEastAsia" w:hAnsiTheme="minorEastAsia" w:cs="Arial"/>
                <w:bCs/>
                <w:sz w:val="20"/>
                <w:szCs w:val="20"/>
              </w:rPr>
              <w:t>Fail</w:t>
            </w:r>
            <w:proofErr w:type="spellEnd"/>
          </w:p>
        </w:tc>
        <w:tc>
          <w:tcPr>
            <w:tcW w:w="2976"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sz w:val="20"/>
                <w:szCs w:val="20"/>
              </w:rPr>
              <w:t>■</w:t>
            </w:r>
            <w:proofErr w:type="spellStart"/>
            <w:r>
              <w:rPr>
                <w:rFonts w:asciiTheme="minorEastAsia" w:hAnsiTheme="minorEastAsia" w:cs="Arial"/>
                <w:bCs/>
                <w:sz w:val="20"/>
                <w:szCs w:val="20"/>
              </w:rPr>
              <w:t>Pass</w:t>
            </w:r>
            <w:r>
              <w:rPr>
                <w:rFonts w:asciiTheme="minorEastAsia" w:hAnsiTheme="minorEastAsia"/>
                <w:sz w:val="20"/>
                <w:szCs w:val="20"/>
              </w:rPr>
              <w:fldChar w:fldCharType="begin"/>
            </w:r>
            <w:r>
              <w:rPr>
                <w:rFonts w:asciiTheme="minorEastAsia" w:hAnsiTheme="minorEastAsia"/>
                <w:sz w:val="20"/>
                <w:szCs w:val="20"/>
              </w:rPr>
              <w:instrText xml:space="preserve"> MACROBUTTON CheckIt </w:instrText>
            </w:r>
            <w:r>
              <w:rPr>
                <w:rFonts w:asciiTheme="minorEastAsia" w:hAnsiTheme="minorEastAsia"/>
                <w:sz w:val="20"/>
                <w:szCs w:val="20"/>
              </w:rPr>
              <w:sym w:font="Wingdings" w:char="F0A8"/>
            </w:r>
            <w:r>
              <w:rPr>
                <w:rFonts w:asciiTheme="minorEastAsia" w:hAnsiTheme="minorEastAsia"/>
                <w:sz w:val="20"/>
                <w:szCs w:val="20"/>
              </w:rPr>
              <w:fldChar w:fldCharType="end"/>
            </w:r>
            <w:r>
              <w:rPr>
                <w:rFonts w:asciiTheme="minorEastAsia" w:hAnsiTheme="minorEastAsia" w:cs="Arial"/>
                <w:bCs/>
                <w:sz w:val="20"/>
                <w:szCs w:val="20"/>
              </w:rPr>
              <w:t>Fail</w:t>
            </w:r>
            <w:proofErr w:type="spellEnd"/>
          </w:p>
        </w:tc>
        <w:tc>
          <w:tcPr>
            <w:tcW w:w="277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sz w:val="20"/>
                <w:szCs w:val="20"/>
              </w:rPr>
              <w:t>■</w:t>
            </w:r>
            <w:proofErr w:type="spellStart"/>
            <w:r>
              <w:rPr>
                <w:rFonts w:asciiTheme="minorEastAsia" w:hAnsiTheme="minorEastAsia" w:cs="Arial"/>
                <w:bCs/>
                <w:sz w:val="20"/>
                <w:szCs w:val="20"/>
              </w:rPr>
              <w:t>Pass</w:t>
            </w:r>
            <w:r>
              <w:rPr>
                <w:rFonts w:asciiTheme="minorEastAsia" w:hAnsiTheme="minorEastAsia"/>
                <w:sz w:val="20"/>
                <w:szCs w:val="20"/>
              </w:rPr>
              <w:fldChar w:fldCharType="begin"/>
            </w:r>
            <w:r>
              <w:rPr>
                <w:rFonts w:asciiTheme="minorEastAsia" w:hAnsiTheme="minorEastAsia"/>
                <w:sz w:val="20"/>
                <w:szCs w:val="20"/>
              </w:rPr>
              <w:instrText xml:space="preserve"> MACROBUTTON CheckIt </w:instrText>
            </w:r>
            <w:r>
              <w:rPr>
                <w:rFonts w:asciiTheme="minorEastAsia" w:hAnsiTheme="minorEastAsia"/>
                <w:sz w:val="20"/>
                <w:szCs w:val="20"/>
              </w:rPr>
              <w:sym w:font="Wingdings" w:char="F0A8"/>
            </w:r>
            <w:r>
              <w:rPr>
                <w:rFonts w:asciiTheme="minorEastAsia" w:hAnsiTheme="minorEastAsia"/>
                <w:sz w:val="20"/>
                <w:szCs w:val="20"/>
              </w:rPr>
              <w:fldChar w:fldCharType="end"/>
            </w:r>
            <w:r>
              <w:rPr>
                <w:rFonts w:asciiTheme="minorEastAsia" w:hAnsiTheme="minorEastAsia" w:cs="Arial"/>
                <w:bCs/>
                <w:sz w:val="20"/>
                <w:szCs w:val="20"/>
              </w:rPr>
              <w:t>Fail</w:t>
            </w:r>
            <w:proofErr w:type="spellEnd"/>
          </w:p>
        </w:tc>
      </w:tr>
    </w:tbl>
    <w:p w:rsidR="003E31F3" w:rsidRDefault="003E31F3">
      <w:pPr>
        <w:spacing w:line="360" w:lineRule="auto"/>
        <w:ind w:firstLineChars="200" w:firstLine="482"/>
        <w:rPr>
          <w:b/>
          <w:sz w:val="24"/>
          <w:szCs w:val="24"/>
        </w:rPr>
      </w:pPr>
    </w:p>
    <w:p w:rsidR="003E31F3" w:rsidRDefault="00A66AD7">
      <w:pPr>
        <w:spacing w:line="360" w:lineRule="auto"/>
        <w:ind w:firstLineChars="200" w:firstLine="482"/>
        <w:rPr>
          <w:b/>
          <w:sz w:val="24"/>
          <w:szCs w:val="24"/>
        </w:rPr>
      </w:pPr>
      <w:r>
        <w:rPr>
          <w:b/>
          <w:sz w:val="24"/>
          <w:szCs w:val="24"/>
        </w:rPr>
        <w:t>样本针</w:t>
      </w:r>
      <w:r>
        <w:rPr>
          <w:rFonts w:hint="eastAsia"/>
          <w:b/>
          <w:sz w:val="24"/>
          <w:szCs w:val="24"/>
        </w:rPr>
        <w:t>S</w:t>
      </w:r>
      <w:r>
        <w:rPr>
          <w:b/>
          <w:sz w:val="24"/>
          <w:szCs w:val="24"/>
        </w:rPr>
        <w:t>2</w:t>
      </w:r>
      <w:r>
        <w:rPr>
          <w:b/>
          <w:sz w:val="24"/>
          <w:szCs w:val="24"/>
        </w:rPr>
        <w:t>加样重复性测试结果</w:t>
      </w:r>
      <w:r>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325"/>
        <w:gridCol w:w="60"/>
        <w:gridCol w:w="1384"/>
        <w:gridCol w:w="1391"/>
        <w:gridCol w:w="1378"/>
        <w:gridCol w:w="1385"/>
      </w:tblGrid>
      <w:tr w:rsidR="003E31F3">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2.0µL</w:t>
            </w:r>
          </w:p>
        </w:tc>
        <w:tc>
          <w:tcPr>
            <w:tcW w:w="27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Dilution 1:3</w:t>
            </w:r>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Dilution 1:9</w:t>
            </w:r>
          </w:p>
        </w:tc>
      </w:tr>
      <w:tr w:rsidR="003E31F3">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3E31F3">
            <w:pPr>
              <w:jc w:val="center"/>
              <w:rPr>
                <w:rFonts w:asciiTheme="minorEastAsia" w:hAnsiTheme="minorEastAsia" w:cs="宋体"/>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3E31F3">
            <w:pPr>
              <w:jc w:val="center"/>
              <w:rPr>
                <w:rFonts w:ascii="宋体" w:eastAsia="宋体" w:hAnsi="宋体" w:cs="宋体"/>
                <w:color w:val="000000"/>
                <w:sz w:val="22"/>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w:t>
            </w:r>
            <w:r>
              <w:rPr>
                <w:rFonts w:asciiTheme="minorEastAsia" w:hAnsiTheme="minorEastAsia" w:cs="Arial" w:hint="eastAsia"/>
                <w:kern w:val="0"/>
                <w:sz w:val="20"/>
                <w:szCs w:val="20"/>
              </w:rPr>
              <w:t>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结论</w:t>
            </w:r>
          </w:p>
        </w:tc>
        <w:tc>
          <w:tcPr>
            <w:tcW w:w="2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roofErr w:type="spellStart"/>
            <w:r>
              <w:rPr>
                <w:rFonts w:asciiTheme="minorEastAsia" w:hAnsiTheme="minorEastAsia" w:cs="Arial"/>
                <w:kern w:val="0"/>
                <w:sz w:val="20"/>
                <w:szCs w:val="20"/>
              </w:rPr>
              <w:t>Pass</w:t>
            </w:r>
            <w:r>
              <w:rPr>
                <w:rFonts w:asciiTheme="minorEastAsia" w:hAnsiTheme="minorEastAsia" w:cs="Arial"/>
                <w:kern w:val="0"/>
                <w:sz w:val="20"/>
                <w:szCs w:val="20"/>
              </w:rPr>
              <w:fldChar w:fldCharType="begin"/>
            </w:r>
            <w:r>
              <w:rPr>
                <w:rFonts w:asciiTheme="minorEastAsia" w:hAnsiTheme="minorEastAsia" w:cs="Arial"/>
                <w:kern w:val="0"/>
                <w:sz w:val="20"/>
                <w:szCs w:val="20"/>
              </w:rPr>
              <w:instrText xml:space="preserve"> MACROBUTTON CheckIt </w:instrText>
            </w:r>
            <w:r>
              <w:rPr>
                <w:rFonts w:asciiTheme="minorEastAsia" w:hAnsiTheme="minorEastAsia" w:cs="Arial"/>
                <w:kern w:val="0"/>
                <w:sz w:val="20"/>
                <w:szCs w:val="20"/>
              </w:rPr>
              <w:sym w:font="Wingdings" w:char="F0A8"/>
            </w:r>
            <w:r>
              <w:rPr>
                <w:rFonts w:asciiTheme="minorEastAsia" w:hAnsiTheme="minorEastAsia" w:cs="Arial"/>
                <w:kern w:val="0"/>
                <w:sz w:val="20"/>
                <w:szCs w:val="20"/>
              </w:rPr>
              <w:fldChar w:fldCharType="end"/>
            </w:r>
            <w:r>
              <w:rPr>
                <w:rFonts w:asciiTheme="minorEastAsia" w:hAnsiTheme="minorEastAsia" w:cs="Arial"/>
                <w:kern w:val="0"/>
                <w:sz w:val="20"/>
                <w:szCs w:val="20"/>
              </w:rPr>
              <w:t>Fail</w:t>
            </w:r>
            <w:proofErr w:type="spellEnd"/>
          </w:p>
        </w:tc>
        <w:tc>
          <w:tcPr>
            <w:tcW w:w="283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roofErr w:type="spellStart"/>
            <w:r>
              <w:rPr>
                <w:rFonts w:asciiTheme="minorEastAsia" w:hAnsiTheme="minorEastAsia" w:cs="Arial"/>
                <w:kern w:val="0"/>
                <w:sz w:val="20"/>
                <w:szCs w:val="20"/>
              </w:rPr>
              <w:t>Pass</w:t>
            </w:r>
            <w:r>
              <w:rPr>
                <w:rFonts w:asciiTheme="minorEastAsia" w:hAnsiTheme="minorEastAsia" w:cs="Arial"/>
                <w:kern w:val="0"/>
                <w:sz w:val="20"/>
                <w:szCs w:val="20"/>
              </w:rPr>
              <w:fldChar w:fldCharType="begin"/>
            </w:r>
            <w:r>
              <w:rPr>
                <w:rFonts w:asciiTheme="minorEastAsia" w:hAnsiTheme="minorEastAsia" w:cs="Arial"/>
                <w:kern w:val="0"/>
                <w:sz w:val="20"/>
                <w:szCs w:val="20"/>
              </w:rPr>
              <w:instrText xml:space="preserve"> MACROBUTTON CheckIt </w:instrText>
            </w:r>
            <w:r>
              <w:rPr>
                <w:rFonts w:asciiTheme="minorEastAsia" w:hAnsiTheme="minorEastAsia" w:cs="Arial"/>
                <w:kern w:val="0"/>
                <w:sz w:val="20"/>
                <w:szCs w:val="20"/>
              </w:rPr>
              <w:sym w:font="Wingdings" w:char="F0A8"/>
            </w:r>
            <w:r>
              <w:rPr>
                <w:rFonts w:asciiTheme="minorEastAsia" w:hAnsiTheme="minorEastAsia" w:cs="Arial"/>
                <w:kern w:val="0"/>
                <w:sz w:val="20"/>
                <w:szCs w:val="20"/>
              </w:rPr>
              <w:fldChar w:fldCharType="end"/>
            </w:r>
            <w:r>
              <w:rPr>
                <w:rFonts w:asciiTheme="minorEastAsia" w:hAnsiTheme="minorEastAsia" w:cs="Arial"/>
                <w:kern w:val="0"/>
                <w:sz w:val="20"/>
                <w:szCs w:val="20"/>
              </w:rPr>
              <w:t>Fail</w:t>
            </w:r>
            <w:proofErr w:type="spellEnd"/>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roofErr w:type="spellStart"/>
            <w:r>
              <w:rPr>
                <w:rFonts w:asciiTheme="minorEastAsia" w:hAnsiTheme="minorEastAsia" w:cs="Arial"/>
                <w:kern w:val="0"/>
                <w:sz w:val="20"/>
                <w:szCs w:val="20"/>
              </w:rPr>
              <w:t>Pass</w:t>
            </w:r>
            <w:r>
              <w:rPr>
                <w:rFonts w:asciiTheme="minorEastAsia" w:hAnsiTheme="minorEastAsia" w:cs="Arial"/>
                <w:kern w:val="0"/>
                <w:sz w:val="20"/>
                <w:szCs w:val="20"/>
              </w:rPr>
              <w:fldChar w:fldCharType="begin"/>
            </w:r>
            <w:r>
              <w:rPr>
                <w:rFonts w:asciiTheme="minorEastAsia" w:hAnsiTheme="minorEastAsia" w:cs="Arial"/>
                <w:kern w:val="0"/>
                <w:sz w:val="20"/>
                <w:szCs w:val="20"/>
              </w:rPr>
              <w:instrText xml:space="preserve"> MACROBUTTON CheckIt </w:instrText>
            </w:r>
            <w:r>
              <w:rPr>
                <w:rFonts w:asciiTheme="minorEastAsia" w:hAnsiTheme="minorEastAsia" w:cs="Arial"/>
                <w:kern w:val="0"/>
                <w:sz w:val="20"/>
                <w:szCs w:val="20"/>
              </w:rPr>
              <w:sym w:font="Wingdings" w:char="F0A8"/>
            </w:r>
            <w:r>
              <w:rPr>
                <w:rFonts w:asciiTheme="minorEastAsia" w:hAnsiTheme="minorEastAsia" w:cs="Arial"/>
                <w:kern w:val="0"/>
                <w:sz w:val="20"/>
                <w:szCs w:val="20"/>
              </w:rPr>
              <w:fldChar w:fldCharType="end"/>
            </w:r>
            <w:r>
              <w:rPr>
                <w:rFonts w:asciiTheme="minorEastAsia" w:hAnsiTheme="minorEastAsia" w:cs="Arial"/>
                <w:kern w:val="0"/>
                <w:sz w:val="20"/>
                <w:szCs w:val="20"/>
              </w:rPr>
              <w:t>Fail</w:t>
            </w:r>
            <w:proofErr w:type="spellEnd"/>
          </w:p>
        </w:tc>
      </w:tr>
    </w:tbl>
    <w:p w:rsidR="003E31F3" w:rsidRDefault="003E31F3">
      <w:pPr>
        <w:spacing w:line="360" w:lineRule="auto"/>
        <w:ind w:firstLineChars="200" w:firstLine="482"/>
        <w:rPr>
          <w:b/>
          <w:sz w:val="24"/>
          <w:szCs w:val="24"/>
        </w:rPr>
      </w:pPr>
    </w:p>
    <w:p w:rsidR="003E31F3" w:rsidRDefault="003E31F3">
      <w:pPr>
        <w:widowControl/>
        <w:jc w:val="center"/>
        <w:rPr>
          <w:b/>
          <w:sz w:val="24"/>
          <w:szCs w:val="24"/>
        </w:rPr>
      </w:pPr>
    </w:p>
    <w:p w:rsidR="003E31F3" w:rsidRDefault="003E31F3">
      <w:pPr>
        <w:spacing w:line="360" w:lineRule="auto"/>
        <w:ind w:firstLineChars="200" w:firstLine="482"/>
        <w:rPr>
          <w:b/>
          <w:sz w:val="24"/>
          <w:szCs w:val="24"/>
        </w:rPr>
      </w:pPr>
    </w:p>
    <w:p w:rsidR="003E31F3" w:rsidRDefault="003E31F3">
      <w:pPr>
        <w:spacing w:line="360" w:lineRule="auto"/>
        <w:ind w:firstLineChars="200" w:firstLine="482"/>
        <w:rPr>
          <w:b/>
          <w:sz w:val="24"/>
          <w:szCs w:val="24"/>
        </w:rPr>
      </w:pPr>
    </w:p>
    <w:p w:rsidR="003E31F3" w:rsidRDefault="003E31F3">
      <w:pPr>
        <w:spacing w:line="360" w:lineRule="auto"/>
        <w:rPr>
          <w:b/>
          <w:sz w:val="24"/>
          <w:szCs w:val="24"/>
        </w:rPr>
      </w:pPr>
    </w:p>
    <w:p w:rsidR="003E31F3" w:rsidRDefault="003E31F3">
      <w:pPr>
        <w:spacing w:line="360" w:lineRule="auto"/>
        <w:rPr>
          <w:b/>
          <w:sz w:val="24"/>
          <w:szCs w:val="24"/>
        </w:rPr>
      </w:pPr>
    </w:p>
    <w:p w:rsidR="003E31F3" w:rsidRDefault="003E31F3">
      <w:pPr>
        <w:spacing w:line="360" w:lineRule="auto"/>
        <w:rPr>
          <w:b/>
          <w:sz w:val="24"/>
          <w:szCs w:val="24"/>
        </w:rPr>
      </w:pPr>
    </w:p>
    <w:p w:rsidR="003E31F3" w:rsidRDefault="003E31F3">
      <w:pPr>
        <w:spacing w:line="360" w:lineRule="auto"/>
        <w:rPr>
          <w:b/>
          <w:sz w:val="24"/>
          <w:szCs w:val="24"/>
        </w:rPr>
      </w:pPr>
    </w:p>
    <w:p w:rsidR="003E31F3" w:rsidRDefault="00A66AD7">
      <w:pPr>
        <w:spacing w:line="360" w:lineRule="auto"/>
        <w:ind w:firstLineChars="200" w:firstLine="482"/>
        <w:rPr>
          <w:b/>
          <w:sz w:val="24"/>
          <w:szCs w:val="24"/>
        </w:rPr>
      </w:pPr>
      <w:r>
        <w:rPr>
          <w:rFonts w:hint="eastAsia"/>
          <w:b/>
          <w:sz w:val="24"/>
          <w:szCs w:val="24"/>
        </w:rPr>
        <w:lastRenderedPageBreak/>
        <w:t>试剂针</w:t>
      </w:r>
      <w:r>
        <w:rPr>
          <w:rFonts w:hint="eastAsia"/>
          <w:b/>
          <w:sz w:val="24"/>
          <w:szCs w:val="24"/>
        </w:rPr>
        <w:t>1</w:t>
      </w:r>
      <w:r>
        <w:rPr>
          <w:b/>
          <w:sz w:val="24"/>
          <w:szCs w:val="24"/>
        </w:rPr>
        <w:t>00ul</w:t>
      </w:r>
      <w:r>
        <w:rPr>
          <w:b/>
          <w:sz w:val="24"/>
          <w:szCs w:val="24"/>
        </w:rPr>
        <w:t>加样重复性测试结果</w:t>
      </w:r>
      <w:r>
        <w:rPr>
          <w:rFonts w:hint="eastAsia"/>
          <w:b/>
          <w:sz w:val="24"/>
          <w:szCs w:val="24"/>
        </w:rPr>
        <w:t>：</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80"/>
        <w:gridCol w:w="1080"/>
        <w:gridCol w:w="1080"/>
        <w:gridCol w:w="1080"/>
        <w:gridCol w:w="1080"/>
        <w:gridCol w:w="1080"/>
        <w:gridCol w:w="1080"/>
        <w:gridCol w:w="1080"/>
        <w:gridCol w:w="1080"/>
      </w:tblGrid>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次数</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R11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R12</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R21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R22</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 xml:space="preserve">　</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20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CV</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3E31F3">
            <w:pPr>
              <w:widowControl/>
              <w:jc w:val="center"/>
              <w:rPr>
                <w:rFonts w:ascii="宋体" w:eastAsia="宋体" w:hAnsi="宋体" w:cs="宋体"/>
                <w:color w:val="000000"/>
                <w:kern w:val="0"/>
                <w:sz w:val="20"/>
                <w:szCs w:val="20"/>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CV</w:t>
            </w:r>
            <w:r>
              <w:rPr>
                <w:rFonts w:ascii="宋体" w:eastAsia="宋体" w:hAnsi="宋体" w:cs="宋体" w:hint="eastAsia"/>
                <w:color w:val="000000"/>
                <w:kern w:val="0"/>
                <w:sz w:val="20"/>
                <w:szCs w:val="20"/>
              </w:rPr>
              <w:t>指标</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&lt;2%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kern w:val="0"/>
                <w:sz w:val="20"/>
                <w:szCs w:val="20"/>
              </w:rPr>
              <w:t>&lt;</w:t>
            </w:r>
            <w:r>
              <w:rPr>
                <w:rFonts w:asciiTheme="minorEastAsia" w:hAnsiTheme="minorEastAsia" w:cs="Arial" w:hint="eastAsia"/>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kern w:val="0"/>
                <w:sz w:val="20"/>
                <w:szCs w:val="20"/>
              </w:rPr>
              <w:t>&lt;</w:t>
            </w:r>
            <w:r>
              <w:rPr>
                <w:rFonts w:asciiTheme="minorEastAsia" w:hAnsiTheme="minorEastAsia" w:cs="Arial" w:hint="eastAsia"/>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kern w:val="0"/>
                <w:sz w:val="20"/>
                <w:szCs w:val="20"/>
              </w:rPr>
              <w:t>&lt;</w:t>
            </w:r>
            <w:r>
              <w:rPr>
                <w:rFonts w:asciiTheme="minorEastAsia" w:hAnsiTheme="minorEastAsia" w:cs="Arial" w:hint="eastAsia"/>
                <w:kern w:val="0"/>
                <w:sz w:val="20"/>
                <w:szCs w:val="20"/>
              </w:rPr>
              <w:t>2%</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加样均值</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加样误差</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r>
              <w:rPr>
                <w:rFonts w:asciiTheme="minorEastAsia" w:hAnsiTheme="minorEastAsia" w:cs="Arial" w:hint="eastAsia"/>
                <w:kern w:val="0"/>
                <w:sz w:val="20"/>
                <w:szCs w:val="20"/>
              </w:rPr>
              <w:t>10</w:t>
            </w:r>
            <w:r>
              <w:rPr>
                <w:rFonts w:asciiTheme="minorEastAsia" w:hAnsiTheme="minorEastAsia" w:cs="Arial"/>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r>
              <w:rPr>
                <w:rFonts w:asciiTheme="minorEastAsia" w:hAnsiTheme="minorEastAsia" w:cs="Arial" w:hint="eastAsia"/>
                <w:kern w:val="0"/>
                <w:sz w:val="20"/>
                <w:szCs w:val="20"/>
              </w:rPr>
              <w:t>10</w:t>
            </w:r>
            <w:r>
              <w:rPr>
                <w:rFonts w:asciiTheme="minorEastAsia" w:hAnsiTheme="minorEastAsia" w:cs="Arial"/>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r>
              <w:rPr>
                <w:rFonts w:asciiTheme="minorEastAsia" w:hAnsiTheme="minorEastAsia" w:cs="Arial" w:hint="eastAsia"/>
                <w:kern w:val="0"/>
                <w:sz w:val="20"/>
                <w:szCs w:val="20"/>
              </w:rPr>
              <w:t>10</w:t>
            </w:r>
            <w:r>
              <w:rPr>
                <w:rFonts w:asciiTheme="minorEastAsia" w:hAnsiTheme="minorEastAsia" w:cs="Arial"/>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r>
              <w:rPr>
                <w:rFonts w:asciiTheme="minorEastAsia" w:hAnsiTheme="minorEastAsia" w:cs="Arial" w:hint="eastAsia"/>
                <w:kern w:val="0"/>
                <w:sz w:val="20"/>
                <w:szCs w:val="20"/>
              </w:rPr>
              <w:t>10</w:t>
            </w:r>
            <w:r>
              <w:rPr>
                <w:rFonts w:asciiTheme="minorEastAsia" w:hAnsiTheme="minorEastAsia" w:cs="Arial"/>
                <w:kern w:val="0"/>
                <w:sz w:val="20"/>
                <w:szCs w:val="20"/>
              </w:rPr>
              <w:t>%</w:t>
            </w:r>
          </w:p>
        </w:tc>
      </w:tr>
      <w:tr w:rsidR="003E31F3">
        <w:trPr>
          <w:trHeight w:val="285"/>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结论</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roofErr w:type="spellStart"/>
            <w:r>
              <w:rPr>
                <w:rFonts w:ascii="宋体" w:eastAsia="宋体" w:hAnsi="宋体" w:cs="宋体" w:hint="eastAsia"/>
                <w:color w:val="000000"/>
                <w:kern w:val="0"/>
                <w:sz w:val="22"/>
              </w:rPr>
              <w:t>PassFail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roofErr w:type="spellStart"/>
            <w:r>
              <w:rPr>
                <w:rFonts w:ascii="宋体" w:eastAsia="宋体" w:hAnsi="宋体" w:cs="宋体" w:hint="eastAsia"/>
                <w:color w:val="000000"/>
                <w:kern w:val="0"/>
                <w:sz w:val="22"/>
              </w:rPr>
              <w:t>PassFail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roofErr w:type="spellStart"/>
            <w:r>
              <w:rPr>
                <w:rFonts w:ascii="宋体" w:eastAsia="宋体" w:hAnsi="宋体" w:cs="宋体" w:hint="eastAsia"/>
                <w:color w:val="000000"/>
                <w:kern w:val="0"/>
                <w:sz w:val="22"/>
              </w:rPr>
              <w:t>PassFail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roofErr w:type="spellStart"/>
            <w:r>
              <w:rPr>
                <w:rFonts w:ascii="宋体" w:eastAsia="宋体" w:hAnsi="宋体" w:cs="宋体" w:hint="eastAsia"/>
                <w:color w:val="000000"/>
                <w:kern w:val="0"/>
                <w:sz w:val="22"/>
              </w:rPr>
              <w:t>PassFail</w:t>
            </w:r>
            <w:proofErr w:type="spellEnd"/>
          </w:p>
        </w:tc>
      </w:tr>
    </w:tbl>
    <w:p w:rsidR="003E31F3" w:rsidRDefault="003E31F3"/>
    <w:p w:rsidR="003E31F3" w:rsidRDefault="003E31F3"/>
    <w:p w:rsidR="003E31F3" w:rsidRDefault="003E31F3"/>
    <w:p w:rsidR="003E31F3" w:rsidRDefault="00A66AD7">
      <w:pPr>
        <w:pStyle w:val="20"/>
      </w:pPr>
      <w:bookmarkStart w:id="27" w:name="_Toc86665334"/>
      <w:r>
        <w:rPr>
          <w:rFonts w:hint="eastAsia"/>
        </w:rPr>
        <w:t>（十）样本携带污染率检测</w:t>
      </w:r>
      <w:bookmarkEnd w:id="27"/>
    </w:p>
    <w:p w:rsidR="003E31F3" w:rsidRDefault="00A66AD7">
      <w:pPr>
        <w:spacing w:line="360" w:lineRule="auto"/>
        <w:ind w:firstLineChars="200" w:firstLine="480"/>
        <w:rPr>
          <w:sz w:val="24"/>
          <w:szCs w:val="24"/>
        </w:rPr>
      </w:pPr>
      <w:r>
        <w:rPr>
          <w:rFonts w:hint="eastAsia"/>
          <w:sz w:val="24"/>
          <w:szCs w:val="24"/>
        </w:rPr>
        <w:t>参考中华人民共和国医药行业标准</w:t>
      </w:r>
      <w:r>
        <w:rPr>
          <w:rFonts w:ascii="Arial" w:hAnsi="Arial" w:cs="Arial"/>
          <w:sz w:val="24"/>
          <w:szCs w:val="24"/>
        </w:rPr>
        <w:t>YY/T0654-2017</w:t>
      </w:r>
      <w:r>
        <w:rPr>
          <w:rFonts w:hint="eastAsia"/>
          <w:sz w:val="24"/>
          <w:szCs w:val="24"/>
        </w:rPr>
        <w:t>，配制</w:t>
      </w:r>
      <w:r>
        <w:rPr>
          <w:rFonts w:ascii="Arial" w:hAnsi="Arial" w:cs="Arial" w:hint="eastAsia"/>
          <w:sz w:val="24"/>
          <w:szCs w:val="24"/>
        </w:rPr>
        <w:t>样品携带污染试剂</w:t>
      </w:r>
      <w:r>
        <w:rPr>
          <w:rFonts w:ascii="Arial" w:hAnsi="Arial" w:cs="Arial" w:hint="eastAsia"/>
          <w:sz w:val="24"/>
          <w:szCs w:val="24"/>
        </w:rPr>
        <w:t>Dye</w:t>
      </w:r>
      <w:r>
        <w:rPr>
          <w:rFonts w:ascii="Arial" w:hAnsi="Arial" w:cs="Arial" w:hint="eastAsia"/>
          <w:sz w:val="24"/>
          <w:szCs w:val="24"/>
        </w:rPr>
        <w:t>（加入</w:t>
      </w:r>
      <w:r>
        <w:rPr>
          <w:rFonts w:ascii="Arial" w:hAnsi="Arial" w:cs="Arial" w:hint="eastAsia"/>
          <w:sz w:val="24"/>
          <w:szCs w:val="24"/>
        </w:rPr>
        <w:t>50mg Orange G</w:t>
      </w:r>
      <w:r>
        <w:rPr>
          <w:rFonts w:ascii="Arial" w:hAnsi="Arial" w:cs="Arial" w:hint="eastAsia"/>
          <w:sz w:val="24"/>
          <w:szCs w:val="24"/>
        </w:rPr>
        <w:t>到</w:t>
      </w:r>
      <w:r>
        <w:rPr>
          <w:rFonts w:ascii="Arial" w:hAnsi="Arial" w:cs="Arial" w:hint="eastAsia"/>
          <w:sz w:val="24"/>
          <w:szCs w:val="24"/>
        </w:rPr>
        <w:t>5ml</w:t>
      </w:r>
      <w:r>
        <w:rPr>
          <w:rFonts w:ascii="Arial" w:hAnsi="Arial" w:cs="Arial" w:hint="eastAsia"/>
          <w:sz w:val="24"/>
          <w:szCs w:val="24"/>
        </w:rPr>
        <w:t>溶解的血清中混匀）和样品携带污染试剂</w:t>
      </w:r>
      <w:r>
        <w:rPr>
          <w:rFonts w:ascii="Arial" w:hAnsi="Arial" w:cs="Arial" w:hint="eastAsia"/>
          <w:sz w:val="24"/>
          <w:szCs w:val="24"/>
        </w:rPr>
        <w:t>Control Dye</w:t>
      </w:r>
      <w:r>
        <w:rPr>
          <w:rFonts w:ascii="Arial" w:hAnsi="Arial" w:cs="Arial" w:hint="eastAsia"/>
          <w:sz w:val="24"/>
          <w:szCs w:val="24"/>
        </w:rPr>
        <w:t>（由</w:t>
      </w:r>
      <w:r>
        <w:rPr>
          <w:rFonts w:ascii="Arial" w:hAnsi="Arial" w:cs="Arial" w:hint="eastAsia"/>
          <w:sz w:val="24"/>
          <w:szCs w:val="24"/>
        </w:rPr>
        <w:t>Dye</w:t>
      </w:r>
      <w:r>
        <w:rPr>
          <w:rFonts w:ascii="Arial" w:hAnsi="Arial" w:cs="Arial" w:hint="eastAsia"/>
          <w:sz w:val="24"/>
          <w:szCs w:val="24"/>
        </w:rPr>
        <w:t>稀释</w:t>
      </w:r>
      <w:r>
        <w:rPr>
          <w:rFonts w:ascii="Arial" w:hAnsi="Arial" w:cs="Arial" w:hint="eastAsia"/>
          <w:sz w:val="24"/>
          <w:szCs w:val="24"/>
        </w:rPr>
        <w:t>200</w:t>
      </w:r>
      <w:r>
        <w:rPr>
          <w:rFonts w:ascii="Arial" w:hAnsi="Arial" w:cs="Arial" w:hint="eastAsia"/>
          <w:sz w:val="24"/>
          <w:szCs w:val="24"/>
        </w:rPr>
        <w:t>倍），测定仪器样本针的携带污染率。</w:t>
      </w:r>
    </w:p>
    <w:tbl>
      <w:tblPr>
        <w:tblW w:w="8854" w:type="dxa"/>
        <w:jc w:val="center"/>
        <w:tblLook w:val="04A0" w:firstRow="1" w:lastRow="0" w:firstColumn="1" w:lastColumn="0" w:noHBand="0" w:noVBand="1"/>
      </w:tblPr>
      <w:tblGrid>
        <w:gridCol w:w="836"/>
        <w:gridCol w:w="1693"/>
        <w:gridCol w:w="1265"/>
        <w:gridCol w:w="1265"/>
        <w:gridCol w:w="1265"/>
        <w:gridCol w:w="1265"/>
        <w:gridCol w:w="1265"/>
      </w:tblGrid>
      <w:tr w:rsidR="003E31F3">
        <w:trPr>
          <w:trHeight w:val="453"/>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rsidR="003E31F3" w:rsidRDefault="00A66AD7">
            <w:pPr>
              <w:widowControl/>
              <w:jc w:val="center"/>
              <w:rPr>
                <w:rFonts w:ascii="Times New Roman" w:eastAsia="宋体" w:hAnsi="Times New Roman" w:cs="Times New Roman"/>
                <w:color w:val="FFFFFF" w:themeColor="background1"/>
                <w:kern w:val="0"/>
                <w:szCs w:val="21"/>
              </w:rPr>
            </w:pPr>
            <w:r>
              <w:rPr>
                <w:rFonts w:hint="eastAsia"/>
                <w:b/>
                <w:color w:val="FFFFFF" w:themeColor="background1"/>
              </w:rPr>
              <w:t>样本携带污染率检测</w:t>
            </w:r>
          </w:p>
        </w:tc>
      </w:tr>
      <w:tr w:rsidR="003E31F3">
        <w:trPr>
          <w:trHeight w:val="388"/>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center"/>
              <w:rPr>
                <w:rFonts w:asciiTheme="minorEastAsia" w:hAnsiTheme="minorEastAsia" w:cs="Times New Roman"/>
                <w:b/>
                <w:kern w:val="0"/>
                <w:szCs w:val="21"/>
              </w:rPr>
            </w:pPr>
            <w:r>
              <w:rPr>
                <w:rFonts w:asciiTheme="minorEastAsia" w:hAnsiTheme="minorEastAsia" w:cs="Times New Roman" w:hint="eastAsia"/>
                <w:b/>
                <w:kern w:val="0"/>
                <w:szCs w:val="21"/>
              </w:rPr>
              <w:t>内圈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b/>
                <w:kern w:val="0"/>
                <w:szCs w:val="21"/>
              </w:rPr>
            </w:pPr>
            <w:r>
              <w:rPr>
                <w:rFonts w:asciiTheme="minorEastAsia" w:hAnsiTheme="minorEastAsia" w:cs="Times New Roman"/>
                <w:b/>
                <w:kern w:val="0"/>
                <w:szCs w:val="21"/>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1</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2</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3</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第</w:t>
            </w:r>
            <w:r>
              <w:rPr>
                <w:rFonts w:ascii="Times New Roman" w:eastAsia="宋体" w:hAnsi="Times New Roman" w:cs="Times New Roman" w:hint="eastAsia"/>
                <w:b/>
                <w:kern w:val="0"/>
                <w:szCs w:val="21"/>
              </w:rPr>
              <w:t>4</w:t>
            </w:r>
            <w:r>
              <w:rPr>
                <w:rFonts w:ascii="Times New Roman" w:eastAsia="宋体" w:hAnsi="Times New Roman" w:cs="Times New Roman"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第</w:t>
            </w:r>
            <w:r>
              <w:rPr>
                <w:rFonts w:ascii="Times New Roman" w:eastAsia="宋体" w:hAnsi="Times New Roman" w:cs="Times New Roman" w:hint="eastAsia"/>
                <w:b/>
                <w:kern w:val="0"/>
                <w:szCs w:val="21"/>
              </w:rPr>
              <w:t>5</w:t>
            </w:r>
            <w:r>
              <w:rPr>
                <w:rFonts w:ascii="Times New Roman" w:eastAsia="宋体" w:hAnsi="Times New Roman" w:cs="Times New Roman" w:hint="eastAsia"/>
                <w:b/>
                <w:kern w:val="0"/>
                <w:szCs w:val="21"/>
              </w:rPr>
              <w:t>组</w:t>
            </w:r>
          </w:p>
        </w:tc>
      </w:tr>
      <w:tr w:rsidR="003E31F3">
        <w:trPr>
          <w:trHeight w:val="46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橙黄</w:t>
            </w:r>
            <w:r>
              <w:rPr>
                <w:rFonts w:asciiTheme="minorEastAsia" w:hAnsiTheme="minorEastAsia" w:cs="Times New Roman"/>
                <w:kern w:val="0"/>
                <w:szCs w:val="21"/>
              </w:rPr>
              <w:t>G</w:t>
            </w:r>
            <w:r>
              <w:rPr>
                <w:rFonts w:asciiTheme="minorEastAsia" w:hAnsiTheme="minorEastAsia" w:cs="Times New Roman"/>
                <w:kern w:val="0"/>
                <w:szCs w:val="21"/>
              </w:rPr>
              <w:t>样本针</w:t>
            </w:r>
            <w:r>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left"/>
              <w:rPr>
                <w:rFonts w:ascii="Times New Roman" w:eastAsia="宋体" w:hAnsi="Times New Roman" w:cs="Times New Roman"/>
                <w:kern w:val="0"/>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left"/>
              <w:rPr>
                <w:rFonts w:ascii="Times New Roman" w:eastAsia="宋体" w:hAnsi="Times New Roman" w:cs="Times New Roman"/>
                <w:kern w:val="0"/>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left"/>
              <w:rPr>
                <w:rFonts w:ascii="Times New Roman" w:eastAsia="宋体" w:hAnsi="Times New Roman" w:cs="Times New Roman"/>
                <w:kern w:val="0"/>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Times New Roman" w:eastAsia="宋体" w:hAnsi="Times New Roman" w:cs="Times New Roman"/>
                <w:kern w:val="0"/>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Times New Roman" w:eastAsia="宋体" w:hAnsi="Times New Roman" w:cs="Times New Roman"/>
                <w:kern w:val="0"/>
                <w:szCs w:val="21"/>
              </w:rPr>
            </w:pPr>
          </w:p>
        </w:tc>
      </w:tr>
      <w:tr w:rsidR="003E31F3">
        <w:trPr>
          <w:trHeight w:val="35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kern w:val="0"/>
                <w:szCs w:val="21"/>
              </w:rPr>
              <w:t>参考色素</w:t>
            </w:r>
            <w:r>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Times New Roman" w:eastAsia="宋体" w:hAnsi="Times New Roman" w:cs="Times New Roman"/>
                <w:kern w:val="0"/>
                <w:szCs w:val="21"/>
              </w:rPr>
            </w:pPr>
          </w:p>
        </w:tc>
      </w:tr>
      <w:tr w:rsidR="003E31F3">
        <w:trPr>
          <w:trHeight w:val="415"/>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center"/>
              <w:rPr>
                <w:rFonts w:ascii="Times New Roman" w:eastAsia="宋体" w:hAnsi="Times New Roman" w:cs="Times New Roman"/>
                <w:kern w:val="0"/>
                <w:szCs w:val="21"/>
              </w:rPr>
            </w:pPr>
          </w:p>
        </w:tc>
      </w:tr>
      <w:tr w:rsidR="003E31F3">
        <w:trPr>
          <w:trHeight w:val="412"/>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携带污染率均值小于</w:t>
            </w:r>
            <w:r>
              <w:rPr>
                <w:rFonts w:ascii="Times New Roman" w:eastAsia="宋体" w:hAnsi="Times New Roman" w:cs="Times New Roman" w:hint="eastAsia"/>
                <w:kern w:val="0"/>
                <w:szCs w:val="21"/>
              </w:rPr>
              <w:t>0.1%</w:t>
            </w:r>
          </w:p>
        </w:tc>
      </w:tr>
      <w:tr w:rsidR="003E31F3">
        <w:trPr>
          <w:trHeight w:val="38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Arial" w:eastAsia="宋体" w:hAnsi="Arial" w:cs="Arial"/>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 xml:space="preserve">Pass      </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163"/>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b/>
                <w:kern w:val="0"/>
                <w:szCs w:val="21"/>
              </w:rPr>
              <w:t>外圈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b/>
                <w:kern w:val="0"/>
                <w:szCs w:val="21"/>
              </w:rPr>
            </w:pPr>
            <w:r>
              <w:rPr>
                <w:rFonts w:asciiTheme="minorEastAsia" w:hAnsiTheme="minorEastAsia" w:cs="Times New Roman"/>
                <w:b/>
                <w:kern w:val="0"/>
                <w:szCs w:val="21"/>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1</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2</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3</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第</w:t>
            </w:r>
            <w:r>
              <w:rPr>
                <w:rFonts w:ascii="Times New Roman" w:eastAsia="宋体" w:hAnsi="Times New Roman" w:cs="Times New Roman" w:hint="eastAsia"/>
                <w:b/>
                <w:kern w:val="0"/>
                <w:szCs w:val="21"/>
              </w:rPr>
              <w:t>4</w:t>
            </w:r>
            <w:r>
              <w:rPr>
                <w:rFonts w:ascii="Times New Roman" w:eastAsia="宋体" w:hAnsi="Times New Roman" w:cs="Times New Roman"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第</w:t>
            </w:r>
            <w:r>
              <w:rPr>
                <w:rFonts w:ascii="Times New Roman" w:eastAsia="宋体" w:hAnsi="Times New Roman" w:cs="Times New Roman" w:hint="eastAsia"/>
                <w:b/>
                <w:kern w:val="0"/>
                <w:szCs w:val="21"/>
              </w:rPr>
              <w:t>5</w:t>
            </w:r>
            <w:r>
              <w:rPr>
                <w:rFonts w:ascii="Times New Roman" w:eastAsia="宋体" w:hAnsi="Times New Roman" w:cs="Times New Roman" w:hint="eastAsia"/>
                <w:b/>
                <w:kern w:val="0"/>
                <w:szCs w:val="21"/>
              </w:rPr>
              <w:t>组</w:t>
            </w:r>
          </w:p>
        </w:tc>
      </w:tr>
      <w:tr w:rsidR="003E31F3">
        <w:trPr>
          <w:trHeight w:val="39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橙黄</w:t>
            </w:r>
            <w:r>
              <w:rPr>
                <w:rFonts w:asciiTheme="minorEastAsia" w:hAnsiTheme="minorEastAsia" w:cs="Times New Roman"/>
                <w:kern w:val="0"/>
                <w:szCs w:val="21"/>
              </w:rPr>
              <w:t>G</w:t>
            </w:r>
            <w:r>
              <w:rPr>
                <w:rFonts w:asciiTheme="minorEastAsia" w:hAnsiTheme="minorEastAsia" w:cs="Times New Roman"/>
                <w:kern w:val="0"/>
                <w:szCs w:val="21"/>
              </w:rPr>
              <w:t>样本针</w:t>
            </w:r>
            <w:r>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3E31F3">
            <w:pPr>
              <w:widowControl/>
              <w:jc w:val="center"/>
              <w:rPr>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p>
        </w:tc>
      </w:tr>
      <w:tr w:rsidR="003E31F3">
        <w:trPr>
          <w:trHeight w:val="34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kern w:val="0"/>
                <w:szCs w:val="21"/>
              </w:rPr>
              <w:t>参考色素</w:t>
            </w:r>
            <w:r>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3E31F3">
            <w:pPr>
              <w:widowControl/>
              <w:jc w:val="center"/>
              <w:rPr>
                <w:szCs w:val="21"/>
              </w:rPr>
            </w:pPr>
          </w:p>
        </w:tc>
      </w:tr>
      <w:tr w:rsidR="003E31F3">
        <w:trPr>
          <w:trHeight w:val="41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3E31F3">
            <w:pPr>
              <w:widowControl/>
              <w:jc w:val="center"/>
              <w:rPr>
                <w:szCs w:val="21"/>
              </w:rPr>
            </w:pPr>
          </w:p>
        </w:tc>
      </w:tr>
      <w:tr w:rsidR="003E31F3">
        <w:trPr>
          <w:trHeight w:val="418"/>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A66AD7">
            <w:pPr>
              <w:widowControl/>
              <w:jc w:val="center"/>
              <w:rPr>
                <w:szCs w:val="21"/>
              </w:rPr>
            </w:pPr>
            <w:r>
              <w:rPr>
                <w:rFonts w:ascii="Times New Roman" w:eastAsia="宋体" w:hAnsi="Times New Roman" w:cs="Times New Roman" w:hint="eastAsia"/>
                <w:kern w:val="0"/>
                <w:szCs w:val="21"/>
              </w:rPr>
              <w:t>携带污染率均值小于</w:t>
            </w:r>
            <w:r>
              <w:rPr>
                <w:rFonts w:ascii="Times New Roman" w:eastAsia="宋体" w:hAnsi="Times New Roman" w:cs="Times New Roman" w:hint="eastAsia"/>
                <w:kern w:val="0"/>
                <w:szCs w:val="21"/>
              </w:rPr>
              <w:t>0.1%</w:t>
            </w:r>
          </w:p>
        </w:tc>
      </w:tr>
      <w:tr w:rsidR="003E31F3">
        <w:trPr>
          <w:trHeight w:val="410"/>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 xml:space="preserve">Pass      </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417"/>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left"/>
              <w:rPr>
                <w:szCs w:val="21"/>
              </w:rPr>
            </w:pPr>
            <w:r>
              <w:rPr>
                <w:rFonts w:hint="eastAsia"/>
                <w:b/>
                <w:szCs w:val="21"/>
              </w:rPr>
              <w:t>注</w:t>
            </w:r>
            <w:r>
              <w:rPr>
                <w:b/>
                <w:szCs w:val="21"/>
              </w:rPr>
              <w:t>：以上检查内容依据为迈瑞</w:t>
            </w:r>
            <w:r>
              <w:rPr>
                <w:rFonts w:hint="eastAsia"/>
                <w:b/>
                <w:szCs w:val="21"/>
              </w:rPr>
              <w:t>BS-2800</w:t>
            </w:r>
            <w:r>
              <w:rPr>
                <w:b/>
                <w:szCs w:val="21"/>
              </w:rPr>
              <w:t>M</w:t>
            </w:r>
            <w:r>
              <w:rPr>
                <w:rFonts w:hint="eastAsia"/>
                <w:b/>
                <w:szCs w:val="21"/>
              </w:rPr>
              <w:t>系列</w:t>
            </w:r>
            <w:r>
              <w:rPr>
                <w:b/>
                <w:szCs w:val="21"/>
              </w:rPr>
              <w:t>仪器</w:t>
            </w:r>
            <w:r>
              <w:rPr>
                <w:rFonts w:hint="eastAsia"/>
                <w:b/>
                <w:szCs w:val="21"/>
              </w:rPr>
              <w:t>校准</w:t>
            </w:r>
            <w:r>
              <w:rPr>
                <w:b/>
                <w:szCs w:val="21"/>
              </w:rPr>
              <w:t>操作指南</w:t>
            </w:r>
          </w:p>
        </w:tc>
      </w:tr>
    </w:tbl>
    <w:p w:rsidR="003E31F3" w:rsidRDefault="003E31F3">
      <w:pPr>
        <w:spacing w:line="360" w:lineRule="auto"/>
        <w:rPr>
          <w:b/>
          <w:sz w:val="32"/>
          <w:szCs w:val="40"/>
        </w:rPr>
        <w:sectPr w:rsidR="003E31F3">
          <w:pgSz w:w="11906" w:h="16838"/>
          <w:pgMar w:top="1440" w:right="1416" w:bottom="1440" w:left="1800" w:header="851" w:footer="992" w:gutter="0"/>
          <w:cols w:space="425"/>
          <w:docGrid w:type="lines" w:linePitch="312"/>
        </w:sectPr>
      </w:pPr>
    </w:p>
    <w:p w:rsidR="003E31F3" w:rsidRDefault="00A66AD7">
      <w:pPr>
        <w:pStyle w:val="20"/>
      </w:pPr>
      <w:bookmarkStart w:id="28" w:name="_Toc86665335"/>
      <w:r>
        <w:rPr>
          <w:rFonts w:hint="eastAsia"/>
        </w:rPr>
        <w:lastRenderedPageBreak/>
        <w:t>（十</w:t>
      </w:r>
      <w:r>
        <w:rPr>
          <w:rFonts w:hint="eastAsia"/>
        </w:rPr>
        <w:t>一</w:t>
      </w:r>
      <w:r>
        <w:rPr>
          <w:rFonts w:hint="eastAsia"/>
        </w:rPr>
        <w:t>）</w:t>
      </w:r>
      <w:bookmarkStart w:id="29" w:name="_Toc86665336"/>
      <w:bookmarkEnd w:id="28"/>
      <w:r>
        <w:rPr>
          <w:rFonts w:hint="eastAsia"/>
        </w:rPr>
        <w:t>反应盘温度检测</w:t>
      </w:r>
      <w:bookmarkEnd w:id="29"/>
    </w:p>
    <w:tbl>
      <w:tblPr>
        <w:tblStyle w:val="4-21"/>
        <w:tblW w:w="5000" w:type="pct"/>
        <w:jc w:val="center"/>
        <w:tblLook w:val="04A0" w:firstRow="1" w:lastRow="0" w:firstColumn="1" w:lastColumn="0" w:noHBand="0" w:noVBand="1"/>
      </w:tblPr>
      <w:tblGrid>
        <w:gridCol w:w="1831"/>
        <w:gridCol w:w="1424"/>
        <w:gridCol w:w="667"/>
        <w:gridCol w:w="880"/>
        <w:gridCol w:w="1326"/>
        <w:gridCol w:w="1342"/>
        <w:gridCol w:w="1210"/>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反应盘温度检测</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rsidR="003E31F3" w:rsidRDefault="00A66AD7">
            <w:pPr>
              <w:jc w:val="center"/>
              <w:rPr>
                <w:rFonts w:asciiTheme="majorEastAsia" w:eastAsiaTheme="majorEastAsia" w:hAnsiTheme="majorEastAsia"/>
                <w:bCs w:val="0"/>
                <w:color w:val="000000"/>
                <w:szCs w:val="21"/>
              </w:rPr>
            </w:pPr>
            <w:r>
              <w:rPr>
                <w:rFonts w:asciiTheme="majorEastAsia" w:eastAsiaTheme="majorEastAsia" w:hAnsiTheme="majorEastAsia" w:hint="eastAsia"/>
                <w:b w:val="0"/>
                <w:color w:val="000000"/>
                <w:szCs w:val="21"/>
              </w:rPr>
              <w:t>检测反应盘温度是否达到要求</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2259" w:type="pct"/>
            <w:gridSpan w:val="3"/>
            <w:vAlign w:val="center"/>
          </w:tcPr>
          <w:p w:rsidR="003E31F3" w:rsidRDefault="00A66AD7">
            <w:pPr>
              <w:jc w:val="center"/>
              <w:rPr>
                <w:rFonts w:asciiTheme="majorEastAsia" w:eastAsiaTheme="majorEastAsia" w:hAnsiTheme="majorEastAsia"/>
                <w:bCs w:val="0"/>
                <w:color w:val="000000"/>
                <w:szCs w:val="21"/>
              </w:rPr>
            </w:pPr>
            <w:r>
              <w:rPr>
                <w:rFonts w:asciiTheme="majorEastAsia" w:eastAsiaTheme="majorEastAsia" w:hAnsiTheme="majorEastAsia" w:cs="Arial"/>
                <w:b w:val="0"/>
                <w:color w:val="000000"/>
                <w:szCs w:val="21"/>
              </w:rPr>
              <w:t>FLUKE</w:t>
            </w:r>
            <w:r>
              <w:rPr>
                <w:rFonts w:asciiTheme="majorEastAsia" w:eastAsiaTheme="majorEastAsia" w:hAnsiTheme="majorEastAsia" w:hint="eastAsia"/>
                <w:b w:val="0"/>
                <w:color w:val="000000"/>
                <w:szCs w:val="21"/>
              </w:rPr>
              <w:t>温度表序列号</w:t>
            </w:r>
          </w:p>
        </w:tc>
        <w:tc>
          <w:tcPr>
            <w:tcW w:w="2741" w:type="pct"/>
            <w:gridSpan w:val="4"/>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Cs/>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noWrap/>
            <w:vAlign w:val="center"/>
          </w:tcPr>
          <w:p w:rsidR="003E31F3" w:rsidRDefault="00A66AD7">
            <w:pPr>
              <w:jc w:val="center"/>
              <w:rPr>
                <w:rFonts w:asciiTheme="majorEastAsia" w:eastAsiaTheme="majorEastAsia" w:hAnsiTheme="majorEastAsia"/>
                <w:bCs w:val="0"/>
                <w:color w:val="000000"/>
                <w:szCs w:val="21"/>
              </w:rPr>
            </w:pPr>
            <w:r>
              <w:rPr>
                <w:rFonts w:asciiTheme="majorEastAsia" w:eastAsiaTheme="majorEastAsia" w:hAnsiTheme="majorEastAsia" w:hint="eastAsia"/>
                <w:b w:val="0"/>
                <w:color w:val="000000"/>
                <w:szCs w:val="21"/>
              </w:rPr>
              <w:t>测量次数</w:t>
            </w:r>
          </w:p>
        </w:tc>
        <w:tc>
          <w:tcPr>
            <w:tcW w:w="3945" w:type="pct"/>
            <w:gridSpan w:val="6"/>
            <w:shd w:val="clear" w:color="auto" w:fill="F2DBDB" w:themeFill="accent2" w:themeFillTint="33"/>
            <w:noWrap/>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Cs/>
                <w:color w:val="000000"/>
                <w:szCs w:val="21"/>
              </w:rPr>
            </w:pPr>
            <w:r>
              <w:rPr>
                <w:rFonts w:asciiTheme="majorEastAsia" w:eastAsiaTheme="majorEastAsia" w:hAnsiTheme="majorEastAsia" w:hint="eastAsia"/>
                <w:bCs/>
                <w:color w:val="000000"/>
                <w:szCs w:val="21"/>
              </w:rPr>
              <w:t>温度值（℃）</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1-5</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6-10</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11-15</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16-20</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hint="eastAsia"/>
                <w:color w:val="000000"/>
                <w:szCs w:val="21"/>
              </w:rPr>
              <w:t>Mean</w:t>
            </w:r>
          </w:p>
        </w:tc>
        <w:tc>
          <w:tcPr>
            <w:tcW w:w="3945" w:type="pct"/>
            <w:gridSpan w:val="6"/>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w:t>
            </w:r>
            <w:proofErr w:type="spellStart"/>
            <w:r>
              <w:rPr>
                <w:rFonts w:asciiTheme="majorEastAsia" w:eastAsiaTheme="majorEastAsia" w:hAnsiTheme="majorEastAsia" w:cs="Arial"/>
                <w:color w:val="000000"/>
                <w:szCs w:val="21"/>
              </w:rPr>
              <w:t>Tmax-Tmin</w:t>
            </w:r>
            <w:proofErr w:type="spellEnd"/>
            <w:r>
              <w:rPr>
                <w:rFonts w:asciiTheme="majorEastAsia" w:eastAsiaTheme="majorEastAsia" w:hAnsiTheme="majorEastAsia" w:cs="Arial"/>
                <w:color w:val="000000"/>
                <w:szCs w:val="21"/>
              </w:rPr>
              <w:t>）</w:t>
            </w:r>
            <w:r>
              <w:rPr>
                <w:rFonts w:asciiTheme="majorEastAsia" w:eastAsiaTheme="majorEastAsia" w:hAnsiTheme="majorEastAsia" w:cs="Arial"/>
                <w:color w:val="000000"/>
                <w:szCs w:val="21"/>
              </w:rPr>
              <w:t>/2</w:t>
            </w:r>
          </w:p>
        </w:tc>
        <w:tc>
          <w:tcPr>
            <w:tcW w:w="3945" w:type="pct"/>
            <w:gridSpan w:val="6"/>
            <w:shd w:val="clear" w:color="auto" w:fill="F2DBDB" w:themeFill="accent2" w:themeFillTint="33"/>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val="restart"/>
            <w:noWrap/>
            <w:vAlign w:val="center"/>
          </w:tcPr>
          <w:p w:rsidR="003E31F3" w:rsidRDefault="00A66AD7">
            <w:pPr>
              <w:jc w:val="center"/>
              <w:rPr>
                <w:rFonts w:asciiTheme="majorEastAsia" w:eastAsiaTheme="majorEastAsia" w:hAnsiTheme="majorEastAsia"/>
                <w:b w:val="0"/>
                <w:bCs w:val="0"/>
                <w:color w:val="000000"/>
                <w:szCs w:val="21"/>
              </w:rPr>
            </w:pPr>
            <w:r>
              <w:rPr>
                <w:rFonts w:asciiTheme="majorEastAsia" w:eastAsiaTheme="majorEastAsia" w:hAnsiTheme="majorEastAsia" w:hint="eastAsia"/>
                <w:color w:val="000000"/>
                <w:szCs w:val="21"/>
              </w:rPr>
              <w:t>温度数据要求</w:t>
            </w:r>
          </w:p>
        </w:tc>
        <w:tc>
          <w:tcPr>
            <w:tcW w:w="3945" w:type="pct"/>
            <w:gridSpan w:val="6"/>
            <w:vMerge w:val="restart"/>
            <w:vAlign w:val="center"/>
          </w:tcPr>
          <w:p w:rsidR="003E31F3" w:rsidRDefault="00A66AD7">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r>
              <w:rPr>
                <w:rFonts w:asciiTheme="majorEastAsia" w:eastAsiaTheme="majorEastAsia" w:hAnsiTheme="majorEastAsia" w:cs="Arial" w:hint="eastAsia"/>
                <w:color w:val="000000"/>
                <w:szCs w:val="21"/>
              </w:rPr>
              <w:t>平均温度</w:t>
            </w:r>
            <w:r>
              <w:rPr>
                <w:rFonts w:asciiTheme="majorEastAsia" w:eastAsiaTheme="majorEastAsia" w:hAnsiTheme="majorEastAsia" w:cs="Arial"/>
                <w:color w:val="000000"/>
                <w:szCs w:val="21"/>
              </w:rPr>
              <w:t>36.7</w:t>
            </w:r>
            <w:r>
              <w:rPr>
                <w:rFonts w:asciiTheme="majorEastAsia" w:eastAsiaTheme="majorEastAsia" w:hAnsiTheme="majorEastAsia" w:cs="Arial" w:hint="eastAsia"/>
                <w:color w:val="000000"/>
                <w:szCs w:val="21"/>
              </w:rPr>
              <w:t>℃</w:t>
            </w:r>
            <w:r>
              <w:rPr>
                <w:rFonts w:asciiTheme="majorEastAsia" w:eastAsiaTheme="majorEastAsia" w:hAnsiTheme="majorEastAsia" w:cs="Arial"/>
                <w:color w:val="000000"/>
                <w:szCs w:val="21"/>
              </w:rPr>
              <w:t>~37.3</w:t>
            </w:r>
            <w:r>
              <w:rPr>
                <w:rFonts w:asciiTheme="majorEastAsia" w:eastAsiaTheme="majorEastAsia" w:hAnsiTheme="majorEastAsia" w:cs="Arial" w:hint="eastAsia"/>
                <w:color w:val="000000"/>
                <w:szCs w:val="21"/>
              </w:rPr>
              <w:t>℃范围内</w:t>
            </w:r>
          </w:p>
          <w:p w:rsidR="003E31F3" w:rsidRDefault="00A66AD7">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r>
              <w:rPr>
                <w:rFonts w:asciiTheme="majorEastAsia" w:eastAsiaTheme="majorEastAsia" w:hAnsiTheme="majorEastAsia" w:cs="Arial" w:hint="eastAsia"/>
                <w:color w:val="000000"/>
                <w:szCs w:val="21"/>
              </w:rPr>
              <w:t>波动度在±</w:t>
            </w:r>
            <w:r>
              <w:rPr>
                <w:rFonts w:asciiTheme="majorEastAsia" w:eastAsiaTheme="majorEastAsia" w:hAnsiTheme="majorEastAsia" w:cs="Arial"/>
                <w:color w:val="000000"/>
                <w:szCs w:val="21"/>
              </w:rPr>
              <w:t>0.1</w:t>
            </w:r>
            <w:r>
              <w:rPr>
                <w:rFonts w:asciiTheme="majorEastAsia" w:eastAsiaTheme="majorEastAsia" w:hAnsiTheme="majorEastAsia" w:cs="Arial" w:hint="eastAsia"/>
                <w:color w:val="000000"/>
                <w:szCs w:val="21"/>
              </w:rPr>
              <w:t>℃范围内</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shd w:val="clear" w:color="auto" w:fill="F2DBDB" w:themeFill="accent2" w:themeFillTint="33"/>
            <w:vAlign w:val="center"/>
          </w:tcPr>
          <w:p w:rsidR="003E31F3" w:rsidRDefault="003E31F3">
            <w:pPr>
              <w:jc w:val="center"/>
              <w:rPr>
                <w:rFonts w:asciiTheme="majorEastAsia" w:eastAsiaTheme="majorEastAsia" w:hAnsiTheme="majorEastAsia"/>
                <w:b w:val="0"/>
                <w:bCs w:val="0"/>
                <w:color w:val="000000"/>
                <w:szCs w:val="21"/>
              </w:rPr>
            </w:pPr>
          </w:p>
        </w:tc>
        <w:tc>
          <w:tcPr>
            <w:tcW w:w="3945" w:type="pct"/>
            <w:gridSpan w:val="6"/>
            <w:vMerge/>
            <w:shd w:val="clear" w:color="auto" w:fill="F2DBDB" w:themeFill="accent2" w:themeFillTint="33"/>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noWrap/>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结论</w:t>
            </w:r>
          </w:p>
        </w:tc>
        <w:tc>
          <w:tcPr>
            <w:tcW w:w="3945" w:type="pct"/>
            <w:gridSpan w:val="6"/>
            <w:shd w:val="clear" w:color="auto" w:fill="F2DBDB" w:themeFill="accent2" w:themeFillTint="33"/>
            <w:noWrap/>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 xml:space="preserve">Pass      </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rsidTr="003E31F3">
        <w:trPr>
          <w:trHeight w:hRule="exact" w:val="3433"/>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noWrap/>
          </w:tcPr>
          <w:p w:rsidR="003E31F3" w:rsidRDefault="00A66AD7">
            <w:pPr>
              <w:jc w:val="left"/>
              <w:rPr>
                <w:rFonts w:asciiTheme="majorEastAsia" w:eastAsiaTheme="majorEastAsia" w:hAnsiTheme="majorEastAsia"/>
                <w:szCs w:val="21"/>
              </w:rPr>
            </w:pPr>
            <w:r>
              <w:rPr>
                <w:rFonts w:asciiTheme="majorEastAsia" w:eastAsiaTheme="majorEastAsia" w:hAnsiTheme="majorEastAsia" w:hint="eastAsia"/>
                <w:szCs w:val="21"/>
              </w:rPr>
              <w:t>盘温度曲线截图：</w:t>
            </w:r>
          </w:p>
          <w:p w:rsidR="003E31F3" w:rsidRDefault="003E31F3">
            <w:pPr>
              <w:jc w:val="left"/>
              <w:rPr>
                <w:rFonts w:asciiTheme="majorEastAsia" w:eastAsiaTheme="majorEastAsia" w:hAnsiTheme="majorEastAsia"/>
                <w:b w:val="0"/>
                <w:bCs w:val="0"/>
                <w:szCs w:val="21"/>
              </w:rPr>
            </w:pPr>
          </w:p>
          <w:p w:rsidR="003E31F3" w:rsidRDefault="003E31F3">
            <w:pPr>
              <w:jc w:val="left"/>
              <w:rPr>
                <w:rFonts w:asciiTheme="majorEastAsia" w:eastAsiaTheme="majorEastAsia" w:hAnsiTheme="majorEastAsia"/>
                <w:szCs w:val="21"/>
              </w:rPr>
            </w:pPr>
          </w:p>
          <w:p w:rsidR="003E31F3" w:rsidRDefault="003E31F3">
            <w:pPr>
              <w:jc w:val="left"/>
              <w:rPr>
                <w:rFonts w:asciiTheme="majorEastAsia" w:eastAsiaTheme="majorEastAsia" w:hAnsiTheme="majorEastAsia"/>
                <w:b w:val="0"/>
                <w:szCs w:val="21"/>
              </w:rPr>
            </w:pPr>
          </w:p>
          <w:p w:rsidR="003E31F3" w:rsidRDefault="003E31F3">
            <w:pPr>
              <w:jc w:val="left"/>
              <w:rPr>
                <w:rFonts w:asciiTheme="majorEastAsia" w:eastAsiaTheme="majorEastAsia" w:hAnsiTheme="majorEastAsia"/>
                <w:b w:val="0"/>
                <w:szCs w:val="21"/>
              </w:rPr>
            </w:pPr>
          </w:p>
          <w:p w:rsidR="003E31F3" w:rsidRDefault="003E31F3">
            <w:pPr>
              <w:jc w:val="left"/>
              <w:rPr>
                <w:rFonts w:asciiTheme="majorEastAsia" w:eastAsiaTheme="majorEastAsia" w:hAnsiTheme="majorEastAsia"/>
                <w:bCs w:val="0"/>
                <w:szCs w:val="21"/>
              </w:rPr>
            </w:pPr>
          </w:p>
          <w:p w:rsidR="003E31F3" w:rsidRDefault="003E31F3">
            <w:pPr>
              <w:rPr>
                <w:rFonts w:asciiTheme="majorEastAsia" w:eastAsiaTheme="majorEastAsia" w:hAnsiTheme="majorEastAsia"/>
                <w:b w:val="0"/>
                <w:bCs w:val="0"/>
                <w:szCs w:val="21"/>
              </w:rPr>
            </w:pPr>
          </w:p>
        </w:tc>
      </w:tr>
      <w:tr w:rsidR="003E31F3" w:rsidTr="003E31F3">
        <w:trPr>
          <w:trHeight w:val="20"/>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rsidR="003E31F3" w:rsidRDefault="00A66AD7">
            <w:pPr>
              <w:rPr>
                <w:rFonts w:asciiTheme="majorEastAsia" w:eastAsiaTheme="majorEastAsia" w:hAnsiTheme="majorEastAsia"/>
                <w:b w:val="0"/>
                <w:bCs w:val="0"/>
                <w:szCs w:val="21"/>
              </w:rPr>
            </w:pPr>
            <w:r>
              <w:rPr>
                <w:rFonts w:asciiTheme="majorEastAsia" w:eastAsiaTheme="majorEastAsia" w:hAnsiTheme="majorEastAsia" w:hint="eastAsia"/>
                <w:szCs w:val="21"/>
              </w:rPr>
              <w:t>注：以上检查内容依据为依据中华人民共和国医药行业标准《</w:t>
            </w:r>
            <w:r>
              <w:rPr>
                <w:rFonts w:asciiTheme="majorEastAsia" w:eastAsiaTheme="majorEastAsia" w:hAnsiTheme="majorEastAsia" w:hint="eastAsia"/>
                <w:szCs w:val="21"/>
              </w:rPr>
              <w:t xml:space="preserve">YY/T 0654-2017 </w:t>
            </w:r>
            <w:r>
              <w:rPr>
                <w:rFonts w:asciiTheme="majorEastAsia" w:eastAsiaTheme="majorEastAsia" w:hAnsiTheme="majorEastAsia" w:hint="eastAsia"/>
                <w:szCs w:val="21"/>
              </w:rPr>
              <w:t>全自动生化分析仪》和《迈瑞</w:t>
            </w:r>
            <w:r>
              <w:rPr>
                <w:rFonts w:asciiTheme="majorEastAsia" w:eastAsiaTheme="majorEastAsia" w:hAnsiTheme="majorEastAsia" w:hint="eastAsia"/>
                <w:szCs w:val="21"/>
              </w:rPr>
              <w:t>BS-2800M</w:t>
            </w:r>
            <w:r>
              <w:rPr>
                <w:rFonts w:asciiTheme="majorEastAsia" w:eastAsiaTheme="majorEastAsia" w:hAnsiTheme="majorEastAsia" w:hint="eastAsia"/>
                <w:szCs w:val="21"/>
              </w:rPr>
              <w:t>系列仪器校准操作指南》。</w:t>
            </w:r>
          </w:p>
        </w:tc>
      </w:tr>
    </w:tbl>
    <w:p w:rsidR="003E31F3" w:rsidRDefault="003E31F3"/>
    <w:p w:rsidR="003E31F3" w:rsidRDefault="003E31F3">
      <w:pPr>
        <w:rPr>
          <w:b/>
          <w:bCs/>
          <w:sz w:val="28"/>
          <w:szCs w:val="32"/>
        </w:rPr>
      </w:pPr>
    </w:p>
    <w:p w:rsidR="003E31F3" w:rsidRDefault="003E31F3">
      <w:pPr>
        <w:rPr>
          <w:b/>
          <w:bCs/>
          <w:sz w:val="28"/>
          <w:szCs w:val="32"/>
        </w:rPr>
      </w:pPr>
    </w:p>
    <w:p w:rsidR="003E31F3" w:rsidRDefault="003E31F3">
      <w:pPr>
        <w:rPr>
          <w:b/>
          <w:bCs/>
          <w:sz w:val="28"/>
          <w:szCs w:val="32"/>
        </w:rPr>
      </w:pPr>
    </w:p>
    <w:p w:rsidR="003E31F3" w:rsidRDefault="003E31F3">
      <w:pPr>
        <w:rPr>
          <w:b/>
          <w:bCs/>
          <w:sz w:val="28"/>
          <w:szCs w:val="32"/>
        </w:rPr>
      </w:pPr>
    </w:p>
    <w:p w:rsidR="003E31F3" w:rsidRDefault="003E31F3">
      <w:pPr>
        <w:rPr>
          <w:b/>
          <w:bCs/>
          <w:sz w:val="28"/>
          <w:szCs w:val="32"/>
        </w:rPr>
      </w:pPr>
    </w:p>
    <w:p w:rsidR="003E31F3" w:rsidRDefault="00A66AD7">
      <w:pPr>
        <w:pStyle w:val="20"/>
        <w:rPr>
          <w:rFonts w:asciiTheme="minorEastAsia" w:hAnsiTheme="minorEastAsia"/>
          <w:sz w:val="24"/>
          <w:szCs w:val="24"/>
        </w:rPr>
      </w:pPr>
      <w:bookmarkStart w:id="30" w:name="_Toc86665338"/>
      <w:r>
        <w:rPr>
          <w:rFonts w:hint="eastAsia"/>
        </w:rPr>
        <w:lastRenderedPageBreak/>
        <w:t>（十</w:t>
      </w:r>
      <w:r>
        <w:rPr>
          <w:rFonts w:hint="eastAsia"/>
        </w:rPr>
        <w:t>二</w:t>
      </w:r>
      <w:r>
        <w:rPr>
          <w:rFonts w:hint="eastAsia"/>
        </w:rPr>
        <w:t>）临床测试精密度及准确性</w:t>
      </w:r>
      <w:bookmarkEnd w:id="30"/>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使用迈瑞公司的试剂和校准品，对如下表中的项目进行定标测试。然后，使用迈瑞常规生化复合定值质控品（水平</w:t>
      </w:r>
      <w:r>
        <w:rPr>
          <w:rFonts w:asciiTheme="minorEastAsia" w:hAnsiTheme="minorEastAsia" w:hint="eastAsia"/>
          <w:sz w:val="24"/>
          <w:szCs w:val="24"/>
        </w:rPr>
        <w:t>1</w:t>
      </w:r>
      <w:r>
        <w:rPr>
          <w:rFonts w:asciiTheme="minorEastAsia" w:hAnsiTheme="minorEastAsia" w:hint="eastAsia"/>
          <w:sz w:val="24"/>
          <w:szCs w:val="24"/>
        </w:rPr>
        <w:t>），对列表中的项目进行重复性检测。</w:t>
      </w:r>
    </w:p>
    <w:p w:rsidR="003E31F3" w:rsidRDefault="00A66AD7">
      <w:pPr>
        <w:pStyle w:val="af4"/>
        <w:spacing w:line="360" w:lineRule="auto"/>
        <w:ind w:firstLine="482"/>
        <w:rPr>
          <w:rFonts w:asciiTheme="minorEastAsia" w:hAnsiTheme="minorEastAsia"/>
          <w:b/>
          <w:bCs/>
          <w:sz w:val="24"/>
          <w:szCs w:val="24"/>
        </w:rPr>
      </w:pPr>
      <w:r>
        <w:rPr>
          <w:rFonts w:asciiTheme="minorEastAsia" w:hAnsiTheme="minorEastAsia" w:hint="eastAsia"/>
          <w:b/>
          <w:bCs/>
          <w:sz w:val="24"/>
          <w:szCs w:val="24"/>
        </w:rPr>
        <w:t>反应系统外圈</w:t>
      </w:r>
    </w:p>
    <w:tbl>
      <w:tblPr>
        <w:tblW w:w="5843" w:type="pct"/>
        <w:jc w:val="center"/>
        <w:tblLook w:val="04A0" w:firstRow="1" w:lastRow="0" w:firstColumn="1" w:lastColumn="0" w:noHBand="0" w:noVBand="1"/>
      </w:tblPr>
      <w:tblGrid>
        <w:gridCol w:w="1109"/>
        <w:gridCol w:w="1085"/>
        <w:gridCol w:w="1019"/>
        <w:gridCol w:w="1018"/>
        <w:gridCol w:w="1018"/>
        <w:gridCol w:w="1018"/>
        <w:gridCol w:w="1086"/>
        <w:gridCol w:w="1018"/>
        <w:gridCol w:w="1018"/>
        <w:gridCol w:w="1019"/>
      </w:tblGrid>
      <w:tr w:rsidR="003E31F3">
        <w:trPr>
          <w:trHeight w:val="515"/>
          <w:jc w:val="center"/>
        </w:trPr>
        <w:tc>
          <w:tcPr>
            <w:tcW w:w="10408" w:type="dxa"/>
            <w:gridSpan w:val="10"/>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rsidR="003E31F3" w:rsidRDefault="00A66AD7">
            <w:pPr>
              <w:widowControl/>
              <w:jc w:val="center"/>
              <w:rPr>
                <w:rFonts w:ascii="宋体" w:eastAsia="宋体" w:hAnsi="宋体" w:cs="宋体"/>
                <w:color w:val="000000"/>
                <w:kern w:val="0"/>
                <w:sz w:val="22"/>
              </w:rPr>
            </w:pPr>
            <w:proofErr w:type="gramStart"/>
            <w:r>
              <w:rPr>
                <w:rFonts w:hint="eastAsia"/>
              </w:rPr>
              <w:t>质控品批号</w:t>
            </w:r>
            <w:proofErr w:type="gramEnd"/>
            <w:r>
              <w:rPr>
                <w:rFonts w:hint="eastAsia"/>
              </w:rPr>
              <w:t>（正常水平）</w:t>
            </w:r>
          </w:p>
        </w:tc>
      </w:tr>
      <w:tr w:rsidR="003E31F3">
        <w:trPr>
          <w:trHeight w:val="916"/>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Unicode MS" w:eastAsia="Arial Unicode MS" w:hAnsi="Arial Unicode MS" w:cs="Arial Unicode MS"/>
                <w:kern w:val="0"/>
                <w:sz w:val="20"/>
                <w:szCs w:val="20"/>
              </w:rPr>
            </w:pPr>
            <w:r>
              <w:rPr>
                <w:rFonts w:ascii="Arial Unicode MS" w:eastAsia="Arial Unicode MS" w:hAnsi="Arial Unicode MS" w:cs="Arial Unicode MS" w:hint="eastAsia"/>
                <w:kern w:val="0"/>
                <w:sz w:val="20"/>
                <w:szCs w:val="20"/>
              </w:rPr>
              <w:t>测定项目</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ALT</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γ</w:t>
            </w:r>
            <w:r>
              <w:rPr>
                <w:rFonts w:ascii="Arial" w:eastAsia="宋体" w:hAnsi="Arial" w:cs="Arial" w:hint="eastAsia"/>
                <w:bCs/>
                <w:kern w:val="0"/>
                <w:szCs w:val="24"/>
              </w:rPr>
              <w:t>-GT</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LDH</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TG</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UREA</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TP </w:t>
            </w:r>
            <w:r>
              <w:rPr>
                <w:rFonts w:ascii="Arial" w:eastAsia="宋体" w:hAnsi="Arial" w:cs="Arial" w:hint="eastAsia"/>
                <w:bCs/>
                <w:kern w:val="0"/>
                <w:szCs w:val="24"/>
              </w:rPr>
              <w:t>Ⅱ</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Ca</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P </w:t>
            </w:r>
            <w:r>
              <w:rPr>
                <w:rFonts w:ascii="Arial" w:eastAsia="宋体" w:hAnsi="Arial" w:cs="Arial" w:hint="eastAsia"/>
                <w:bCs/>
                <w:kern w:val="0"/>
                <w:szCs w:val="24"/>
              </w:rPr>
              <w:t>Ⅱ</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T-</w:t>
            </w:r>
            <w:proofErr w:type="spellStart"/>
            <w:r>
              <w:rPr>
                <w:rFonts w:ascii="Arial" w:eastAsia="宋体" w:hAnsi="Arial" w:cs="Arial" w:hint="eastAsia"/>
                <w:bCs/>
                <w:kern w:val="0"/>
                <w:szCs w:val="24"/>
              </w:rPr>
              <w:t>Bil</w:t>
            </w:r>
            <w:proofErr w:type="spellEnd"/>
            <w:r>
              <w:rPr>
                <w:rFonts w:ascii="Arial" w:eastAsia="宋体" w:hAnsi="Arial" w:cs="Arial" w:hint="eastAsia"/>
                <w:bCs/>
                <w:kern w:val="0"/>
                <w:szCs w:val="24"/>
              </w:rPr>
              <w:t>-V</w:t>
            </w:r>
          </w:p>
        </w:tc>
      </w:tr>
      <w:tr w:rsidR="003E31F3">
        <w:trPr>
          <w:trHeight w:val="571"/>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8" w:space="0" w:color="auto"/>
            </w:tcBorders>
            <w:shd w:val="pct20" w:color="auto" w:fill="auto"/>
            <w:noWrap/>
            <w:vAlign w:val="center"/>
          </w:tcPr>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 xml:space="preserve">    </w:t>
            </w:r>
            <w:r>
              <w:rPr>
                <w:rFonts w:ascii="宋体" w:eastAsia="宋体" w:hAnsi="宋体" w:cs="宋体" w:hint="eastAsia"/>
                <w:color w:val="000000"/>
                <w:kern w:val="0"/>
                <w:szCs w:val="21"/>
              </w:rPr>
              <w:t>单位</w:t>
            </w:r>
          </w:p>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次数</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g/L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proofErr w:type="spellStart"/>
            <w:r>
              <w:rPr>
                <w:rFonts w:ascii="Arial Unicode MS" w:eastAsia="Arial Unicode MS" w:hAnsi="Arial Unicode MS" w:cs="Arial Unicode MS" w:hint="eastAsia"/>
                <w:color w:val="000000"/>
                <w:kern w:val="0"/>
                <w:sz w:val="20"/>
                <w:szCs w:val="20"/>
              </w:rPr>
              <w:t>umol</w:t>
            </w:r>
            <w:proofErr w:type="spellEnd"/>
            <w:r>
              <w:rPr>
                <w:rFonts w:ascii="Arial Unicode MS" w:eastAsia="Arial Unicode MS" w:hAnsi="Arial Unicode MS" w:cs="Arial Unicode MS" w:hint="eastAsia"/>
                <w:color w:val="000000"/>
                <w:kern w:val="0"/>
                <w:sz w:val="20"/>
                <w:szCs w:val="20"/>
              </w:rPr>
              <w:t>/L</w:t>
            </w: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Mean</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SD</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判定标准</w:t>
            </w: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5.00%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1.25%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3.75%</w:t>
            </w:r>
          </w:p>
        </w:tc>
      </w:tr>
      <w:tr w:rsidR="003E31F3">
        <w:trPr>
          <w:trHeight w:val="717"/>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结论</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r>
    </w:tbl>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A66AD7">
      <w:pPr>
        <w:pStyle w:val="af4"/>
        <w:spacing w:line="360" w:lineRule="auto"/>
        <w:ind w:firstLine="482"/>
        <w:rPr>
          <w:rFonts w:asciiTheme="minorEastAsia" w:hAnsiTheme="minorEastAsia"/>
          <w:b/>
          <w:bCs/>
          <w:sz w:val="24"/>
          <w:szCs w:val="24"/>
        </w:rPr>
      </w:pPr>
      <w:r>
        <w:rPr>
          <w:rFonts w:asciiTheme="minorEastAsia" w:hAnsiTheme="minorEastAsia" w:hint="eastAsia"/>
          <w:b/>
          <w:bCs/>
          <w:sz w:val="24"/>
          <w:szCs w:val="24"/>
        </w:rPr>
        <w:lastRenderedPageBreak/>
        <w:t>反应系统</w:t>
      </w:r>
      <w:r>
        <w:rPr>
          <w:rFonts w:asciiTheme="minorEastAsia" w:hAnsiTheme="minorEastAsia" w:hint="eastAsia"/>
          <w:b/>
          <w:bCs/>
          <w:sz w:val="24"/>
          <w:szCs w:val="24"/>
        </w:rPr>
        <w:t>内</w:t>
      </w:r>
      <w:r>
        <w:rPr>
          <w:rFonts w:asciiTheme="minorEastAsia" w:hAnsiTheme="minorEastAsia" w:hint="eastAsia"/>
          <w:b/>
          <w:bCs/>
          <w:sz w:val="24"/>
          <w:szCs w:val="24"/>
        </w:rPr>
        <w:t>圈</w:t>
      </w:r>
    </w:p>
    <w:tbl>
      <w:tblPr>
        <w:tblW w:w="5843" w:type="pct"/>
        <w:jc w:val="center"/>
        <w:tblLook w:val="04A0" w:firstRow="1" w:lastRow="0" w:firstColumn="1" w:lastColumn="0" w:noHBand="0" w:noVBand="1"/>
      </w:tblPr>
      <w:tblGrid>
        <w:gridCol w:w="1109"/>
        <w:gridCol w:w="1085"/>
        <w:gridCol w:w="1019"/>
        <w:gridCol w:w="1018"/>
        <w:gridCol w:w="1018"/>
        <w:gridCol w:w="1018"/>
        <w:gridCol w:w="1086"/>
        <w:gridCol w:w="1018"/>
        <w:gridCol w:w="1018"/>
        <w:gridCol w:w="1019"/>
      </w:tblGrid>
      <w:tr w:rsidR="003E31F3">
        <w:trPr>
          <w:trHeight w:val="515"/>
          <w:jc w:val="center"/>
        </w:trPr>
        <w:tc>
          <w:tcPr>
            <w:tcW w:w="10408" w:type="dxa"/>
            <w:gridSpan w:val="10"/>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rsidR="003E31F3" w:rsidRDefault="00A66AD7">
            <w:pPr>
              <w:widowControl/>
              <w:jc w:val="center"/>
              <w:rPr>
                <w:rFonts w:ascii="宋体" w:eastAsia="宋体" w:hAnsi="宋体" w:cs="宋体"/>
                <w:color w:val="000000"/>
                <w:kern w:val="0"/>
                <w:sz w:val="22"/>
              </w:rPr>
            </w:pPr>
            <w:proofErr w:type="gramStart"/>
            <w:r>
              <w:rPr>
                <w:rFonts w:hint="eastAsia"/>
              </w:rPr>
              <w:t>质控品批号</w:t>
            </w:r>
            <w:proofErr w:type="gramEnd"/>
            <w:r>
              <w:rPr>
                <w:rFonts w:hint="eastAsia"/>
              </w:rPr>
              <w:t>（正常水平）</w:t>
            </w:r>
          </w:p>
        </w:tc>
      </w:tr>
      <w:tr w:rsidR="003E31F3">
        <w:trPr>
          <w:trHeight w:val="916"/>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Unicode MS" w:eastAsia="Arial Unicode MS" w:hAnsi="Arial Unicode MS" w:cs="Arial Unicode MS"/>
                <w:kern w:val="0"/>
                <w:sz w:val="20"/>
                <w:szCs w:val="20"/>
              </w:rPr>
            </w:pPr>
            <w:r>
              <w:rPr>
                <w:rFonts w:ascii="Arial Unicode MS" w:eastAsia="Arial Unicode MS" w:hAnsi="Arial Unicode MS" w:cs="Arial Unicode MS" w:hint="eastAsia"/>
                <w:kern w:val="0"/>
                <w:sz w:val="20"/>
                <w:szCs w:val="20"/>
              </w:rPr>
              <w:t>测定项目</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ALT</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γ</w:t>
            </w:r>
            <w:r>
              <w:rPr>
                <w:rFonts w:ascii="Arial" w:eastAsia="宋体" w:hAnsi="Arial" w:cs="Arial" w:hint="eastAsia"/>
                <w:bCs/>
                <w:kern w:val="0"/>
                <w:szCs w:val="24"/>
              </w:rPr>
              <w:t>-GT</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LDH</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TG</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UREA</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TP </w:t>
            </w:r>
            <w:r>
              <w:rPr>
                <w:rFonts w:ascii="Arial" w:eastAsia="宋体" w:hAnsi="Arial" w:cs="Arial" w:hint="eastAsia"/>
                <w:bCs/>
                <w:kern w:val="0"/>
                <w:szCs w:val="24"/>
              </w:rPr>
              <w:t>Ⅱ</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Ca</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P </w:t>
            </w:r>
            <w:r>
              <w:rPr>
                <w:rFonts w:ascii="Arial" w:eastAsia="宋体" w:hAnsi="Arial" w:cs="Arial" w:hint="eastAsia"/>
                <w:bCs/>
                <w:kern w:val="0"/>
                <w:szCs w:val="24"/>
              </w:rPr>
              <w:t>Ⅱ</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T-</w:t>
            </w:r>
            <w:proofErr w:type="spellStart"/>
            <w:r>
              <w:rPr>
                <w:rFonts w:ascii="Arial" w:eastAsia="宋体" w:hAnsi="Arial" w:cs="Arial" w:hint="eastAsia"/>
                <w:bCs/>
                <w:kern w:val="0"/>
                <w:szCs w:val="24"/>
              </w:rPr>
              <w:t>Bil</w:t>
            </w:r>
            <w:proofErr w:type="spellEnd"/>
            <w:r>
              <w:rPr>
                <w:rFonts w:ascii="Arial" w:eastAsia="宋体" w:hAnsi="Arial" w:cs="Arial" w:hint="eastAsia"/>
                <w:bCs/>
                <w:kern w:val="0"/>
                <w:szCs w:val="24"/>
              </w:rPr>
              <w:t>-V</w:t>
            </w:r>
          </w:p>
        </w:tc>
      </w:tr>
      <w:tr w:rsidR="003E31F3">
        <w:trPr>
          <w:trHeight w:val="571"/>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8" w:space="0" w:color="auto"/>
            </w:tcBorders>
            <w:shd w:val="pct20" w:color="auto" w:fill="auto"/>
            <w:noWrap/>
            <w:vAlign w:val="center"/>
          </w:tcPr>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 xml:space="preserve">    </w:t>
            </w:r>
            <w:r>
              <w:rPr>
                <w:rFonts w:ascii="宋体" w:eastAsia="宋体" w:hAnsi="宋体" w:cs="宋体" w:hint="eastAsia"/>
                <w:color w:val="000000"/>
                <w:kern w:val="0"/>
                <w:szCs w:val="21"/>
              </w:rPr>
              <w:t>单位</w:t>
            </w:r>
          </w:p>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次数</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g/L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proofErr w:type="spellStart"/>
            <w:r>
              <w:rPr>
                <w:rFonts w:ascii="Arial Unicode MS" w:eastAsia="Arial Unicode MS" w:hAnsi="Arial Unicode MS" w:cs="Arial Unicode MS" w:hint="eastAsia"/>
                <w:color w:val="000000"/>
                <w:kern w:val="0"/>
                <w:sz w:val="20"/>
                <w:szCs w:val="20"/>
              </w:rPr>
              <w:t>umol</w:t>
            </w:r>
            <w:proofErr w:type="spellEnd"/>
            <w:r>
              <w:rPr>
                <w:rFonts w:ascii="Arial Unicode MS" w:eastAsia="Arial Unicode MS" w:hAnsi="Arial Unicode MS" w:cs="Arial Unicode MS" w:hint="eastAsia"/>
                <w:color w:val="000000"/>
                <w:kern w:val="0"/>
                <w:sz w:val="20"/>
                <w:szCs w:val="20"/>
              </w:rPr>
              <w:t>/L</w:t>
            </w: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Mean</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SD</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判定标准</w:t>
            </w: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5.00%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1.25%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3.75%</w:t>
            </w:r>
          </w:p>
        </w:tc>
      </w:tr>
      <w:tr w:rsidR="003E31F3">
        <w:trPr>
          <w:trHeight w:val="717"/>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结论</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r>
    </w:tbl>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lastRenderedPageBreak/>
        <w:t>使用迈瑞常规生化复合定值质控品（水平</w:t>
      </w:r>
      <w:r>
        <w:rPr>
          <w:rFonts w:asciiTheme="minorEastAsia" w:hAnsiTheme="minorEastAsia" w:hint="eastAsia"/>
          <w:sz w:val="24"/>
          <w:szCs w:val="24"/>
        </w:rPr>
        <w:t>1</w:t>
      </w:r>
      <w:r>
        <w:rPr>
          <w:rFonts w:asciiTheme="minorEastAsia" w:hAnsiTheme="minorEastAsia" w:hint="eastAsia"/>
          <w:sz w:val="24"/>
          <w:szCs w:val="24"/>
        </w:rPr>
        <w:t>和</w:t>
      </w:r>
      <w:r>
        <w:rPr>
          <w:rFonts w:asciiTheme="minorEastAsia" w:hAnsiTheme="minorEastAsia"/>
          <w:sz w:val="24"/>
          <w:szCs w:val="24"/>
        </w:rPr>
        <w:t>水平</w:t>
      </w:r>
      <w:r>
        <w:rPr>
          <w:rFonts w:asciiTheme="minorEastAsia" w:hAnsiTheme="minorEastAsia" w:hint="eastAsia"/>
          <w:sz w:val="24"/>
          <w:szCs w:val="24"/>
        </w:rPr>
        <w:t>2</w:t>
      </w:r>
      <w:r>
        <w:rPr>
          <w:rFonts w:asciiTheme="minorEastAsia" w:hAnsiTheme="minorEastAsia" w:hint="eastAsia"/>
          <w:sz w:val="24"/>
          <w:szCs w:val="24"/>
        </w:rPr>
        <w:t>），对下表中的项目进行准确性检测。</w:t>
      </w:r>
    </w:p>
    <w:p w:rsidR="003E31F3" w:rsidRDefault="00A66AD7">
      <w:pPr>
        <w:pStyle w:val="af4"/>
        <w:spacing w:line="360" w:lineRule="auto"/>
        <w:ind w:firstLine="482"/>
        <w:rPr>
          <w:rFonts w:asciiTheme="minorEastAsia" w:hAnsiTheme="minorEastAsia"/>
          <w:sz w:val="24"/>
          <w:szCs w:val="24"/>
        </w:rPr>
      </w:pPr>
      <w:r>
        <w:rPr>
          <w:rFonts w:asciiTheme="minorEastAsia" w:hAnsiTheme="minorEastAsia" w:hint="eastAsia"/>
          <w:b/>
          <w:bCs/>
          <w:sz w:val="24"/>
          <w:szCs w:val="24"/>
        </w:rPr>
        <w:t>反应系统外圈</w:t>
      </w:r>
    </w:p>
    <w:tbl>
      <w:tblPr>
        <w:tblW w:w="8662"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399"/>
        <w:gridCol w:w="816"/>
        <w:gridCol w:w="1275"/>
        <w:gridCol w:w="1276"/>
        <w:gridCol w:w="1276"/>
        <w:gridCol w:w="992"/>
        <w:gridCol w:w="1701"/>
      </w:tblGrid>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proofErr w:type="gramStart"/>
            <w:r>
              <w:rPr>
                <w:rFonts w:ascii="宋体" w:eastAsia="宋体" w:hAnsi="宋体" w:cs="宋体" w:hint="eastAsia"/>
                <w:b/>
                <w:color w:val="000000"/>
                <w:kern w:val="0"/>
                <w:szCs w:val="21"/>
              </w:rPr>
              <w:t>质控品批号</w:t>
            </w:r>
            <w:proofErr w:type="gramEnd"/>
            <w:r>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1</w:t>
            </w:r>
            <w:r>
              <w:rPr>
                <w:rFonts w:ascii="宋体" w:eastAsia="宋体" w:hAnsi="宋体" w:cs="宋体" w:hint="eastAsia"/>
                <w:b/>
                <w:color w:val="000000"/>
                <w:kern w:val="0"/>
                <w:szCs w:val="21"/>
              </w:rPr>
              <w:t>）</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w:t>
            </w:r>
            <w:proofErr w:type="gramStart"/>
            <w:r>
              <w:rPr>
                <w:rFonts w:ascii="宋体" w:eastAsia="宋体" w:hAnsi="宋体" w:cs="宋体" w:hint="eastAsia"/>
                <w:b/>
                <w:kern w:val="0"/>
                <w:szCs w:val="21"/>
              </w:rPr>
              <w:t>控靶值</w:t>
            </w:r>
            <w:proofErr w:type="gramEnd"/>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T-</w:t>
            </w:r>
            <w:proofErr w:type="spellStart"/>
            <w:r>
              <w:rPr>
                <w:rFonts w:ascii="Arial" w:eastAsia="宋体" w:hAnsi="Arial" w:cs="Arial" w:hint="eastAsia"/>
                <w:kern w:val="0"/>
                <w:szCs w:val="21"/>
              </w:rPr>
              <w:t>Bil</w:t>
            </w:r>
            <w:proofErr w:type="spellEnd"/>
            <w:r>
              <w:rPr>
                <w:rFonts w:ascii="Arial" w:eastAsia="宋体" w:hAnsi="Arial" w:cs="Arial" w:hint="eastAsia"/>
                <w:kern w:val="0"/>
                <w:szCs w:val="21"/>
              </w:rPr>
              <w:t>-V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proofErr w:type="spellStart"/>
            <w:r>
              <w:rPr>
                <w:rFonts w:ascii="宋体" w:eastAsia="宋体" w:hAnsi="宋体" w:cs="宋体" w:hint="eastAsia"/>
                <w:color w:val="000000"/>
                <w:kern w:val="0"/>
                <w:sz w:val="20"/>
                <w:szCs w:val="20"/>
                <w:lang w:bidi="ar"/>
              </w:rPr>
              <w:t>umol</w:t>
            </w:r>
            <w:proofErr w:type="spellEnd"/>
            <w:r>
              <w:rPr>
                <w:rFonts w:ascii="宋体" w:eastAsia="宋体" w:hAnsi="宋体" w:cs="宋体" w:hint="eastAsia"/>
                <w:color w:val="000000"/>
                <w:kern w:val="0"/>
                <w:sz w:val="20"/>
                <w:szCs w:val="20"/>
                <w:lang w:bidi="ar"/>
              </w:rPr>
              <w:t>/L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proofErr w:type="gramStart"/>
            <w:r>
              <w:rPr>
                <w:rFonts w:ascii="宋体" w:eastAsia="宋体" w:hAnsi="宋体" w:cs="宋体" w:hint="eastAsia"/>
                <w:b/>
                <w:color w:val="000000"/>
                <w:kern w:val="0"/>
                <w:szCs w:val="21"/>
              </w:rPr>
              <w:t>质控品批号</w:t>
            </w:r>
            <w:proofErr w:type="gramEnd"/>
            <w:r>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2</w:t>
            </w:r>
            <w:r>
              <w:rPr>
                <w:rFonts w:ascii="宋体" w:eastAsia="宋体" w:hAnsi="宋体" w:cs="宋体" w:hint="eastAsia"/>
                <w:b/>
                <w:color w:val="000000"/>
                <w:kern w:val="0"/>
                <w:szCs w:val="21"/>
              </w:rPr>
              <w:t>）</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w:t>
            </w:r>
            <w:proofErr w:type="gramStart"/>
            <w:r>
              <w:rPr>
                <w:rFonts w:ascii="宋体" w:eastAsia="宋体" w:hAnsi="宋体" w:cs="宋体" w:hint="eastAsia"/>
                <w:b/>
                <w:kern w:val="0"/>
                <w:szCs w:val="21"/>
              </w:rPr>
              <w:t>控靶值</w:t>
            </w:r>
            <w:proofErr w:type="gramEnd"/>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T-</w:t>
            </w:r>
            <w:proofErr w:type="spellStart"/>
            <w:r>
              <w:rPr>
                <w:rFonts w:ascii="Arial" w:eastAsia="宋体" w:hAnsi="Arial" w:cs="Arial" w:hint="eastAsia"/>
                <w:kern w:val="0"/>
                <w:szCs w:val="21"/>
              </w:rPr>
              <w:t>Bil</w:t>
            </w:r>
            <w:proofErr w:type="spellEnd"/>
            <w:r>
              <w:rPr>
                <w:rFonts w:ascii="Arial" w:eastAsia="宋体" w:hAnsi="Arial" w:cs="Arial" w:hint="eastAsia"/>
                <w:kern w:val="0"/>
                <w:szCs w:val="21"/>
              </w:rPr>
              <w:t>-V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proofErr w:type="spellStart"/>
            <w:r>
              <w:rPr>
                <w:rFonts w:ascii="宋体" w:eastAsia="宋体" w:hAnsi="宋体" w:cs="宋体" w:hint="eastAsia"/>
                <w:color w:val="000000"/>
                <w:kern w:val="0"/>
                <w:sz w:val="20"/>
                <w:szCs w:val="20"/>
                <w:lang w:bidi="ar"/>
              </w:rPr>
              <w:t>umol</w:t>
            </w:r>
            <w:proofErr w:type="spellEnd"/>
            <w:r>
              <w:rPr>
                <w:rFonts w:ascii="宋体" w:eastAsia="宋体" w:hAnsi="宋体" w:cs="宋体" w:hint="eastAsia"/>
                <w:color w:val="000000"/>
                <w:kern w:val="0"/>
                <w:sz w:val="20"/>
                <w:szCs w:val="20"/>
                <w:lang w:bidi="ar"/>
              </w:rPr>
              <w:t>/L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8662"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left"/>
              <w:rPr>
                <w:b/>
                <w:szCs w:val="21"/>
              </w:rPr>
            </w:pPr>
            <w:r>
              <w:rPr>
                <w:rFonts w:asciiTheme="majorEastAsia" w:eastAsiaTheme="majorEastAsia" w:hAnsiTheme="majorEastAsia" w:hint="eastAsia"/>
                <w:b/>
                <w:szCs w:val="21"/>
              </w:rPr>
              <w:t>注：以上检查内容依据为依据中华人民共和国医药行业标准《</w:t>
            </w:r>
            <w:r>
              <w:rPr>
                <w:rFonts w:asciiTheme="majorEastAsia" w:eastAsiaTheme="majorEastAsia" w:hAnsiTheme="majorEastAsia" w:hint="eastAsia"/>
                <w:b/>
                <w:szCs w:val="21"/>
              </w:rPr>
              <w:t xml:space="preserve">YY/T 0654-2017 </w:t>
            </w:r>
            <w:r>
              <w:rPr>
                <w:rFonts w:asciiTheme="majorEastAsia" w:eastAsiaTheme="majorEastAsia" w:hAnsiTheme="majorEastAsia" w:hint="eastAsia"/>
                <w:b/>
                <w:szCs w:val="21"/>
              </w:rPr>
              <w:t>全自动生化分析仪》和《迈瑞</w:t>
            </w:r>
            <w:r>
              <w:rPr>
                <w:rFonts w:asciiTheme="majorEastAsia" w:eastAsiaTheme="majorEastAsia" w:hAnsiTheme="majorEastAsia" w:hint="eastAsia"/>
                <w:b/>
                <w:szCs w:val="21"/>
              </w:rPr>
              <w:t>BS-2800M</w:t>
            </w:r>
            <w:r>
              <w:rPr>
                <w:rFonts w:asciiTheme="majorEastAsia" w:eastAsiaTheme="majorEastAsia" w:hAnsiTheme="majorEastAsia" w:hint="eastAsia"/>
                <w:b/>
                <w:szCs w:val="21"/>
              </w:rPr>
              <w:t>系列仪器校准操作指南》。</w:t>
            </w:r>
          </w:p>
        </w:tc>
      </w:tr>
    </w:tbl>
    <w:p w:rsidR="003E31F3" w:rsidRDefault="003E31F3">
      <w:pPr>
        <w:pStyle w:val="af4"/>
        <w:spacing w:line="360" w:lineRule="auto"/>
        <w:ind w:firstLine="482"/>
        <w:rPr>
          <w:rFonts w:asciiTheme="minorEastAsia" w:hAnsiTheme="minorEastAsia"/>
          <w:b/>
          <w:bCs/>
          <w:sz w:val="24"/>
          <w:szCs w:val="24"/>
        </w:rPr>
      </w:pPr>
    </w:p>
    <w:p w:rsidR="003E31F3" w:rsidRDefault="00A66AD7">
      <w:pPr>
        <w:pStyle w:val="af4"/>
        <w:spacing w:line="360" w:lineRule="auto"/>
        <w:ind w:firstLine="482"/>
        <w:rPr>
          <w:b/>
          <w:sz w:val="32"/>
          <w:szCs w:val="40"/>
        </w:rPr>
      </w:pPr>
      <w:r>
        <w:rPr>
          <w:rFonts w:asciiTheme="minorEastAsia" w:hAnsiTheme="minorEastAsia" w:hint="eastAsia"/>
          <w:b/>
          <w:bCs/>
          <w:sz w:val="24"/>
          <w:szCs w:val="24"/>
        </w:rPr>
        <w:t>反应系统</w:t>
      </w:r>
      <w:r>
        <w:rPr>
          <w:rFonts w:asciiTheme="minorEastAsia" w:hAnsiTheme="minorEastAsia" w:hint="eastAsia"/>
          <w:b/>
          <w:bCs/>
          <w:sz w:val="24"/>
          <w:szCs w:val="24"/>
        </w:rPr>
        <w:t>内</w:t>
      </w:r>
      <w:r>
        <w:rPr>
          <w:rFonts w:asciiTheme="minorEastAsia" w:hAnsiTheme="minorEastAsia" w:hint="eastAsia"/>
          <w:b/>
          <w:bCs/>
          <w:sz w:val="24"/>
          <w:szCs w:val="24"/>
        </w:rPr>
        <w:t>圈</w:t>
      </w:r>
    </w:p>
    <w:tbl>
      <w:tblPr>
        <w:tblW w:w="8662"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399"/>
        <w:gridCol w:w="816"/>
        <w:gridCol w:w="1275"/>
        <w:gridCol w:w="1276"/>
        <w:gridCol w:w="1276"/>
        <w:gridCol w:w="992"/>
        <w:gridCol w:w="1701"/>
      </w:tblGrid>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proofErr w:type="gramStart"/>
            <w:r>
              <w:rPr>
                <w:rFonts w:ascii="宋体" w:eastAsia="宋体" w:hAnsi="宋体" w:cs="宋体" w:hint="eastAsia"/>
                <w:b/>
                <w:color w:val="000000"/>
                <w:kern w:val="0"/>
                <w:szCs w:val="21"/>
              </w:rPr>
              <w:t>质控品批号</w:t>
            </w:r>
            <w:proofErr w:type="gramEnd"/>
            <w:r>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1</w:t>
            </w:r>
            <w:r>
              <w:rPr>
                <w:rFonts w:ascii="宋体" w:eastAsia="宋体" w:hAnsi="宋体" w:cs="宋体" w:hint="eastAsia"/>
                <w:b/>
                <w:color w:val="000000"/>
                <w:kern w:val="0"/>
                <w:szCs w:val="21"/>
              </w:rPr>
              <w:t>）</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w:t>
            </w:r>
            <w:proofErr w:type="gramStart"/>
            <w:r>
              <w:rPr>
                <w:rFonts w:ascii="宋体" w:eastAsia="宋体" w:hAnsi="宋体" w:cs="宋体" w:hint="eastAsia"/>
                <w:b/>
                <w:kern w:val="0"/>
                <w:szCs w:val="21"/>
              </w:rPr>
              <w:t>控靶值</w:t>
            </w:r>
            <w:proofErr w:type="gramEnd"/>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lastRenderedPageBreak/>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T-</w:t>
            </w:r>
            <w:proofErr w:type="spellStart"/>
            <w:r>
              <w:rPr>
                <w:rFonts w:ascii="Arial" w:eastAsia="宋体" w:hAnsi="Arial" w:cs="Arial" w:hint="eastAsia"/>
                <w:kern w:val="0"/>
                <w:szCs w:val="21"/>
              </w:rPr>
              <w:t>Bil</w:t>
            </w:r>
            <w:proofErr w:type="spellEnd"/>
            <w:r>
              <w:rPr>
                <w:rFonts w:ascii="Arial" w:eastAsia="宋体" w:hAnsi="Arial" w:cs="Arial" w:hint="eastAsia"/>
                <w:kern w:val="0"/>
                <w:szCs w:val="21"/>
              </w:rPr>
              <w:t>-V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proofErr w:type="spellStart"/>
            <w:r>
              <w:rPr>
                <w:rFonts w:ascii="宋体" w:eastAsia="宋体" w:hAnsi="宋体" w:cs="宋体" w:hint="eastAsia"/>
                <w:color w:val="000000"/>
                <w:kern w:val="0"/>
                <w:sz w:val="20"/>
                <w:szCs w:val="20"/>
                <w:lang w:bidi="ar"/>
              </w:rPr>
              <w:t>umol</w:t>
            </w:r>
            <w:proofErr w:type="spellEnd"/>
            <w:r>
              <w:rPr>
                <w:rFonts w:ascii="宋体" w:eastAsia="宋体" w:hAnsi="宋体" w:cs="宋体" w:hint="eastAsia"/>
                <w:color w:val="000000"/>
                <w:kern w:val="0"/>
                <w:sz w:val="20"/>
                <w:szCs w:val="20"/>
                <w:lang w:bidi="ar"/>
              </w:rPr>
              <w:t>/L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proofErr w:type="gramStart"/>
            <w:r>
              <w:rPr>
                <w:rFonts w:ascii="宋体" w:eastAsia="宋体" w:hAnsi="宋体" w:cs="宋体" w:hint="eastAsia"/>
                <w:b/>
                <w:color w:val="000000"/>
                <w:kern w:val="0"/>
                <w:szCs w:val="21"/>
              </w:rPr>
              <w:t>质控品批号</w:t>
            </w:r>
            <w:proofErr w:type="gramEnd"/>
            <w:r>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2</w:t>
            </w:r>
            <w:r>
              <w:rPr>
                <w:rFonts w:ascii="宋体" w:eastAsia="宋体" w:hAnsi="宋体" w:cs="宋体" w:hint="eastAsia"/>
                <w:b/>
                <w:color w:val="000000"/>
                <w:kern w:val="0"/>
                <w:szCs w:val="21"/>
              </w:rPr>
              <w:t>）</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w:t>
            </w:r>
            <w:proofErr w:type="gramStart"/>
            <w:r>
              <w:rPr>
                <w:rFonts w:ascii="宋体" w:eastAsia="宋体" w:hAnsi="宋体" w:cs="宋体" w:hint="eastAsia"/>
                <w:b/>
                <w:kern w:val="0"/>
                <w:szCs w:val="21"/>
              </w:rPr>
              <w:t>控靶值</w:t>
            </w:r>
            <w:proofErr w:type="gramEnd"/>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T-</w:t>
            </w:r>
            <w:proofErr w:type="spellStart"/>
            <w:r>
              <w:rPr>
                <w:rFonts w:ascii="Arial" w:eastAsia="宋体" w:hAnsi="Arial" w:cs="Arial" w:hint="eastAsia"/>
                <w:kern w:val="0"/>
                <w:szCs w:val="21"/>
              </w:rPr>
              <w:t>Bil</w:t>
            </w:r>
            <w:proofErr w:type="spellEnd"/>
            <w:r>
              <w:rPr>
                <w:rFonts w:ascii="Arial" w:eastAsia="宋体" w:hAnsi="Arial" w:cs="Arial" w:hint="eastAsia"/>
                <w:kern w:val="0"/>
                <w:szCs w:val="21"/>
              </w:rPr>
              <w:t>-V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proofErr w:type="spellStart"/>
            <w:r>
              <w:rPr>
                <w:rFonts w:ascii="宋体" w:eastAsia="宋体" w:hAnsi="宋体" w:cs="宋体" w:hint="eastAsia"/>
                <w:color w:val="000000"/>
                <w:kern w:val="0"/>
                <w:sz w:val="20"/>
                <w:szCs w:val="20"/>
                <w:lang w:bidi="ar"/>
              </w:rPr>
              <w:t>umol</w:t>
            </w:r>
            <w:proofErr w:type="spellEnd"/>
            <w:r>
              <w:rPr>
                <w:rFonts w:ascii="宋体" w:eastAsia="宋体" w:hAnsi="宋体" w:cs="宋体" w:hint="eastAsia"/>
                <w:color w:val="000000"/>
                <w:kern w:val="0"/>
                <w:sz w:val="20"/>
                <w:szCs w:val="20"/>
                <w:lang w:bidi="ar"/>
              </w:rPr>
              <w:t>/L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8662"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left"/>
              <w:rPr>
                <w:b/>
                <w:szCs w:val="21"/>
              </w:rPr>
            </w:pPr>
            <w:r>
              <w:rPr>
                <w:rFonts w:asciiTheme="majorEastAsia" w:eastAsiaTheme="majorEastAsia" w:hAnsiTheme="majorEastAsia" w:hint="eastAsia"/>
                <w:b/>
                <w:szCs w:val="21"/>
              </w:rPr>
              <w:t>注：以上检查内容依据为依据中华人民共和国医药行业标准《</w:t>
            </w:r>
            <w:r>
              <w:rPr>
                <w:rFonts w:asciiTheme="majorEastAsia" w:eastAsiaTheme="majorEastAsia" w:hAnsiTheme="majorEastAsia" w:hint="eastAsia"/>
                <w:b/>
                <w:szCs w:val="21"/>
              </w:rPr>
              <w:t xml:space="preserve">YY/T 0654-2017 </w:t>
            </w:r>
            <w:r>
              <w:rPr>
                <w:rFonts w:asciiTheme="majorEastAsia" w:eastAsiaTheme="majorEastAsia" w:hAnsiTheme="majorEastAsia" w:hint="eastAsia"/>
                <w:b/>
                <w:szCs w:val="21"/>
              </w:rPr>
              <w:t>全自动生化分析仪》和《迈瑞</w:t>
            </w:r>
            <w:r>
              <w:rPr>
                <w:rFonts w:asciiTheme="majorEastAsia" w:eastAsiaTheme="majorEastAsia" w:hAnsiTheme="majorEastAsia" w:hint="eastAsia"/>
                <w:b/>
                <w:szCs w:val="21"/>
              </w:rPr>
              <w:t>BS-2800M</w:t>
            </w:r>
            <w:r>
              <w:rPr>
                <w:rFonts w:asciiTheme="majorEastAsia" w:eastAsiaTheme="majorEastAsia" w:hAnsiTheme="majorEastAsia" w:hint="eastAsia"/>
                <w:b/>
                <w:szCs w:val="21"/>
              </w:rPr>
              <w:t>系列仪器校准操作指南》。</w:t>
            </w:r>
          </w:p>
        </w:tc>
      </w:tr>
    </w:tbl>
    <w:p w:rsidR="003E31F3" w:rsidRDefault="003E31F3">
      <w:pPr>
        <w:pStyle w:val="af4"/>
        <w:spacing w:line="360" w:lineRule="auto"/>
        <w:ind w:firstLineChars="0" w:firstLine="0"/>
        <w:rPr>
          <w:b/>
          <w:sz w:val="32"/>
          <w:szCs w:val="40"/>
        </w:rPr>
        <w:sectPr w:rsidR="003E31F3">
          <w:pgSz w:w="11906" w:h="16838"/>
          <w:pgMar w:top="1440" w:right="1416" w:bottom="1440" w:left="1800" w:header="851" w:footer="992" w:gutter="0"/>
          <w:cols w:space="425"/>
          <w:docGrid w:type="lines" w:linePitch="312"/>
        </w:sectPr>
      </w:pPr>
    </w:p>
    <w:p w:rsidR="003E31F3" w:rsidRDefault="00A66AD7">
      <w:pPr>
        <w:pStyle w:val="20"/>
        <w:rPr>
          <w:rFonts w:asciiTheme="minorEastAsia" w:hAnsiTheme="minorEastAsia"/>
          <w:sz w:val="24"/>
          <w:szCs w:val="24"/>
        </w:rPr>
      </w:pPr>
      <w:bookmarkStart w:id="31" w:name="_Toc86665339"/>
      <w:r>
        <w:rPr>
          <w:rFonts w:hint="eastAsia"/>
        </w:rPr>
        <w:lastRenderedPageBreak/>
        <w:t>（十</w:t>
      </w:r>
      <w:r>
        <w:rPr>
          <w:rFonts w:hint="eastAsia"/>
        </w:rPr>
        <w:t>三</w:t>
      </w:r>
      <w:r>
        <w:rPr>
          <w:rFonts w:hint="eastAsia"/>
        </w:rPr>
        <w:t>）电解质项目的精密度（选配</w:t>
      </w:r>
      <w:r>
        <w:rPr>
          <w:rFonts w:hint="eastAsia"/>
        </w:rPr>
        <w:t>ISE</w:t>
      </w:r>
      <w:r>
        <w:rPr>
          <w:rFonts w:hint="eastAsia"/>
        </w:rPr>
        <w:t>须执行）</w:t>
      </w:r>
      <w:bookmarkEnd w:id="31"/>
    </w:p>
    <w:p w:rsidR="003E31F3" w:rsidRDefault="00A66AD7">
      <w:pPr>
        <w:pStyle w:val="af4"/>
        <w:spacing w:beforeLines="50" w:before="156"/>
        <w:ind w:firstLine="482"/>
        <w:rPr>
          <w:rFonts w:asciiTheme="minorEastAsia" w:hAnsiTheme="minorEastAsia"/>
          <w:b/>
          <w:sz w:val="24"/>
          <w:szCs w:val="24"/>
        </w:rPr>
      </w:pPr>
      <w:r>
        <w:rPr>
          <w:rFonts w:asciiTheme="minorEastAsia" w:hAnsiTheme="minorEastAsia"/>
          <w:b/>
          <w:sz w:val="24"/>
          <w:szCs w:val="24"/>
        </w:rPr>
        <w:t>1</w:t>
      </w:r>
      <w:r>
        <w:rPr>
          <w:rFonts w:asciiTheme="minorEastAsia" w:hAnsiTheme="minorEastAsia" w:hint="eastAsia"/>
          <w:b/>
          <w:sz w:val="24"/>
          <w:szCs w:val="24"/>
        </w:rPr>
        <w:t>、电解质</w:t>
      </w:r>
      <w:r>
        <w:rPr>
          <w:rFonts w:asciiTheme="minorEastAsia" w:hAnsiTheme="minorEastAsia"/>
          <w:b/>
          <w:sz w:val="24"/>
          <w:szCs w:val="24"/>
        </w:rPr>
        <w:t>准确度</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说明：对以血清为基质的定值质</w:t>
      </w:r>
      <w:proofErr w:type="gramStart"/>
      <w:r>
        <w:rPr>
          <w:rFonts w:asciiTheme="minorEastAsia" w:hAnsiTheme="minorEastAsia" w:hint="eastAsia"/>
          <w:sz w:val="24"/>
          <w:szCs w:val="24"/>
        </w:rPr>
        <w:t>控物质</w:t>
      </w:r>
      <w:proofErr w:type="gramEnd"/>
      <w:r>
        <w:rPr>
          <w:rFonts w:asciiTheme="minorEastAsia" w:hAnsiTheme="minorEastAsia" w:hint="eastAsia"/>
          <w:sz w:val="24"/>
          <w:szCs w:val="24"/>
        </w:rPr>
        <w:t>连续测定</w:t>
      </w:r>
      <w:r>
        <w:rPr>
          <w:rFonts w:asciiTheme="minorEastAsia" w:hAnsiTheme="minorEastAsia" w:hint="eastAsia"/>
          <w:sz w:val="24"/>
          <w:szCs w:val="24"/>
        </w:rPr>
        <w:t>3</w:t>
      </w:r>
      <w:r>
        <w:rPr>
          <w:rFonts w:asciiTheme="minorEastAsia" w:hAnsiTheme="minorEastAsia" w:hint="eastAsia"/>
          <w:sz w:val="24"/>
          <w:szCs w:val="24"/>
        </w:rPr>
        <w:t>次，计算其相对偏差或绝对偏差，结果符合要求</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w:t>
      </w:r>
      <w:r>
        <w:rPr>
          <w:rFonts w:asciiTheme="minorEastAsia" w:hAnsiTheme="minorEastAsia" w:hint="eastAsia"/>
          <w:sz w:val="24"/>
          <w:szCs w:val="24"/>
        </w:rPr>
        <w:t>NA</w:t>
      </w:r>
      <w:r>
        <w:rPr>
          <w:rFonts w:asciiTheme="minorEastAsia" w:hAnsiTheme="minorEastAsia" w:hint="eastAsia"/>
          <w:sz w:val="24"/>
          <w:szCs w:val="24"/>
        </w:rPr>
        <w:t>、</w:t>
      </w:r>
      <w:r>
        <w:rPr>
          <w:rFonts w:asciiTheme="minorEastAsia" w:hAnsiTheme="minorEastAsia" w:hint="eastAsia"/>
          <w:sz w:val="24"/>
          <w:szCs w:val="24"/>
        </w:rPr>
        <w:t>K</w:t>
      </w:r>
      <w:r>
        <w:rPr>
          <w:rFonts w:asciiTheme="minorEastAsia" w:hAnsiTheme="minorEastAsia" w:hint="eastAsia"/>
          <w:sz w:val="24"/>
          <w:szCs w:val="24"/>
        </w:rPr>
        <w:t>、</w:t>
      </w:r>
      <w:r>
        <w:rPr>
          <w:rFonts w:asciiTheme="minorEastAsia" w:hAnsiTheme="minorEastAsia" w:hint="eastAsia"/>
          <w:sz w:val="24"/>
          <w:szCs w:val="24"/>
        </w:rPr>
        <w:t>CL</w:t>
      </w:r>
      <w:r>
        <w:rPr>
          <w:rFonts w:asciiTheme="minorEastAsia" w:hAnsiTheme="minorEastAsia" w:hint="eastAsia"/>
          <w:sz w:val="24"/>
          <w:szCs w:val="24"/>
        </w:rPr>
        <w:t>准确度偏差均≤±</w:t>
      </w:r>
      <w:r>
        <w:rPr>
          <w:rFonts w:asciiTheme="minorEastAsia" w:hAnsiTheme="minorEastAsia" w:hint="eastAsia"/>
          <w:sz w:val="24"/>
          <w:szCs w:val="24"/>
        </w:rPr>
        <w:t>3%</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操作：仪器正常工作条件下先进行校正，使用迈瑞常规生化复合定值</w:t>
      </w:r>
      <w:proofErr w:type="gramStart"/>
      <w:r>
        <w:rPr>
          <w:rFonts w:asciiTheme="minorEastAsia" w:hAnsiTheme="minorEastAsia" w:hint="eastAsia"/>
          <w:sz w:val="24"/>
          <w:szCs w:val="24"/>
        </w:rPr>
        <w:t>质控品水平</w:t>
      </w:r>
      <w:proofErr w:type="gramEnd"/>
      <w:r>
        <w:rPr>
          <w:rFonts w:asciiTheme="minorEastAsia" w:hAnsiTheme="minorEastAsia" w:hint="eastAsia"/>
          <w:sz w:val="24"/>
          <w:szCs w:val="24"/>
        </w:rPr>
        <w:t>1</w:t>
      </w:r>
      <w:r>
        <w:rPr>
          <w:rFonts w:asciiTheme="minorEastAsia" w:hAnsiTheme="minorEastAsia" w:hint="eastAsia"/>
          <w:sz w:val="24"/>
          <w:szCs w:val="24"/>
        </w:rPr>
        <w:t>连续测定</w:t>
      </w:r>
      <w:r>
        <w:rPr>
          <w:rFonts w:asciiTheme="minorEastAsia" w:hAnsiTheme="minorEastAsia" w:hint="eastAsia"/>
          <w:sz w:val="24"/>
          <w:szCs w:val="24"/>
        </w:rPr>
        <w:t>3</w:t>
      </w:r>
      <w:r>
        <w:rPr>
          <w:rFonts w:asciiTheme="minorEastAsia" w:hAnsiTheme="minorEastAsia" w:hint="eastAsia"/>
          <w:sz w:val="24"/>
          <w:szCs w:val="24"/>
        </w:rPr>
        <w:t>次，按公式：</w:t>
      </w:r>
      <w:r>
        <w:rPr>
          <w:rFonts w:asciiTheme="minorEastAsia" w:hAnsiTheme="minorEastAsia" w:hint="eastAsia"/>
          <w:sz w:val="24"/>
          <w:szCs w:val="24"/>
        </w:rPr>
        <w:t>Br=(M-T)/T</w:t>
      </w:r>
      <w:r>
        <w:rPr>
          <w:rFonts w:asciiTheme="minorEastAsia" w:hAnsiTheme="minorEastAsia" w:hint="eastAsia"/>
          <w:sz w:val="24"/>
          <w:szCs w:val="24"/>
        </w:rPr>
        <w:t>×</w:t>
      </w:r>
      <w:r>
        <w:rPr>
          <w:rFonts w:asciiTheme="minorEastAsia" w:hAnsiTheme="minorEastAsia" w:hint="eastAsia"/>
          <w:sz w:val="24"/>
          <w:szCs w:val="24"/>
        </w:rPr>
        <w:t>100%</w:t>
      </w:r>
      <w:r>
        <w:rPr>
          <w:rFonts w:asciiTheme="minorEastAsia" w:hAnsiTheme="minorEastAsia" w:hint="eastAsia"/>
          <w:sz w:val="24"/>
          <w:szCs w:val="24"/>
        </w:rPr>
        <w:t>计算相对偏差；或按公式：</w:t>
      </w:r>
      <w:r>
        <w:rPr>
          <w:rFonts w:asciiTheme="minorEastAsia" w:hAnsiTheme="minorEastAsia" w:hint="eastAsia"/>
          <w:sz w:val="24"/>
          <w:szCs w:val="24"/>
        </w:rPr>
        <w:t>Ba=M-T</w:t>
      </w:r>
      <w:r>
        <w:rPr>
          <w:rFonts w:asciiTheme="minorEastAsia" w:hAnsiTheme="minorEastAsia" w:hint="eastAsia"/>
          <w:sz w:val="24"/>
          <w:szCs w:val="24"/>
        </w:rPr>
        <w:t>计算绝对偏差，取</w:t>
      </w:r>
      <w:r>
        <w:rPr>
          <w:rFonts w:asciiTheme="minorEastAsia" w:hAnsiTheme="minorEastAsia" w:hint="eastAsia"/>
          <w:sz w:val="24"/>
          <w:szCs w:val="24"/>
        </w:rPr>
        <w:t>3</w:t>
      </w:r>
      <w:r>
        <w:rPr>
          <w:rFonts w:asciiTheme="minorEastAsia" w:hAnsiTheme="minorEastAsia" w:hint="eastAsia"/>
          <w:sz w:val="24"/>
          <w:szCs w:val="24"/>
        </w:rPr>
        <w:t>次结果进行判断，是否满足要求</w:t>
      </w:r>
    </w:p>
    <w:tbl>
      <w:tblPr>
        <w:tblStyle w:val="af1"/>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653"/>
        <w:gridCol w:w="1654"/>
        <w:gridCol w:w="1646"/>
        <w:gridCol w:w="1654"/>
      </w:tblGrid>
      <w:tr w:rsidR="003E31F3">
        <w:trPr>
          <w:trHeight w:val="584"/>
          <w:jc w:val="center"/>
        </w:trPr>
        <w:tc>
          <w:tcPr>
            <w:tcW w:w="3307" w:type="dxa"/>
            <w:gridSpan w:val="2"/>
            <w:shd w:val="clear" w:color="auto" w:fill="C00000"/>
          </w:tcPr>
          <w:p w:rsidR="003E31F3" w:rsidRDefault="00A66AD7">
            <w:pPr>
              <w:widowControl/>
              <w:spacing w:line="480" w:lineRule="auto"/>
              <w:jc w:val="center"/>
              <w:rPr>
                <w:rFonts w:ascii="宋体" w:eastAsia="宋体" w:hAnsi="宋体" w:cs="宋体"/>
                <w:b/>
                <w:color w:val="FFFFFF" w:themeColor="background1"/>
                <w:kern w:val="0"/>
                <w:szCs w:val="21"/>
              </w:rPr>
            </w:pPr>
            <w:r>
              <w:rPr>
                <w:rFonts w:ascii="宋体" w:eastAsia="宋体" w:hAnsi="宋体" w:cs="宋体" w:hint="eastAsia"/>
                <w:b/>
                <w:color w:val="FFFFFF" w:themeColor="background1"/>
                <w:kern w:val="0"/>
                <w:szCs w:val="21"/>
              </w:rPr>
              <w:t>试剂名称：</w:t>
            </w:r>
          </w:p>
        </w:tc>
        <w:tc>
          <w:tcPr>
            <w:tcW w:w="3300" w:type="dxa"/>
            <w:gridSpan w:val="2"/>
            <w:shd w:val="clear" w:color="auto" w:fill="C00000"/>
          </w:tcPr>
          <w:p w:rsidR="003E31F3" w:rsidRDefault="00A66AD7">
            <w:pPr>
              <w:widowControl/>
              <w:spacing w:line="480" w:lineRule="auto"/>
              <w:jc w:val="center"/>
              <w:rPr>
                <w:rFonts w:ascii="宋体" w:eastAsia="宋体" w:hAnsi="宋体" w:cs="宋体"/>
                <w:b/>
                <w:color w:val="FFFFFF" w:themeColor="background1"/>
                <w:kern w:val="0"/>
                <w:sz w:val="24"/>
              </w:rPr>
            </w:pPr>
            <w:proofErr w:type="gramStart"/>
            <w:r>
              <w:rPr>
                <w:rFonts w:ascii="宋体" w:eastAsia="宋体" w:hAnsi="宋体" w:cs="宋体" w:hint="eastAsia"/>
                <w:b/>
                <w:color w:val="FFFFFF" w:themeColor="background1"/>
                <w:kern w:val="0"/>
                <w:szCs w:val="21"/>
              </w:rPr>
              <w:t>质控品批号</w:t>
            </w:r>
            <w:proofErr w:type="gramEnd"/>
            <w:r>
              <w:rPr>
                <w:rFonts w:ascii="宋体" w:eastAsia="宋体" w:hAnsi="宋体" w:cs="宋体" w:hint="eastAsia"/>
                <w:b/>
                <w:color w:val="FFFFFF" w:themeColor="background1"/>
                <w:kern w:val="0"/>
                <w:szCs w:val="21"/>
              </w:rPr>
              <w:t>（正常水平）</w:t>
            </w:r>
          </w:p>
        </w:tc>
      </w:tr>
      <w:tr w:rsidR="003E31F3">
        <w:trPr>
          <w:jc w:val="center"/>
        </w:trPr>
        <w:tc>
          <w:tcPr>
            <w:tcW w:w="1653"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hint="eastAsia"/>
                <w:b/>
                <w:szCs w:val="21"/>
              </w:rPr>
              <w:t>项目</w:t>
            </w:r>
          </w:p>
        </w:tc>
        <w:tc>
          <w:tcPr>
            <w:tcW w:w="1654"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 w:val="24"/>
                <w:szCs w:val="24"/>
              </w:rPr>
            </w:pPr>
            <w:r>
              <w:rPr>
                <w:rFonts w:asciiTheme="minorEastAsia" w:hAnsiTheme="minorEastAsia" w:hint="eastAsia"/>
                <w:b/>
                <w:sz w:val="24"/>
                <w:szCs w:val="24"/>
              </w:rPr>
              <w:t>NA</w:t>
            </w:r>
          </w:p>
        </w:tc>
        <w:tc>
          <w:tcPr>
            <w:tcW w:w="1646"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 w:val="24"/>
                <w:szCs w:val="24"/>
              </w:rPr>
            </w:pPr>
            <w:r>
              <w:rPr>
                <w:rFonts w:asciiTheme="minorEastAsia" w:hAnsiTheme="minorEastAsia" w:hint="eastAsia"/>
                <w:b/>
                <w:sz w:val="24"/>
                <w:szCs w:val="24"/>
              </w:rPr>
              <w:t>K</w:t>
            </w:r>
          </w:p>
        </w:tc>
        <w:tc>
          <w:tcPr>
            <w:tcW w:w="1654"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 w:val="24"/>
                <w:szCs w:val="24"/>
              </w:rPr>
            </w:pPr>
            <w:r>
              <w:rPr>
                <w:rFonts w:asciiTheme="minorEastAsia" w:hAnsiTheme="minorEastAsia" w:hint="eastAsia"/>
                <w:b/>
                <w:sz w:val="24"/>
                <w:szCs w:val="24"/>
              </w:rPr>
              <w:t>CL</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T</w:t>
            </w:r>
          </w:p>
        </w:tc>
        <w:tc>
          <w:tcPr>
            <w:tcW w:w="1654" w:type="dxa"/>
            <w:vAlign w:val="center"/>
          </w:tcPr>
          <w:p w:rsidR="003E31F3" w:rsidRDefault="003E31F3">
            <w:pPr>
              <w:widowControl/>
              <w:jc w:val="center"/>
              <w:rPr>
                <w:rFonts w:ascii="等线" w:eastAsia="等线" w:hAnsi="等线"/>
                <w:color w:val="000000"/>
                <w:sz w:val="22"/>
              </w:rPr>
            </w:pP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M1</w:t>
            </w:r>
          </w:p>
        </w:tc>
        <w:tc>
          <w:tcPr>
            <w:tcW w:w="1654" w:type="dxa"/>
            <w:vAlign w:val="center"/>
          </w:tcPr>
          <w:p w:rsidR="003E31F3" w:rsidRDefault="003E31F3">
            <w:pPr>
              <w:jc w:val="center"/>
              <w:rPr>
                <w:rFonts w:ascii="等线" w:eastAsia="等线" w:hAnsi="等线"/>
                <w:color w:val="000000"/>
                <w:sz w:val="22"/>
              </w:rPr>
            </w:pP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M2</w:t>
            </w:r>
          </w:p>
        </w:tc>
        <w:tc>
          <w:tcPr>
            <w:tcW w:w="1654" w:type="dxa"/>
            <w:vAlign w:val="center"/>
          </w:tcPr>
          <w:p w:rsidR="003E31F3" w:rsidRDefault="003E31F3">
            <w:pPr>
              <w:jc w:val="center"/>
              <w:rPr>
                <w:rFonts w:ascii="等线" w:eastAsia="等线" w:hAnsi="等线"/>
                <w:color w:val="000000"/>
                <w:sz w:val="22"/>
              </w:rPr>
            </w:pP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M3</w:t>
            </w:r>
          </w:p>
        </w:tc>
        <w:tc>
          <w:tcPr>
            <w:tcW w:w="1654" w:type="dxa"/>
            <w:vAlign w:val="center"/>
          </w:tcPr>
          <w:p w:rsidR="003E31F3" w:rsidRDefault="003E31F3">
            <w:pPr>
              <w:jc w:val="center"/>
              <w:rPr>
                <w:rFonts w:ascii="等线" w:eastAsia="等线" w:hAnsi="等线"/>
                <w:color w:val="000000"/>
                <w:sz w:val="22"/>
              </w:rPr>
            </w:pP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B1%</w:t>
            </w:r>
          </w:p>
        </w:tc>
        <w:tc>
          <w:tcPr>
            <w:tcW w:w="1654" w:type="dxa"/>
            <w:vAlign w:val="center"/>
          </w:tcPr>
          <w:p w:rsidR="003E31F3" w:rsidRDefault="003E31F3">
            <w:pPr>
              <w:widowControl/>
              <w:jc w:val="center"/>
              <w:rPr>
                <w:rFonts w:ascii="等线" w:eastAsia="等线" w:hAnsi="等线"/>
                <w:color w:val="000000"/>
                <w:sz w:val="22"/>
              </w:rPr>
            </w:pP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B2%</w:t>
            </w:r>
          </w:p>
        </w:tc>
        <w:tc>
          <w:tcPr>
            <w:tcW w:w="1654" w:type="dxa"/>
            <w:vAlign w:val="center"/>
          </w:tcPr>
          <w:p w:rsidR="003E31F3" w:rsidRDefault="003E31F3">
            <w:pPr>
              <w:jc w:val="center"/>
              <w:rPr>
                <w:rFonts w:ascii="等线" w:eastAsia="等线" w:hAnsi="等线"/>
                <w:color w:val="000000"/>
                <w:sz w:val="22"/>
              </w:rPr>
            </w:pP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B3%</w:t>
            </w:r>
          </w:p>
        </w:tc>
        <w:tc>
          <w:tcPr>
            <w:tcW w:w="1654" w:type="dxa"/>
            <w:vAlign w:val="center"/>
          </w:tcPr>
          <w:p w:rsidR="003E31F3" w:rsidRDefault="003E31F3">
            <w:pPr>
              <w:jc w:val="center"/>
              <w:rPr>
                <w:rFonts w:ascii="等线" w:eastAsia="等线" w:hAnsi="等线"/>
                <w:color w:val="000000"/>
                <w:sz w:val="22"/>
              </w:rPr>
            </w:pP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hint="eastAsia"/>
                <w:b/>
                <w:szCs w:val="21"/>
              </w:rPr>
              <w:t>判定要求</w:t>
            </w:r>
          </w:p>
        </w:tc>
        <w:tc>
          <w:tcPr>
            <w:tcW w:w="1654" w:type="dxa"/>
            <w:vAlign w:val="center"/>
          </w:tcPr>
          <w:p w:rsidR="003E31F3" w:rsidRDefault="00A66AD7">
            <w:pPr>
              <w:jc w:val="center"/>
              <w:rPr>
                <w:rFonts w:ascii="宋体" w:eastAsia="宋体" w:hAnsi="宋体"/>
                <w:color w:val="000000"/>
                <w:szCs w:val="21"/>
              </w:rPr>
            </w:pPr>
            <w:r>
              <w:rPr>
                <w:rFonts w:ascii="宋体" w:eastAsia="宋体" w:hAnsi="宋体" w:hint="eastAsia"/>
                <w:color w:val="000000"/>
                <w:szCs w:val="21"/>
              </w:rPr>
              <w:t>偏差≤±</w:t>
            </w:r>
            <w:r>
              <w:rPr>
                <w:rFonts w:ascii="宋体" w:eastAsia="宋体" w:hAnsi="宋体" w:hint="eastAsia"/>
                <w:color w:val="000000"/>
                <w:szCs w:val="21"/>
              </w:rPr>
              <w:t>3%</w:t>
            </w:r>
          </w:p>
        </w:tc>
        <w:tc>
          <w:tcPr>
            <w:tcW w:w="1646" w:type="dxa"/>
            <w:vAlign w:val="center"/>
          </w:tcPr>
          <w:p w:rsidR="003E31F3" w:rsidRDefault="00A66AD7">
            <w:pPr>
              <w:jc w:val="center"/>
              <w:rPr>
                <w:rFonts w:ascii="宋体" w:eastAsia="宋体" w:hAnsi="宋体"/>
                <w:color w:val="000000"/>
                <w:szCs w:val="21"/>
              </w:rPr>
            </w:pPr>
            <w:r>
              <w:rPr>
                <w:rFonts w:ascii="宋体" w:eastAsia="宋体" w:hAnsi="宋体" w:hint="eastAsia"/>
                <w:color w:val="000000"/>
                <w:szCs w:val="21"/>
              </w:rPr>
              <w:t>偏差≤±</w:t>
            </w:r>
            <w:r>
              <w:rPr>
                <w:rFonts w:ascii="宋体" w:eastAsia="宋体" w:hAnsi="宋体" w:hint="eastAsia"/>
                <w:color w:val="000000"/>
                <w:szCs w:val="21"/>
              </w:rPr>
              <w:t>3%</w:t>
            </w:r>
          </w:p>
        </w:tc>
        <w:tc>
          <w:tcPr>
            <w:tcW w:w="1654" w:type="dxa"/>
            <w:vAlign w:val="center"/>
          </w:tcPr>
          <w:p w:rsidR="003E31F3" w:rsidRDefault="00A66AD7">
            <w:pPr>
              <w:jc w:val="center"/>
              <w:rPr>
                <w:rFonts w:ascii="宋体" w:eastAsia="宋体" w:hAnsi="宋体"/>
                <w:color w:val="000000"/>
                <w:szCs w:val="21"/>
              </w:rPr>
            </w:pPr>
            <w:r>
              <w:rPr>
                <w:rFonts w:ascii="宋体" w:eastAsia="宋体" w:hAnsi="宋体" w:hint="eastAsia"/>
                <w:color w:val="000000"/>
                <w:szCs w:val="21"/>
              </w:rPr>
              <w:t>偏差≤±</w:t>
            </w:r>
            <w:r>
              <w:rPr>
                <w:rFonts w:ascii="宋体" w:eastAsia="宋体" w:hAnsi="宋体" w:hint="eastAsia"/>
                <w:color w:val="000000"/>
                <w:szCs w:val="21"/>
              </w:rPr>
              <w:t>3%</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hint="eastAsia"/>
                <w:b/>
                <w:szCs w:val="21"/>
              </w:rPr>
              <w:t>结论</w:t>
            </w:r>
          </w:p>
        </w:tc>
        <w:tc>
          <w:tcPr>
            <w:tcW w:w="1654" w:type="dxa"/>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宋体" w:eastAsia="宋体" w:hAnsi="宋体"/>
                <w:b/>
                <w:color w:val="000000"/>
                <w:szCs w:val="21"/>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1646" w:type="dxa"/>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宋体" w:eastAsia="宋体" w:hAnsi="宋体"/>
                <w:b/>
                <w:color w:val="000000"/>
                <w:szCs w:val="21"/>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1654" w:type="dxa"/>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宋体" w:eastAsia="宋体" w:hAnsi="宋体"/>
                <w:b/>
                <w:color w:val="000000"/>
                <w:szCs w:val="21"/>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r>
    </w:tbl>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A66AD7">
      <w:pPr>
        <w:spacing w:beforeLines="50" w:before="156"/>
        <w:ind w:firstLineChars="200" w:firstLine="482"/>
        <w:rPr>
          <w:rFonts w:asciiTheme="minorEastAsia" w:hAnsiTheme="minorEastAsia"/>
          <w:b/>
          <w:sz w:val="24"/>
          <w:szCs w:val="24"/>
        </w:rPr>
      </w:pPr>
      <w:r>
        <w:rPr>
          <w:rFonts w:asciiTheme="minorEastAsia" w:hAnsiTheme="minorEastAsia" w:hint="eastAsia"/>
          <w:b/>
          <w:sz w:val="24"/>
          <w:szCs w:val="24"/>
        </w:rPr>
        <w:lastRenderedPageBreak/>
        <w:t>2</w:t>
      </w:r>
      <w:r>
        <w:rPr>
          <w:rFonts w:asciiTheme="minorEastAsia" w:hAnsiTheme="minorEastAsia" w:hint="eastAsia"/>
          <w:b/>
          <w:sz w:val="24"/>
          <w:szCs w:val="24"/>
        </w:rPr>
        <w:t>、电解质精密度</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说明：使用迈瑞电解质血清定标液，对离子检测项目进行定标。然后使用配置的</w:t>
      </w:r>
      <w:r>
        <w:rPr>
          <w:rFonts w:asciiTheme="minorEastAsia" w:hAnsiTheme="minorEastAsia" w:hint="eastAsia"/>
          <w:sz w:val="24"/>
          <w:szCs w:val="24"/>
        </w:rPr>
        <w:t>3</w:t>
      </w:r>
      <w:r>
        <w:rPr>
          <w:rFonts w:asciiTheme="minorEastAsia" w:hAnsiTheme="minorEastAsia" w:hint="eastAsia"/>
          <w:sz w:val="24"/>
          <w:szCs w:val="24"/>
        </w:rPr>
        <w:t>号定值</w:t>
      </w:r>
      <w:proofErr w:type="gramStart"/>
      <w:r>
        <w:rPr>
          <w:rFonts w:asciiTheme="minorEastAsia" w:hAnsiTheme="minorEastAsia" w:hint="eastAsia"/>
          <w:sz w:val="24"/>
          <w:szCs w:val="24"/>
        </w:rPr>
        <w:t>质控液进行</w:t>
      </w:r>
      <w:proofErr w:type="gramEnd"/>
      <w:r>
        <w:rPr>
          <w:rFonts w:asciiTheme="minorEastAsia" w:hAnsiTheme="minorEastAsia" w:hint="eastAsia"/>
          <w:sz w:val="24"/>
          <w:szCs w:val="24"/>
        </w:rPr>
        <w:t>重复性检测。</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要求：数据变异系数≤</w:t>
      </w:r>
      <w:r>
        <w:rPr>
          <w:rFonts w:asciiTheme="minorEastAsia" w:hAnsiTheme="minorEastAsia" w:hint="eastAsia"/>
          <w:sz w:val="24"/>
          <w:szCs w:val="24"/>
        </w:rPr>
        <w:t>1.5%</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操作：仪器正常工作条件下先进行校正，然后对配置的</w:t>
      </w:r>
      <w:r>
        <w:rPr>
          <w:rFonts w:asciiTheme="minorEastAsia" w:hAnsiTheme="minorEastAsia" w:hint="eastAsia"/>
          <w:sz w:val="24"/>
          <w:szCs w:val="24"/>
        </w:rPr>
        <w:t>3</w:t>
      </w:r>
      <w:r>
        <w:rPr>
          <w:rFonts w:asciiTheme="minorEastAsia" w:hAnsiTheme="minorEastAsia" w:hint="eastAsia"/>
          <w:sz w:val="24"/>
          <w:szCs w:val="24"/>
        </w:rPr>
        <w:t>号定值质控测试连续测定</w:t>
      </w:r>
      <w:r>
        <w:rPr>
          <w:rFonts w:asciiTheme="minorEastAsia" w:hAnsiTheme="minorEastAsia" w:hint="eastAsia"/>
          <w:sz w:val="24"/>
          <w:szCs w:val="24"/>
        </w:rPr>
        <w:t>10</w:t>
      </w:r>
      <w:r>
        <w:rPr>
          <w:rFonts w:asciiTheme="minorEastAsia" w:hAnsiTheme="minorEastAsia" w:hint="eastAsia"/>
          <w:sz w:val="24"/>
          <w:szCs w:val="24"/>
        </w:rPr>
        <w:t>次，计算其定值的均值、标准差及变异系数，结果复合要求</w:t>
      </w:r>
      <w:r>
        <w:rPr>
          <w:rFonts w:asciiTheme="minorEastAsia" w:hAnsiTheme="minorEastAsia"/>
          <w:sz w:val="24"/>
          <w:szCs w:val="24"/>
        </w:rPr>
        <w:t>。</w:t>
      </w:r>
    </w:p>
    <w:tbl>
      <w:tblPr>
        <w:tblStyle w:val="af1"/>
        <w:tblW w:w="0" w:type="auto"/>
        <w:tblLayout w:type="fixed"/>
        <w:tblLook w:val="04A0" w:firstRow="1" w:lastRow="0" w:firstColumn="1" w:lastColumn="0" w:noHBand="0" w:noVBand="1"/>
      </w:tblPr>
      <w:tblGrid>
        <w:gridCol w:w="2170"/>
        <w:gridCol w:w="2170"/>
        <w:gridCol w:w="2170"/>
        <w:gridCol w:w="2170"/>
      </w:tblGrid>
      <w:tr w:rsidR="003E31F3">
        <w:trPr>
          <w:trHeight w:val="801"/>
        </w:trPr>
        <w:tc>
          <w:tcPr>
            <w:tcW w:w="8680" w:type="dxa"/>
            <w:gridSpan w:val="4"/>
            <w:tcBorders>
              <w:top w:val="single" w:sz="4" w:space="0" w:color="D99594" w:themeColor="accent2" w:themeTint="99"/>
              <w:left w:val="single" w:sz="4" w:space="0" w:color="D99594" w:themeColor="accent2" w:themeTint="99"/>
              <w:bottom w:val="single" w:sz="4" w:space="0" w:color="auto"/>
              <w:right w:val="single" w:sz="4" w:space="0" w:color="D99594" w:themeColor="accent2" w:themeTint="99"/>
              <w:tl2br w:val="nil"/>
            </w:tcBorders>
            <w:shd w:val="clear" w:color="auto" w:fill="C00000"/>
            <w:vAlign w:val="center"/>
          </w:tcPr>
          <w:p w:rsidR="003E31F3" w:rsidRDefault="00A66AD7">
            <w:pPr>
              <w:jc w:val="center"/>
              <w:rPr>
                <w:rFonts w:ascii="宋体" w:eastAsia="宋体" w:hAnsi="宋体"/>
                <w:b/>
                <w:szCs w:val="21"/>
              </w:rPr>
            </w:pPr>
            <w:r>
              <w:rPr>
                <w:rFonts w:asciiTheme="minorEastAsia" w:hAnsiTheme="minorEastAsia" w:hint="eastAsia"/>
                <w:b/>
                <w:sz w:val="24"/>
                <w:szCs w:val="24"/>
              </w:rPr>
              <w:t>电解质精密度</w:t>
            </w:r>
          </w:p>
        </w:tc>
      </w:tr>
      <w:tr w:rsidR="003E31F3">
        <w:trPr>
          <w:trHeight w:val="801"/>
        </w:trPr>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l2br w:val="single" w:sz="4" w:space="0" w:color="auto"/>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 xml:space="preserve"> </w:t>
            </w:r>
            <w:r>
              <w:rPr>
                <w:rFonts w:ascii="宋体" w:eastAsia="宋体" w:hAnsi="宋体"/>
                <w:b/>
                <w:szCs w:val="21"/>
              </w:rPr>
              <w:t xml:space="preserve">          </w:t>
            </w:r>
            <w:r>
              <w:rPr>
                <w:rFonts w:ascii="宋体" w:eastAsia="宋体" w:hAnsi="宋体" w:hint="eastAsia"/>
                <w:b/>
                <w:szCs w:val="21"/>
              </w:rPr>
              <w:t>项目</w:t>
            </w:r>
          </w:p>
          <w:p w:rsidR="003E31F3" w:rsidRDefault="00A66AD7">
            <w:pPr>
              <w:rPr>
                <w:rFonts w:ascii="宋体" w:eastAsia="宋体" w:hAnsi="宋体"/>
                <w:b/>
                <w:i/>
                <w:szCs w:val="21"/>
              </w:rPr>
            </w:pPr>
            <w:r>
              <w:rPr>
                <w:rFonts w:ascii="宋体" w:eastAsia="宋体" w:hAnsi="宋体" w:hint="eastAsia"/>
                <w:b/>
                <w:szCs w:val="21"/>
              </w:rPr>
              <w:t>次数</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NA</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K</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CL</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p>
        </w:tc>
      </w:tr>
      <w:tr w:rsidR="003E31F3">
        <w:trPr>
          <w:trHeight w:val="275"/>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10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widowControl/>
              <w:jc w:val="center"/>
              <w:rPr>
                <w:rFonts w:ascii="宋体" w:eastAsia="宋体" w:hAnsi="宋体"/>
                <w:b/>
                <w:color w:val="000000"/>
                <w:sz w:val="18"/>
                <w:szCs w:val="18"/>
              </w:rPr>
            </w:pPr>
            <w:r>
              <w:rPr>
                <w:rFonts w:ascii="宋体" w:eastAsia="宋体" w:hAnsi="宋体" w:hint="eastAsia"/>
                <w:b/>
                <w:color w:val="000000"/>
                <w:sz w:val="18"/>
                <w:szCs w:val="18"/>
              </w:rPr>
              <w:t>Mean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color w:val="000000"/>
                <w:sz w:val="18"/>
                <w:szCs w:val="18"/>
              </w:rPr>
            </w:pPr>
            <w:r>
              <w:rPr>
                <w:rFonts w:ascii="宋体" w:eastAsia="宋体" w:hAnsi="宋体" w:hint="eastAsia"/>
                <w:b/>
                <w:color w:val="000000"/>
                <w:sz w:val="18"/>
                <w:szCs w:val="18"/>
              </w:rPr>
              <w:t>SD</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color w:val="000000"/>
                <w:sz w:val="18"/>
                <w:szCs w:val="18"/>
              </w:rPr>
            </w:pPr>
            <w:r>
              <w:rPr>
                <w:rFonts w:ascii="宋体" w:eastAsia="宋体" w:hAnsi="宋体" w:hint="eastAsia"/>
                <w:b/>
                <w:color w:val="000000"/>
                <w:sz w:val="18"/>
                <w:szCs w:val="18"/>
              </w:rPr>
              <w:t>CV</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color w:val="000000"/>
                <w:sz w:val="18"/>
                <w:szCs w:val="18"/>
              </w:rPr>
            </w:pPr>
            <w:r>
              <w:rPr>
                <w:rFonts w:ascii="宋体" w:eastAsia="宋体" w:hAnsi="宋体" w:hint="eastAsia"/>
                <w:b/>
                <w:color w:val="000000"/>
                <w:sz w:val="18"/>
                <w:szCs w:val="18"/>
              </w:rPr>
              <w:t>判定</w:t>
            </w:r>
            <w:r>
              <w:rPr>
                <w:rFonts w:ascii="宋体" w:eastAsia="宋体" w:hAnsi="宋体" w:cs="宋体" w:hint="eastAsia"/>
                <w:b/>
                <w:color w:val="000000"/>
                <w:kern w:val="0"/>
                <w:sz w:val="18"/>
                <w:szCs w:val="18"/>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A66AD7">
            <w:pPr>
              <w:jc w:val="center"/>
              <w:rPr>
                <w:rFonts w:ascii="等线" w:eastAsia="等线" w:hAnsi="等线"/>
                <w:color w:val="000000"/>
                <w:sz w:val="22"/>
              </w:rPr>
            </w:pPr>
            <w:r>
              <w:rPr>
                <w:rFonts w:asciiTheme="minorEastAsia" w:hAnsiTheme="minorEastAsia" w:hint="eastAsia"/>
                <w:sz w:val="24"/>
                <w:szCs w:val="24"/>
              </w:rPr>
              <w:t>≤</w:t>
            </w:r>
            <w:r>
              <w:rPr>
                <w:rFonts w:asciiTheme="minorEastAsia" w:hAnsiTheme="minorEastAsia"/>
                <w:sz w:val="24"/>
                <w:szCs w:val="24"/>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A66AD7">
            <w:pPr>
              <w:jc w:val="center"/>
              <w:rPr>
                <w:rFonts w:ascii="等线" w:eastAsia="等线" w:hAnsi="等线"/>
                <w:color w:val="000000"/>
                <w:sz w:val="22"/>
              </w:rPr>
            </w:pPr>
            <w:r>
              <w:rPr>
                <w:rFonts w:asciiTheme="minorEastAsia" w:hAnsiTheme="minorEastAsia" w:hint="eastAsia"/>
                <w:sz w:val="24"/>
                <w:szCs w:val="24"/>
              </w:rPr>
              <w:t>≤</w:t>
            </w:r>
            <w:r>
              <w:rPr>
                <w:rFonts w:asciiTheme="minorEastAsia" w:hAnsiTheme="minorEastAsia"/>
                <w:sz w:val="24"/>
                <w:szCs w:val="24"/>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A66AD7">
            <w:pPr>
              <w:jc w:val="center"/>
              <w:rPr>
                <w:rFonts w:ascii="等线" w:eastAsia="等线" w:hAnsi="等线"/>
                <w:color w:val="000000"/>
                <w:sz w:val="22"/>
              </w:rPr>
            </w:pPr>
            <w:r>
              <w:rPr>
                <w:rFonts w:asciiTheme="minorEastAsia" w:hAnsiTheme="minorEastAsia" w:hint="eastAsia"/>
                <w:sz w:val="24"/>
                <w:szCs w:val="24"/>
              </w:rPr>
              <w:t>≤</w:t>
            </w:r>
            <w:r>
              <w:rPr>
                <w:rFonts w:asciiTheme="minorEastAsia" w:hAnsiTheme="minorEastAsia"/>
                <w:sz w:val="24"/>
                <w:szCs w:val="24"/>
              </w:rPr>
              <w:t>1.5%</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color w:val="000000"/>
                <w:sz w:val="18"/>
                <w:szCs w:val="18"/>
              </w:rPr>
            </w:pPr>
            <w:r>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等线" w:eastAsia="等线" w:hAnsi="等线"/>
                <w:b/>
                <w:color w:val="000000"/>
                <w:sz w:val="22"/>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等线" w:eastAsia="等线" w:hAnsi="等线"/>
                <w:b/>
                <w:color w:val="000000"/>
                <w:sz w:val="22"/>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等线" w:eastAsia="等线" w:hAnsi="等线"/>
                <w:b/>
                <w:color w:val="000000"/>
                <w:sz w:val="22"/>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r>
    </w:tbl>
    <w:p w:rsidR="003E31F3" w:rsidRDefault="00A66AD7">
      <w:pPr>
        <w:spacing w:beforeLines="50" w:before="156"/>
        <w:ind w:firstLineChars="200" w:firstLine="482"/>
        <w:rPr>
          <w:b/>
          <w:sz w:val="32"/>
          <w:szCs w:val="40"/>
        </w:rPr>
      </w:pPr>
      <w:r>
        <w:rPr>
          <w:rFonts w:asciiTheme="minorEastAsia" w:hAnsiTheme="minorEastAsia"/>
          <w:b/>
          <w:sz w:val="24"/>
          <w:szCs w:val="24"/>
        </w:rPr>
        <w:t>3</w:t>
      </w:r>
      <w:r>
        <w:rPr>
          <w:rFonts w:asciiTheme="minorEastAsia" w:hAnsiTheme="minorEastAsia" w:hint="eastAsia"/>
          <w:b/>
          <w:sz w:val="24"/>
          <w:szCs w:val="24"/>
        </w:rPr>
        <w:t>、电解质</w:t>
      </w:r>
      <w:r>
        <w:rPr>
          <w:rFonts w:asciiTheme="minorEastAsia" w:hAnsiTheme="minorEastAsia"/>
          <w:b/>
          <w:sz w:val="24"/>
          <w:szCs w:val="24"/>
        </w:rPr>
        <w:t>线性检测</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然后</w:t>
      </w:r>
      <w:r>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的定值质控</w:t>
      </w:r>
      <w:r>
        <w:rPr>
          <w:rFonts w:asciiTheme="minorEastAsia" w:hAnsiTheme="minorEastAsia" w:hint="eastAsia"/>
          <w:sz w:val="24"/>
          <w:szCs w:val="24"/>
        </w:rPr>
        <w:t>测试液</w:t>
      </w:r>
      <w:proofErr w:type="gramStart"/>
      <w:r>
        <w:rPr>
          <w:rFonts w:asciiTheme="minorEastAsia" w:hAnsiTheme="minorEastAsia" w:hint="eastAsia"/>
          <w:sz w:val="24"/>
          <w:szCs w:val="24"/>
        </w:rPr>
        <w:t>依序号</w:t>
      </w:r>
      <w:proofErr w:type="gramEnd"/>
      <w:r>
        <w:rPr>
          <w:rFonts w:asciiTheme="minorEastAsia" w:hAnsiTheme="minorEastAsia"/>
          <w:sz w:val="24"/>
          <w:szCs w:val="24"/>
        </w:rPr>
        <w:t>分别连续测定</w:t>
      </w:r>
      <w:r>
        <w:rPr>
          <w:rFonts w:asciiTheme="minorEastAsia" w:hAnsiTheme="minorEastAsia" w:hint="eastAsia"/>
          <w:sz w:val="24"/>
          <w:szCs w:val="24"/>
        </w:rPr>
        <w:t>3</w:t>
      </w:r>
      <w:r>
        <w:rPr>
          <w:rFonts w:asciiTheme="minorEastAsia" w:hAnsiTheme="minorEastAsia" w:hint="eastAsia"/>
          <w:sz w:val="24"/>
          <w:szCs w:val="24"/>
        </w:rPr>
        <w:t>次</w:t>
      </w:r>
      <w:r>
        <w:rPr>
          <w:rFonts w:asciiTheme="minorEastAsia" w:hAnsiTheme="minorEastAsia"/>
          <w:sz w:val="24"/>
          <w:szCs w:val="24"/>
        </w:rPr>
        <w:t>，取均值</w:t>
      </w:r>
      <w:proofErr w:type="gramStart"/>
      <w:r>
        <w:rPr>
          <w:rFonts w:asciiTheme="minorEastAsia" w:hAnsiTheme="minorEastAsia"/>
          <w:sz w:val="24"/>
          <w:szCs w:val="24"/>
        </w:rPr>
        <w:t>当</w:t>
      </w:r>
      <w:proofErr w:type="gramEnd"/>
      <w:r>
        <w:rPr>
          <w:rFonts w:asciiTheme="minorEastAsia" w:hAnsiTheme="minorEastAsia"/>
          <w:sz w:val="24"/>
          <w:szCs w:val="24"/>
        </w:rPr>
        <w:t>做实测值，各被分析元素均得到一组不同浓度的实测值</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w:t>
      </w:r>
      <w:r>
        <w:rPr>
          <w:rFonts w:asciiTheme="minorEastAsia" w:hAnsiTheme="minorEastAsia"/>
          <w:sz w:val="24"/>
          <w:szCs w:val="24"/>
        </w:rPr>
        <w:t>：</w:t>
      </w:r>
      <w:r>
        <w:rPr>
          <w:rFonts w:asciiTheme="minorEastAsia" w:hAnsiTheme="minorEastAsia" w:hint="eastAsia"/>
          <w:sz w:val="24"/>
          <w:szCs w:val="24"/>
        </w:rPr>
        <w:t>线性</w:t>
      </w:r>
      <w:r>
        <w:rPr>
          <w:rFonts w:asciiTheme="minorEastAsia" w:hAnsiTheme="minorEastAsia"/>
          <w:sz w:val="24"/>
          <w:szCs w:val="24"/>
        </w:rPr>
        <w:t>区间范围内，偏差均</w:t>
      </w:r>
      <w:r>
        <w:rPr>
          <w:rFonts w:asciiTheme="minorEastAsia" w:hAnsiTheme="minorEastAsia" w:hint="eastAsia"/>
          <w:sz w:val="24"/>
          <w:szCs w:val="24"/>
        </w:rPr>
        <w:t>≤</w:t>
      </w:r>
      <w:r>
        <w:rPr>
          <w:rFonts w:asciiTheme="minorEastAsia" w:hAnsiTheme="minorEastAsia"/>
          <w:sz w:val="24"/>
          <w:szCs w:val="24"/>
        </w:rPr>
        <w:t>3%</w:t>
      </w:r>
      <w:r>
        <w:rPr>
          <w:rFonts w:asciiTheme="minorEastAsia" w:hAnsiTheme="minorEastAsia"/>
          <w:sz w:val="24"/>
          <w:szCs w:val="24"/>
        </w:rPr>
        <w:t>，相关系数</w:t>
      </w:r>
      <w:r>
        <w:rPr>
          <w:rFonts w:asciiTheme="minorEastAsia" w:hAnsiTheme="minorEastAsia"/>
          <w:sz w:val="24"/>
          <w:szCs w:val="24"/>
        </w:rPr>
        <w:t>r≥0.995</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w:t>
      </w:r>
      <w:r>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的定值质控</w:t>
      </w:r>
      <w:r>
        <w:rPr>
          <w:rFonts w:asciiTheme="minorEastAsia" w:hAnsiTheme="minorEastAsia" w:hint="eastAsia"/>
          <w:sz w:val="24"/>
          <w:szCs w:val="24"/>
        </w:rPr>
        <w:t>测试液</w:t>
      </w:r>
      <w:proofErr w:type="gramStart"/>
      <w:r>
        <w:rPr>
          <w:rFonts w:asciiTheme="minorEastAsia" w:hAnsiTheme="minorEastAsia" w:hint="eastAsia"/>
          <w:sz w:val="24"/>
          <w:szCs w:val="24"/>
        </w:rPr>
        <w:t>依序号</w:t>
      </w:r>
      <w:proofErr w:type="gramEnd"/>
      <w:r>
        <w:rPr>
          <w:rFonts w:asciiTheme="minorEastAsia" w:hAnsiTheme="minorEastAsia"/>
          <w:sz w:val="24"/>
          <w:szCs w:val="24"/>
        </w:rPr>
        <w:t>分别连续测定</w:t>
      </w:r>
      <w:r>
        <w:rPr>
          <w:rFonts w:asciiTheme="minorEastAsia" w:hAnsiTheme="minorEastAsia" w:hint="eastAsia"/>
          <w:sz w:val="24"/>
          <w:szCs w:val="24"/>
        </w:rPr>
        <w:t>3</w:t>
      </w:r>
      <w:r>
        <w:rPr>
          <w:rFonts w:asciiTheme="minorEastAsia" w:hAnsiTheme="minorEastAsia" w:hint="eastAsia"/>
          <w:sz w:val="24"/>
          <w:szCs w:val="24"/>
        </w:rPr>
        <w:t>次</w:t>
      </w:r>
      <w:r>
        <w:rPr>
          <w:rFonts w:asciiTheme="minorEastAsia" w:hAnsiTheme="minorEastAsia"/>
          <w:sz w:val="24"/>
          <w:szCs w:val="24"/>
        </w:rPr>
        <w:t>，取均值</w:t>
      </w:r>
      <w:proofErr w:type="gramStart"/>
      <w:r>
        <w:rPr>
          <w:rFonts w:asciiTheme="minorEastAsia" w:hAnsiTheme="minorEastAsia"/>
          <w:sz w:val="24"/>
          <w:szCs w:val="24"/>
        </w:rPr>
        <w:t>当</w:t>
      </w:r>
      <w:proofErr w:type="gramEnd"/>
      <w:r>
        <w:rPr>
          <w:rFonts w:asciiTheme="minorEastAsia" w:hAnsiTheme="minorEastAsia"/>
          <w:sz w:val="24"/>
          <w:szCs w:val="24"/>
        </w:rPr>
        <w:t>做实测值，各被分析元素均得到一组不同浓度的实测值</w:t>
      </w:r>
      <w:r>
        <w:rPr>
          <w:rFonts w:asciiTheme="minorEastAsia" w:hAnsiTheme="minorEastAsia" w:hint="eastAsia"/>
          <w:sz w:val="24"/>
          <w:szCs w:val="24"/>
        </w:rPr>
        <w:t>Y,</w:t>
      </w:r>
      <w:bookmarkStart w:id="32" w:name="_Hlk81744532"/>
      <w:r>
        <w:rPr>
          <w:rFonts w:asciiTheme="minorEastAsia" w:hAnsiTheme="minorEastAsia" w:hint="eastAsia"/>
          <w:sz w:val="24"/>
          <w:szCs w:val="24"/>
        </w:rPr>
        <w:t>通过</w:t>
      </w:r>
      <w:proofErr w:type="gramStart"/>
      <w:r>
        <w:rPr>
          <w:rFonts w:asciiTheme="minorEastAsia" w:hAnsiTheme="minorEastAsia"/>
          <w:sz w:val="24"/>
          <w:szCs w:val="24"/>
        </w:rPr>
        <w:t>标定</w:t>
      </w:r>
      <w:proofErr w:type="gramEnd"/>
      <w:r>
        <w:rPr>
          <w:rFonts w:asciiTheme="minorEastAsia" w:hAnsiTheme="minorEastAsia"/>
          <w:sz w:val="24"/>
          <w:szCs w:val="24"/>
        </w:rPr>
        <w:t>值</w:t>
      </w:r>
      <w:r>
        <w:rPr>
          <w:rFonts w:asciiTheme="minorEastAsia" w:hAnsiTheme="minorEastAsia" w:hint="eastAsia"/>
          <w:sz w:val="24"/>
          <w:szCs w:val="24"/>
        </w:rPr>
        <w:t>X</w:t>
      </w:r>
      <w:r>
        <w:rPr>
          <w:rFonts w:asciiTheme="minorEastAsia" w:hAnsiTheme="minorEastAsia" w:hint="eastAsia"/>
          <w:sz w:val="24"/>
          <w:szCs w:val="24"/>
        </w:rPr>
        <w:t>进行</w:t>
      </w:r>
      <w:r>
        <w:rPr>
          <w:rFonts w:asciiTheme="minorEastAsia" w:hAnsiTheme="minorEastAsia"/>
          <w:sz w:val="24"/>
          <w:szCs w:val="24"/>
        </w:rPr>
        <w:t>线性拟合，</w:t>
      </w:r>
      <w:r>
        <w:rPr>
          <w:rFonts w:asciiTheme="minorEastAsia" w:hAnsiTheme="minorEastAsia" w:hint="eastAsia"/>
          <w:sz w:val="24"/>
          <w:szCs w:val="24"/>
        </w:rPr>
        <w:t>再</w:t>
      </w:r>
      <w:r>
        <w:rPr>
          <w:rFonts w:asciiTheme="minorEastAsia" w:hAnsiTheme="minorEastAsia"/>
          <w:sz w:val="24"/>
          <w:szCs w:val="24"/>
        </w:rPr>
        <w:t>通过公式计算出偏差及相关系数</w:t>
      </w:r>
    </w:p>
    <w:bookmarkEnd w:id="32"/>
    <w:p w:rsidR="003E31F3" w:rsidRDefault="003E31F3">
      <w:pPr>
        <w:spacing w:afterLines="50" w:after="156"/>
        <w:rPr>
          <w:rFonts w:asciiTheme="minorEastAsia" w:hAnsiTheme="minorEastAsia"/>
          <w:b/>
          <w:sz w:val="24"/>
          <w:szCs w:val="24"/>
        </w:rPr>
      </w:pPr>
    </w:p>
    <w:p w:rsidR="003E31F3" w:rsidRDefault="003E31F3">
      <w:pPr>
        <w:spacing w:afterLines="50" w:after="156"/>
        <w:rPr>
          <w:rFonts w:asciiTheme="minorEastAsia" w:hAnsiTheme="minorEastAsia"/>
          <w:b/>
          <w:sz w:val="24"/>
          <w:szCs w:val="24"/>
        </w:rPr>
      </w:pPr>
    </w:p>
    <w:tbl>
      <w:tblPr>
        <w:tblStyle w:val="af1"/>
        <w:tblW w:w="8642" w:type="dxa"/>
        <w:tblLook w:val="04A0" w:firstRow="1" w:lastRow="0" w:firstColumn="1" w:lastColumn="0" w:noHBand="0" w:noVBand="1"/>
      </w:tblPr>
      <w:tblGrid>
        <w:gridCol w:w="732"/>
        <w:gridCol w:w="1106"/>
        <w:gridCol w:w="567"/>
        <w:gridCol w:w="425"/>
        <w:gridCol w:w="567"/>
        <w:gridCol w:w="567"/>
        <w:gridCol w:w="323"/>
        <w:gridCol w:w="670"/>
        <w:gridCol w:w="313"/>
        <w:gridCol w:w="821"/>
        <w:gridCol w:w="992"/>
        <w:gridCol w:w="22"/>
        <w:gridCol w:w="1537"/>
      </w:tblGrid>
      <w:tr w:rsidR="003E31F3">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b/>
                <w:bCs/>
                <w:color w:val="000000"/>
                <w:kern w:val="0"/>
                <w:sz w:val="24"/>
                <w:szCs w:val="24"/>
              </w:rPr>
            </w:pPr>
            <w:r>
              <w:rPr>
                <w:rFonts w:ascii="微软雅黑" w:eastAsia="微软雅黑" w:hAnsi="微软雅黑" w:cs="宋体" w:hint="eastAsia"/>
                <w:b/>
                <w:bCs/>
                <w:color w:val="000000"/>
                <w:kern w:val="0"/>
                <w:sz w:val="24"/>
                <w:szCs w:val="24"/>
              </w:rPr>
              <w:t>NA</w:t>
            </w:r>
            <w:r>
              <w:rPr>
                <w:rFonts w:ascii="微软雅黑" w:eastAsia="微软雅黑" w:hAnsi="微软雅黑" w:cs="宋体" w:hint="eastAsia"/>
                <w:b/>
                <w:bCs/>
                <w:color w:val="000000"/>
                <w:kern w:val="0"/>
                <w:sz w:val="24"/>
                <w:szCs w:val="24"/>
              </w:rPr>
              <w:t>线性范围验证</w:t>
            </w:r>
          </w:p>
        </w:tc>
      </w:tr>
      <w:tr w:rsidR="003E31F3">
        <w:trPr>
          <w:trHeight w:val="330"/>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X</w:t>
            </w:r>
            <w:r>
              <w:rPr>
                <w:rFonts w:ascii="微软雅黑" w:eastAsia="微软雅黑" w:hAnsi="微软雅黑" w:cs="宋体" w:hint="eastAsia"/>
                <w:color w:val="000000"/>
                <w:kern w:val="0"/>
                <w:sz w:val="22"/>
              </w:rPr>
              <w:t>轴</w:t>
            </w:r>
          </w:p>
        </w:tc>
        <w:tc>
          <w:tcPr>
            <w:tcW w:w="167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靶值</w:t>
            </w:r>
            <w:r>
              <w:rPr>
                <w:rFonts w:ascii="微软雅黑" w:eastAsia="微软雅黑" w:hAnsi="微软雅黑" w:cs="宋体" w:hint="eastAsia"/>
                <w:kern w:val="0"/>
                <w:sz w:val="22"/>
              </w:rPr>
              <w:t>（单位）</w:t>
            </w:r>
          </w:p>
        </w:tc>
        <w:tc>
          <w:tcPr>
            <w:tcW w:w="2865"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测定值（</w:t>
            </w:r>
            <w:r>
              <w:rPr>
                <w:rFonts w:ascii="微软雅黑" w:eastAsia="微软雅黑" w:hAnsi="微软雅黑" w:cs="宋体" w:hint="eastAsia"/>
                <w:color w:val="000000"/>
                <w:kern w:val="0"/>
                <w:sz w:val="22"/>
              </w:rPr>
              <w:t>ng/mL</w:t>
            </w:r>
            <w:r>
              <w:rPr>
                <w:rFonts w:ascii="微软雅黑" w:eastAsia="微软雅黑" w:hAnsi="微软雅黑" w:cs="宋体" w:hint="eastAsia"/>
                <w:color w:val="000000"/>
                <w:kern w:val="0"/>
                <w:sz w:val="22"/>
              </w:rPr>
              <w:t>）</w:t>
            </w:r>
          </w:p>
        </w:tc>
        <w:tc>
          <w:tcPr>
            <w:tcW w:w="181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平均值（</w:t>
            </w:r>
            <w:r>
              <w:rPr>
                <w:rFonts w:ascii="微软雅黑" w:eastAsia="微软雅黑" w:hAnsi="微软雅黑" w:cs="宋体" w:hint="eastAsia"/>
                <w:color w:val="000000"/>
                <w:kern w:val="0"/>
                <w:sz w:val="22"/>
              </w:rPr>
              <w:t>Y</w:t>
            </w:r>
            <w:r>
              <w:rPr>
                <w:rFonts w:ascii="微软雅黑" w:eastAsia="微软雅黑" w:hAnsi="微软雅黑" w:cs="宋体" w:hint="eastAsia"/>
                <w:color w:val="000000"/>
                <w:kern w:val="0"/>
                <w:sz w:val="22"/>
              </w:rPr>
              <w:t>轴）</w:t>
            </w:r>
          </w:p>
        </w:tc>
        <w:tc>
          <w:tcPr>
            <w:tcW w:w="155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CV%</w:t>
            </w:r>
          </w:p>
        </w:tc>
      </w:tr>
      <w:tr w:rsidR="003E31F3">
        <w:trPr>
          <w:trHeight w:val="378"/>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167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81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c>
          <w:tcPr>
            <w:tcW w:w="155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r>
      <w:tr w:rsidR="003E31F3">
        <w:trPr>
          <w:trHeight w:val="456"/>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100</w:t>
            </w:r>
            <w:r>
              <w:rPr>
                <w:rFonts w:ascii="微软雅黑" w:eastAsia="微软雅黑" w:hAnsi="微软雅黑" w:cs="宋体" w:hint="eastAsia"/>
                <w:color w:val="000000"/>
                <w:kern w:val="0"/>
                <w:sz w:val="22"/>
              </w:rPr>
              <w:t xml:space="preserve">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120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140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4</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160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5</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180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r>
      <w:tr w:rsidR="003E31F3">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统计：</w:t>
            </w:r>
            <w:r>
              <w:rPr>
                <w:rFonts w:ascii="微软雅黑" w:eastAsia="微软雅黑" w:hAnsi="微软雅黑" w:cs="宋体" w:hint="eastAsia"/>
                <w:color w:val="000000"/>
                <w:kern w:val="0"/>
                <w:sz w:val="22"/>
              </w:rPr>
              <w:t>R</w:t>
            </w:r>
            <w:r>
              <w:rPr>
                <w:rFonts w:ascii="微软雅黑" w:eastAsia="微软雅黑" w:hAnsi="微软雅黑" w:cs="宋体" w:hint="eastAsia"/>
                <w:color w:val="000000"/>
                <w:kern w:val="0"/>
                <w:sz w:val="22"/>
              </w:rPr>
              <w:t>²</w:t>
            </w:r>
            <w:r>
              <w:rPr>
                <w:rFonts w:ascii="微软雅黑" w:eastAsia="微软雅黑" w:hAnsi="微软雅黑" w:cs="宋体" w:hint="eastAsia"/>
                <w:color w:val="000000"/>
                <w:kern w:val="0"/>
                <w:sz w:val="22"/>
              </w:rPr>
              <w:t>=</w:t>
            </w:r>
            <w:r>
              <w:rPr>
                <w:rFonts w:ascii="微软雅黑" w:eastAsia="微软雅黑" w:hAnsi="微软雅黑" w:cs="宋体" w:hint="eastAsia"/>
                <w:color w:val="000000"/>
                <w:kern w:val="0"/>
                <w:sz w:val="22"/>
              </w:rPr>
              <w:t xml:space="preserve">    </w:t>
            </w:r>
            <w:r>
              <w:rPr>
                <w:rFonts w:ascii="微软雅黑" w:eastAsia="微软雅黑" w:hAnsi="微软雅黑" w:cs="宋体" w:hint="eastAsia"/>
                <w:color w:val="000000"/>
                <w:kern w:val="0"/>
                <w:sz w:val="22"/>
              </w:rPr>
              <w:t>，</w:t>
            </w:r>
            <w:r>
              <w:rPr>
                <w:rFonts w:ascii="微软雅黑" w:eastAsia="微软雅黑" w:hAnsi="微软雅黑" w:cs="宋体" w:hint="eastAsia"/>
                <w:color w:val="000000"/>
                <w:kern w:val="0"/>
                <w:sz w:val="22"/>
              </w:rPr>
              <w:t>y=</w:t>
            </w:r>
            <w:r>
              <w:rPr>
                <w:rFonts w:ascii="微软雅黑" w:eastAsia="微软雅黑" w:hAnsi="微软雅黑" w:cs="宋体" w:hint="eastAsia"/>
                <w:kern w:val="0"/>
                <w:sz w:val="20"/>
                <w:szCs w:val="20"/>
              </w:rPr>
              <w:t xml:space="preserve"> a</w:t>
            </w:r>
            <w:r>
              <w:rPr>
                <w:rFonts w:ascii="微软雅黑" w:eastAsia="微软雅黑" w:hAnsi="微软雅黑" w:cs="宋体" w:hint="eastAsia"/>
                <w:color w:val="000000"/>
                <w:kern w:val="0"/>
                <w:sz w:val="22"/>
              </w:rPr>
              <w:t>x +</w:t>
            </w:r>
            <w:r>
              <w:rPr>
                <w:rFonts w:ascii="微软雅黑" w:eastAsia="微软雅黑" w:hAnsi="微软雅黑" w:cs="宋体" w:hint="eastAsia"/>
                <w:color w:val="000000"/>
                <w:kern w:val="0"/>
                <w:sz w:val="22"/>
              </w:rPr>
              <w:t xml:space="preserve"> b</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r>
              <w:rPr>
                <w:rFonts w:ascii="微软雅黑" w:eastAsia="微软雅黑" w:hAnsi="微软雅黑" w:cs="宋体" w:hint="eastAsia"/>
                <w:b/>
                <w:kern w:val="0"/>
                <w:sz w:val="20"/>
                <w:szCs w:val="20"/>
              </w:rPr>
              <w:t>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a</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101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left"/>
              <w:rPr>
                <w:rFonts w:ascii="微软雅黑" w:eastAsia="微软雅黑" w:hAnsi="微软雅黑" w:cs="宋体"/>
                <w:b/>
                <w:color w:val="FF0000"/>
                <w:kern w:val="0"/>
                <w:sz w:val="20"/>
                <w:szCs w:val="20"/>
              </w:rPr>
            </w:pPr>
            <w:r>
              <w:rPr>
                <w:rFonts w:ascii="微软雅黑" w:eastAsia="微软雅黑" w:hAnsi="微软雅黑" w:cs="宋体" w:hint="eastAsia"/>
                <w:color w:val="FF0000"/>
                <w:kern w:val="0"/>
                <w:sz w:val="20"/>
                <w:szCs w:val="20"/>
              </w:rPr>
              <w:t xml:space="preserve">　</w:t>
            </w:r>
            <w:r>
              <w:rPr>
                <w:rFonts w:ascii="微软雅黑" w:eastAsia="微软雅黑" w:hAnsi="微软雅黑" w:cs="宋体" w:hint="eastAsia"/>
                <w:b/>
                <w:color w:val="000000" w:themeColor="text1"/>
                <w:kern w:val="0"/>
                <w:sz w:val="20"/>
                <w:szCs w:val="20"/>
              </w:rPr>
              <w:t>b</w:t>
            </w:r>
          </w:p>
        </w:tc>
        <w:tc>
          <w:tcPr>
            <w:tcW w:w="15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center"/>
              <w:rPr>
                <w:rFonts w:ascii="微软雅黑" w:eastAsia="微软雅黑" w:hAnsi="微软雅黑" w:cs="宋体"/>
                <w:color w:val="FF0000"/>
                <w:kern w:val="0"/>
                <w:sz w:val="20"/>
                <w:szCs w:val="20"/>
              </w:rPr>
            </w:pPr>
          </w:p>
        </w:tc>
      </w:tr>
      <w:tr w:rsidR="003E31F3">
        <w:trPr>
          <w:trHeight w:val="51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jc w:val="center"/>
              <w:rPr>
                <w:rFonts w:ascii="微软雅黑" w:eastAsia="微软雅黑" w:hAnsi="微软雅黑" w:cs="宋体"/>
                <w:kern w:val="0"/>
                <w:sz w:val="22"/>
              </w:rPr>
            </w:pPr>
            <w:r>
              <w:rPr>
                <w:rFonts w:ascii="微软雅黑" w:eastAsia="微软雅黑" w:hAnsi="微软雅黑" w:cs="宋体" w:hint="eastAsia"/>
                <w:kern w:val="0"/>
                <w:sz w:val="22"/>
              </w:rPr>
              <w:t>验证结论：</w:t>
            </w:r>
            <w:r>
              <w:rPr>
                <w:rFonts w:ascii="微软雅黑" w:eastAsia="微软雅黑" w:hAnsi="微软雅黑" w:cs="宋体" w:hint="eastAsia"/>
                <w:color w:val="FF0000"/>
                <w:kern w:val="0"/>
                <w:sz w:val="22"/>
              </w:rPr>
              <w:t>100-180</w:t>
            </w:r>
            <w:r>
              <w:rPr>
                <w:rFonts w:ascii="微软雅黑" w:eastAsia="微软雅黑" w:hAnsi="微软雅黑" w:cs="宋体"/>
                <w:color w:val="FF0000"/>
                <w:kern w:val="0"/>
                <w:sz w:val="22"/>
              </w:rPr>
              <w:t>mmol</w:t>
            </w:r>
            <w:r>
              <w:rPr>
                <w:rFonts w:ascii="微软雅黑" w:eastAsia="微软雅黑" w:hAnsi="微软雅黑" w:cs="宋体" w:hint="eastAsia"/>
                <w:color w:val="FF0000"/>
                <w:kern w:val="0"/>
                <w:sz w:val="22"/>
              </w:rPr>
              <w:t>/L</w:t>
            </w:r>
            <w:r>
              <w:rPr>
                <w:rFonts w:ascii="微软雅黑" w:eastAsia="微软雅黑" w:hAnsi="微软雅黑" w:cs="宋体" w:hint="eastAsia"/>
                <w:kern w:val="0"/>
                <w:sz w:val="22"/>
              </w:rPr>
              <w:t>浓度范围内符合线性要求；</w:t>
            </w:r>
          </w:p>
        </w:tc>
      </w:tr>
      <w:tr w:rsidR="003E31F3">
        <w:trPr>
          <w:trHeight w:val="60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2"/>
              </w:rPr>
            </w:pPr>
          </w:p>
        </w:tc>
      </w:tr>
    </w:tbl>
    <w:p w:rsidR="003E31F3" w:rsidRDefault="003E31F3">
      <w:pPr>
        <w:spacing w:line="360" w:lineRule="auto"/>
        <w:rPr>
          <w:b/>
          <w:sz w:val="32"/>
          <w:szCs w:val="40"/>
        </w:rPr>
      </w:pPr>
    </w:p>
    <w:tbl>
      <w:tblPr>
        <w:tblStyle w:val="af1"/>
        <w:tblW w:w="8642" w:type="dxa"/>
        <w:tblLook w:val="04A0" w:firstRow="1" w:lastRow="0" w:firstColumn="1" w:lastColumn="0" w:noHBand="0" w:noVBand="1"/>
      </w:tblPr>
      <w:tblGrid>
        <w:gridCol w:w="743"/>
        <w:gridCol w:w="1237"/>
        <w:gridCol w:w="212"/>
        <w:gridCol w:w="497"/>
        <w:gridCol w:w="500"/>
        <w:gridCol w:w="775"/>
        <w:gridCol w:w="330"/>
        <w:gridCol w:w="663"/>
        <w:gridCol w:w="334"/>
        <w:gridCol w:w="941"/>
        <w:gridCol w:w="542"/>
        <w:gridCol w:w="445"/>
        <w:gridCol w:w="1423"/>
      </w:tblGrid>
      <w:tr w:rsidR="003E31F3">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b/>
                <w:bCs/>
                <w:color w:val="000000"/>
                <w:kern w:val="0"/>
                <w:sz w:val="24"/>
                <w:szCs w:val="24"/>
              </w:rPr>
            </w:pPr>
            <w:r>
              <w:rPr>
                <w:rFonts w:ascii="微软雅黑" w:eastAsia="微软雅黑" w:hAnsi="微软雅黑" w:cs="宋体" w:hint="eastAsia"/>
                <w:b/>
                <w:bCs/>
                <w:color w:val="000000"/>
                <w:kern w:val="0"/>
                <w:sz w:val="24"/>
                <w:szCs w:val="24"/>
              </w:rPr>
              <w:t>k</w:t>
            </w:r>
            <w:r>
              <w:rPr>
                <w:rFonts w:ascii="微软雅黑" w:eastAsia="微软雅黑" w:hAnsi="微软雅黑" w:cs="宋体" w:hint="eastAsia"/>
                <w:b/>
                <w:bCs/>
                <w:color w:val="000000"/>
                <w:kern w:val="0"/>
                <w:sz w:val="24"/>
                <w:szCs w:val="24"/>
              </w:rPr>
              <w:t>线性范围验证</w:t>
            </w:r>
          </w:p>
        </w:tc>
      </w:tr>
      <w:tr w:rsidR="003E31F3">
        <w:trPr>
          <w:trHeight w:val="330"/>
        </w:trPr>
        <w:tc>
          <w:tcPr>
            <w:tcW w:w="74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X</w:t>
            </w:r>
            <w:r>
              <w:rPr>
                <w:rFonts w:ascii="微软雅黑" w:eastAsia="微软雅黑" w:hAnsi="微软雅黑" w:cs="宋体" w:hint="eastAsia"/>
                <w:color w:val="000000"/>
                <w:kern w:val="0"/>
                <w:sz w:val="22"/>
              </w:rPr>
              <w:t>轴</w:t>
            </w:r>
          </w:p>
        </w:tc>
        <w:tc>
          <w:tcPr>
            <w:tcW w:w="144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widowControl/>
              <w:jc w:val="center"/>
              <w:rPr>
                <w:rFonts w:ascii="微软雅黑" w:eastAsia="微软雅黑" w:hAnsi="微软雅黑" w:cs="宋体"/>
                <w:color w:val="000000"/>
                <w:kern w:val="0"/>
                <w:sz w:val="22"/>
              </w:rPr>
            </w:pPr>
            <w:proofErr w:type="gramStart"/>
            <w:r>
              <w:rPr>
                <w:rFonts w:ascii="微软雅黑" w:eastAsia="微软雅黑" w:hAnsi="微软雅黑" w:cs="宋体" w:hint="eastAsia"/>
                <w:color w:val="000000"/>
                <w:kern w:val="0"/>
                <w:sz w:val="22"/>
              </w:rPr>
              <w:t>靶值</w:t>
            </w:r>
            <w:proofErr w:type="gramEnd"/>
          </w:p>
        </w:tc>
        <w:tc>
          <w:tcPr>
            <w:tcW w:w="3099"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测定值（</w:t>
            </w:r>
            <w:r>
              <w:rPr>
                <w:rFonts w:ascii="微软雅黑" w:eastAsia="微软雅黑" w:hAnsi="微软雅黑" w:cs="宋体" w:hint="eastAsia"/>
                <w:color w:val="000000"/>
                <w:kern w:val="0"/>
                <w:sz w:val="22"/>
              </w:rPr>
              <w:t>ng/mL</w:t>
            </w:r>
            <w:r>
              <w:rPr>
                <w:rFonts w:ascii="微软雅黑" w:eastAsia="微软雅黑" w:hAnsi="微软雅黑" w:cs="宋体" w:hint="eastAsia"/>
                <w:color w:val="000000"/>
                <w:kern w:val="0"/>
                <w:sz w:val="22"/>
              </w:rPr>
              <w:t>）</w:t>
            </w:r>
          </w:p>
        </w:tc>
        <w:tc>
          <w:tcPr>
            <w:tcW w:w="148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平均值</w:t>
            </w:r>
            <w:r>
              <w:rPr>
                <w:rFonts w:ascii="微软雅黑" w:eastAsia="微软雅黑" w:hAnsi="微软雅黑" w:cs="宋体" w:hint="eastAsia"/>
                <w:color w:val="000000"/>
                <w:kern w:val="0"/>
                <w:sz w:val="22"/>
              </w:rPr>
              <w:t>(Y)</w:t>
            </w:r>
          </w:p>
        </w:tc>
        <w:tc>
          <w:tcPr>
            <w:tcW w:w="1868"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CV%</w:t>
            </w:r>
          </w:p>
        </w:tc>
      </w:tr>
      <w:tr w:rsidR="003E31F3">
        <w:trPr>
          <w:trHeight w:val="330"/>
        </w:trPr>
        <w:tc>
          <w:tcPr>
            <w:tcW w:w="74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144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48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c>
          <w:tcPr>
            <w:tcW w:w="1868"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3.0</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4.5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4</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6.0</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5</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7.5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统计：</w:t>
            </w:r>
            <w:r>
              <w:rPr>
                <w:rFonts w:ascii="微软雅黑" w:eastAsia="微软雅黑" w:hAnsi="微软雅黑" w:cs="宋体" w:hint="eastAsia"/>
                <w:color w:val="000000"/>
                <w:kern w:val="0"/>
                <w:sz w:val="22"/>
              </w:rPr>
              <w:t>R</w:t>
            </w:r>
            <w:r>
              <w:rPr>
                <w:rFonts w:ascii="微软雅黑" w:eastAsia="微软雅黑" w:hAnsi="微软雅黑" w:cs="宋体" w:hint="eastAsia"/>
                <w:color w:val="000000"/>
                <w:kern w:val="0"/>
                <w:sz w:val="22"/>
              </w:rPr>
              <w:t>²</w:t>
            </w:r>
            <w:r>
              <w:rPr>
                <w:rFonts w:ascii="微软雅黑" w:eastAsia="微软雅黑" w:hAnsi="微软雅黑" w:cs="宋体" w:hint="eastAsia"/>
                <w:color w:val="000000"/>
                <w:kern w:val="0"/>
                <w:sz w:val="22"/>
              </w:rPr>
              <w:t>=</w:t>
            </w:r>
            <w:r>
              <w:rPr>
                <w:rFonts w:ascii="微软雅黑" w:eastAsia="微软雅黑" w:hAnsi="微软雅黑" w:cs="宋体" w:hint="eastAsia"/>
                <w:color w:val="000000"/>
                <w:kern w:val="0"/>
                <w:sz w:val="22"/>
              </w:rPr>
              <w:t xml:space="preserve">   </w:t>
            </w:r>
            <w:r>
              <w:rPr>
                <w:rFonts w:ascii="微软雅黑" w:eastAsia="微软雅黑" w:hAnsi="微软雅黑" w:cs="宋体" w:hint="eastAsia"/>
                <w:color w:val="000000"/>
                <w:kern w:val="0"/>
                <w:sz w:val="22"/>
              </w:rPr>
              <w:t>，</w:t>
            </w:r>
            <w:r>
              <w:rPr>
                <w:rFonts w:ascii="微软雅黑" w:eastAsia="微软雅黑" w:hAnsi="微软雅黑" w:cs="宋体" w:hint="eastAsia"/>
                <w:color w:val="000000"/>
                <w:kern w:val="0"/>
                <w:sz w:val="22"/>
              </w:rPr>
              <w:t>y=</w:t>
            </w:r>
            <w:r>
              <w:rPr>
                <w:rFonts w:ascii="微软雅黑" w:eastAsia="微软雅黑" w:hAnsi="微软雅黑" w:cs="宋体" w:hint="eastAsia"/>
                <w:color w:val="000000"/>
                <w:kern w:val="0"/>
                <w:sz w:val="22"/>
              </w:rPr>
              <w:t>a</w:t>
            </w:r>
            <w:r>
              <w:rPr>
                <w:rFonts w:ascii="微软雅黑" w:eastAsia="微软雅黑" w:hAnsi="微软雅黑" w:cs="宋体" w:hint="eastAsia"/>
                <w:color w:val="000000"/>
                <w:kern w:val="0"/>
                <w:sz w:val="22"/>
              </w:rPr>
              <w:t xml:space="preserve">x + </w:t>
            </w:r>
            <w:r>
              <w:rPr>
                <w:rFonts w:ascii="微软雅黑" w:eastAsia="微软雅黑" w:hAnsi="微软雅黑" w:cs="宋体" w:hint="eastAsia"/>
                <w:color w:val="000000"/>
                <w:kern w:val="0"/>
                <w:sz w:val="22"/>
              </w:rPr>
              <w:t>b</w:t>
            </w: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r>
              <w:rPr>
                <w:rFonts w:ascii="微软雅黑" w:eastAsia="微软雅黑" w:hAnsi="微软雅黑" w:cs="宋体" w:hint="eastAsia"/>
                <w:b/>
                <w:kern w:val="0"/>
                <w:sz w:val="20"/>
                <w:szCs w:val="20"/>
              </w:rPr>
              <w:t>²</w:t>
            </w:r>
          </w:p>
        </w:tc>
        <w:tc>
          <w:tcPr>
            <w:tcW w:w="12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a</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98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left"/>
              <w:rPr>
                <w:rFonts w:ascii="微软雅黑" w:eastAsia="微软雅黑" w:hAnsi="微软雅黑" w:cs="宋体"/>
                <w:b/>
                <w:color w:val="FF0000"/>
                <w:kern w:val="0"/>
                <w:sz w:val="20"/>
                <w:szCs w:val="20"/>
              </w:rPr>
            </w:pPr>
            <w:r>
              <w:rPr>
                <w:rFonts w:ascii="微软雅黑" w:eastAsia="微软雅黑" w:hAnsi="微软雅黑" w:cs="宋体" w:hint="eastAsia"/>
                <w:color w:val="FF0000"/>
                <w:kern w:val="0"/>
                <w:sz w:val="20"/>
                <w:szCs w:val="20"/>
              </w:rPr>
              <w:t xml:space="preserve">　</w:t>
            </w:r>
            <w:r>
              <w:rPr>
                <w:rFonts w:ascii="微软雅黑" w:eastAsia="微软雅黑" w:hAnsi="微软雅黑" w:cs="宋体" w:hint="eastAsia"/>
                <w:b/>
                <w:color w:val="000000" w:themeColor="text1"/>
                <w:kern w:val="0"/>
                <w:sz w:val="20"/>
                <w:szCs w:val="20"/>
              </w:rPr>
              <w:t>b</w:t>
            </w:r>
          </w:p>
        </w:tc>
        <w:tc>
          <w:tcPr>
            <w:tcW w:w="142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center"/>
              <w:rPr>
                <w:rFonts w:ascii="微软雅黑" w:eastAsia="微软雅黑" w:hAnsi="微软雅黑"/>
                <w:color w:val="000000"/>
                <w:sz w:val="22"/>
              </w:rPr>
            </w:pPr>
          </w:p>
        </w:tc>
      </w:tr>
      <w:tr w:rsidR="003E31F3">
        <w:trPr>
          <w:trHeight w:val="56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jc w:val="center"/>
              <w:rPr>
                <w:rFonts w:ascii="微软雅黑" w:eastAsia="微软雅黑" w:hAnsi="微软雅黑" w:cs="宋体"/>
                <w:kern w:val="0"/>
                <w:sz w:val="22"/>
              </w:rPr>
            </w:pPr>
            <w:r>
              <w:rPr>
                <w:rFonts w:ascii="微软雅黑" w:eastAsia="微软雅黑" w:hAnsi="微软雅黑" w:cs="宋体" w:hint="eastAsia"/>
                <w:kern w:val="0"/>
                <w:sz w:val="22"/>
              </w:rPr>
              <w:t>验证结论：</w:t>
            </w:r>
            <w:r>
              <w:rPr>
                <w:rFonts w:ascii="微软雅黑" w:eastAsia="微软雅黑" w:hAnsi="微软雅黑" w:cs="宋体" w:hint="eastAsia"/>
                <w:color w:val="FF0000"/>
                <w:kern w:val="0"/>
                <w:sz w:val="22"/>
              </w:rPr>
              <w:t>1.5-7.5</w:t>
            </w:r>
            <w:r>
              <w:rPr>
                <w:rFonts w:ascii="微软雅黑" w:eastAsia="微软雅黑" w:hAnsi="微软雅黑" w:cs="宋体"/>
                <w:color w:val="FF0000"/>
                <w:kern w:val="0"/>
                <w:sz w:val="22"/>
              </w:rPr>
              <w:t>mmol</w:t>
            </w:r>
            <w:r>
              <w:rPr>
                <w:rFonts w:ascii="微软雅黑" w:eastAsia="微软雅黑" w:hAnsi="微软雅黑" w:cs="宋体" w:hint="eastAsia"/>
                <w:color w:val="FF0000"/>
                <w:kern w:val="0"/>
                <w:sz w:val="22"/>
              </w:rPr>
              <w:t>/L</w:t>
            </w:r>
            <w:r>
              <w:rPr>
                <w:rFonts w:ascii="微软雅黑" w:eastAsia="微软雅黑" w:hAnsi="微软雅黑" w:cs="宋体" w:hint="eastAsia"/>
                <w:kern w:val="0"/>
                <w:sz w:val="22"/>
              </w:rPr>
              <w:t>浓度范围内符合线性要求；</w:t>
            </w:r>
          </w:p>
        </w:tc>
      </w:tr>
      <w:tr w:rsidR="003E31F3">
        <w:trPr>
          <w:trHeight w:val="598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b/>
                <w:bCs/>
                <w:kern w:val="0"/>
                <w:sz w:val="22"/>
              </w:rPr>
            </w:pPr>
          </w:p>
          <w:p w:rsidR="003E31F3" w:rsidRDefault="003E31F3">
            <w:pPr>
              <w:rPr>
                <w:rFonts w:ascii="微软雅黑" w:eastAsia="微软雅黑" w:hAnsi="微软雅黑" w:cs="宋体"/>
                <w:kern w:val="0"/>
                <w:sz w:val="22"/>
              </w:rPr>
            </w:pPr>
          </w:p>
        </w:tc>
      </w:tr>
    </w:tbl>
    <w:p w:rsidR="003E31F3" w:rsidRDefault="003E31F3">
      <w:pPr>
        <w:spacing w:line="360" w:lineRule="auto"/>
        <w:rPr>
          <w:b/>
          <w:sz w:val="32"/>
          <w:szCs w:val="40"/>
        </w:rPr>
      </w:pPr>
    </w:p>
    <w:tbl>
      <w:tblPr>
        <w:tblStyle w:val="af1"/>
        <w:tblW w:w="8642" w:type="dxa"/>
        <w:tblLook w:val="04A0" w:firstRow="1" w:lastRow="0" w:firstColumn="1" w:lastColumn="0" w:noHBand="0" w:noVBand="1"/>
      </w:tblPr>
      <w:tblGrid>
        <w:gridCol w:w="732"/>
        <w:gridCol w:w="1106"/>
        <w:gridCol w:w="376"/>
        <w:gridCol w:w="475"/>
        <w:gridCol w:w="508"/>
        <w:gridCol w:w="767"/>
        <w:gridCol w:w="323"/>
        <w:gridCol w:w="528"/>
        <w:gridCol w:w="455"/>
        <w:gridCol w:w="962"/>
        <w:gridCol w:w="553"/>
        <w:gridCol w:w="472"/>
        <w:gridCol w:w="1385"/>
      </w:tblGrid>
      <w:tr w:rsidR="003E31F3">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b/>
                <w:bCs/>
                <w:color w:val="000000"/>
                <w:kern w:val="0"/>
                <w:sz w:val="24"/>
                <w:szCs w:val="24"/>
              </w:rPr>
            </w:pPr>
            <w:r>
              <w:rPr>
                <w:rFonts w:ascii="微软雅黑" w:eastAsia="微软雅黑" w:hAnsi="微软雅黑" w:cs="宋体" w:hint="eastAsia"/>
                <w:b/>
                <w:bCs/>
                <w:color w:val="000000"/>
                <w:kern w:val="0"/>
                <w:sz w:val="24"/>
                <w:szCs w:val="24"/>
              </w:rPr>
              <w:t>CL</w:t>
            </w:r>
            <w:r>
              <w:rPr>
                <w:rFonts w:ascii="微软雅黑" w:eastAsia="微软雅黑" w:hAnsi="微软雅黑" w:cs="宋体" w:hint="eastAsia"/>
                <w:b/>
                <w:bCs/>
                <w:color w:val="000000"/>
                <w:kern w:val="0"/>
                <w:sz w:val="24"/>
                <w:szCs w:val="24"/>
              </w:rPr>
              <w:t>线性范围验证</w:t>
            </w:r>
          </w:p>
        </w:tc>
      </w:tr>
      <w:tr w:rsidR="003E31F3">
        <w:trPr>
          <w:trHeight w:val="448"/>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X</w:t>
            </w:r>
            <w:r>
              <w:rPr>
                <w:rFonts w:ascii="微软雅黑" w:eastAsia="微软雅黑" w:hAnsi="微软雅黑" w:cs="宋体" w:hint="eastAsia"/>
                <w:color w:val="000000"/>
                <w:kern w:val="0"/>
                <w:sz w:val="22"/>
              </w:rPr>
              <w:t>轴</w:t>
            </w:r>
          </w:p>
        </w:tc>
        <w:tc>
          <w:tcPr>
            <w:tcW w:w="1482"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widowControl/>
              <w:jc w:val="center"/>
              <w:rPr>
                <w:rFonts w:ascii="微软雅黑" w:eastAsia="微软雅黑" w:hAnsi="微软雅黑" w:cs="宋体"/>
                <w:color w:val="000000"/>
                <w:kern w:val="0"/>
                <w:sz w:val="22"/>
              </w:rPr>
            </w:pPr>
            <w:proofErr w:type="gramStart"/>
            <w:r>
              <w:rPr>
                <w:rFonts w:ascii="微软雅黑" w:eastAsia="微软雅黑" w:hAnsi="微软雅黑" w:cs="宋体" w:hint="eastAsia"/>
                <w:color w:val="000000"/>
                <w:kern w:val="0"/>
                <w:sz w:val="22"/>
              </w:rPr>
              <w:t>靶值</w:t>
            </w:r>
            <w:proofErr w:type="gramEnd"/>
          </w:p>
        </w:tc>
        <w:tc>
          <w:tcPr>
            <w:tcW w:w="3056"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测定值（</w:t>
            </w:r>
            <w:r>
              <w:rPr>
                <w:rFonts w:ascii="微软雅黑" w:eastAsia="微软雅黑" w:hAnsi="微软雅黑" w:cs="宋体" w:hint="eastAsia"/>
                <w:color w:val="000000"/>
                <w:kern w:val="0"/>
                <w:sz w:val="22"/>
              </w:rPr>
              <w:t>ng/mL</w:t>
            </w:r>
            <w:r>
              <w:rPr>
                <w:rFonts w:ascii="微软雅黑" w:eastAsia="微软雅黑" w:hAnsi="微软雅黑" w:cs="宋体" w:hint="eastAsia"/>
                <w:color w:val="000000"/>
                <w:kern w:val="0"/>
                <w:sz w:val="22"/>
              </w:rPr>
              <w:t>）</w:t>
            </w:r>
          </w:p>
        </w:tc>
        <w:tc>
          <w:tcPr>
            <w:tcW w:w="1515"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平均值（</w:t>
            </w:r>
            <w:r>
              <w:rPr>
                <w:rFonts w:ascii="微软雅黑" w:eastAsia="微软雅黑" w:hAnsi="微软雅黑" w:cs="宋体" w:hint="eastAsia"/>
                <w:color w:val="000000"/>
                <w:kern w:val="0"/>
                <w:sz w:val="22"/>
              </w:rPr>
              <w:t>Y</w:t>
            </w:r>
            <w:r>
              <w:rPr>
                <w:rFonts w:ascii="微软雅黑" w:eastAsia="微软雅黑" w:hAnsi="微软雅黑" w:cs="宋体" w:hint="eastAsia"/>
                <w:color w:val="000000"/>
                <w:kern w:val="0"/>
                <w:sz w:val="22"/>
              </w:rPr>
              <w:t>）</w:t>
            </w:r>
          </w:p>
        </w:tc>
        <w:tc>
          <w:tcPr>
            <w:tcW w:w="1857"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CV%</w:t>
            </w:r>
          </w:p>
        </w:tc>
      </w:tr>
      <w:tr w:rsidR="003E31F3">
        <w:trPr>
          <w:trHeight w:val="529"/>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1482"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515"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c>
          <w:tcPr>
            <w:tcW w:w="1857"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80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100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120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4</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140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5</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160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统计：</w:t>
            </w:r>
            <w:r>
              <w:rPr>
                <w:rFonts w:ascii="微软雅黑" w:eastAsia="微软雅黑" w:hAnsi="微软雅黑" w:cs="宋体" w:hint="eastAsia"/>
                <w:color w:val="000000"/>
                <w:kern w:val="0"/>
                <w:sz w:val="22"/>
              </w:rPr>
              <w:t>R</w:t>
            </w:r>
            <w:r>
              <w:rPr>
                <w:rFonts w:ascii="微软雅黑" w:eastAsia="微软雅黑" w:hAnsi="微软雅黑" w:cs="宋体" w:hint="eastAsia"/>
                <w:color w:val="000000"/>
                <w:kern w:val="0"/>
                <w:sz w:val="22"/>
              </w:rPr>
              <w:t>²</w:t>
            </w:r>
            <w:r>
              <w:rPr>
                <w:rFonts w:ascii="微软雅黑" w:eastAsia="微软雅黑" w:hAnsi="微软雅黑" w:cs="宋体" w:hint="eastAsia"/>
                <w:color w:val="000000"/>
                <w:kern w:val="0"/>
                <w:sz w:val="22"/>
              </w:rPr>
              <w:t>=</w:t>
            </w:r>
            <w:r>
              <w:rPr>
                <w:rFonts w:ascii="微软雅黑" w:eastAsia="微软雅黑" w:hAnsi="微软雅黑" w:cs="宋体" w:hint="eastAsia"/>
                <w:color w:val="000000"/>
                <w:kern w:val="0"/>
                <w:sz w:val="22"/>
              </w:rPr>
              <w:t xml:space="preserve">  </w:t>
            </w:r>
            <w:r>
              <w:rPr>
                <w:rFonts w:ascii="微软雅黑" w:eastAsia="微软雅黑" w:hAnsi="微软雅黑" w:cs="宋体" w:hint="eastAsia"/>
                <w:color w:val="000000"/>
                <w:kern w:val="0"/>
                <w:sz w:val="22"/>
              </w:rPr>
              <w:t>，</w:t>
            </w:r>
            <w:r>
              <w:rPr>
                <w:rFonts w:ascii="微软雅黑" w:eastAsia="微软雅黑" w:hAnsi="微软雅黑" w:cs="宋体" w:hint="eastAsia"/>
                <w:color w:val="000000"/>
                <w:kern w:val="0"/>
                <w:sz w:val="22"/>
              </w:rPr>
              <w:t>y=</w:t>
            </w:r>
            <w:r>
              <w:rPr>
                <w:rFonts w:ascii="微软雅黑" w:eastAsia="微软雅黑" w:hAnsi="微软雅黑" w:cs="宋体" w:hint="eastAsia"/>
                <w:color w:val="000000"/>
                <w:kern w:val="0"/>
                <w:sz w:val="22"/>
              </w:rPr>
              <w:t>a</w:t>
            </w:r>
            <w:r>
              <w:rPr>
                <w:rFonts w:ascii="微软雅黑" w:eastAsia="微软雅黑" w:hAnsi="微软雅黑" w:cs="宋体" w:hint="eastAsia"/>
                <w:color w:val="000000"/>
                <w:kern w:val="0"/>
                <w:sz w:val="22"/>
              </w:rPr>
              <w:t xml:space="preserve">x + </w:t>
            </w:r>
            <w:r>
              <w:rPr>
                <w:rFonts w:ascii="微软雅黑" w:eastAsia="微软雅黑" w:hAnsi="微软雅黑" w:cs="宋体" w:hint="eastAsia"/>
                <w:color w:val="000000"/>
                <w:kern w:val="0"/>
                <w:sz w:val="22"/>
              </w:rPr>
              <w:t>b</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r>
              <w:rPr>
                <w:rFonts w:ascii="微软雅黑" w:eastAsia="微软雅黑" w:hAnsi="微软雅黑" w:cs="宋体" w:hint="eastAsia"/>
                <w:b/>
                <w:kern w:val="0"/>
                <w:sz w:val="20"/>
                <w:szCs w:val="20"/>
              </w:rPr>
              <w:t>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a</w:t>
            </w:r>
          </w:p>
        </w:tc>
        <w:tc>
          <w:tcPr>
            <w:tcW w:w="141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102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color w:val="FF0000"/>
                <w:kern w:val="0"/>
                <w:sz w:val="20"/>
                <w:szCs w:val="20"/>
              </w:rPr>
            </w:pPr>
            <w:r>
              <w:rPr>
                <w:rFonts w:ascii="微软雅黑" w:eastAsia="微软雅黑" w:hAnsi="微软雅黑" w:cs="宋体" w:hint="eastAsia"/>
                <w:b/>
                <w:color w:val="000000" w:themeColor="text1"/>
                <w:kern w:val="0"/>
                <w:sz w:val="20"/>
                <w:szCs w:val="20"/>
              </w:rPr>
              <w:t>b</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center"/>
              <w:rPr>
                <w:rFonts w:ascii="微软雅黑" w:eastAsia="微软雅黑" w:hAnsi="微软雅黑" w:cs="宋体"/>
                <w:color w:val="FF0000"/>
                <w:kern w:val="0"/>
                <w:sz w:val="20"/>
                <w:szCs w:val="20"/>
              </w:rPr>
            </w:pPr>
          </w:p>
        </w:tc>
      </w:tr>
      <w:tr w:rsidR="003E31F3">
        <w:trPr>
          <w:trHeight w:val="4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jc w:val="center"/>
              <w:rPr>
                <w:rFonts w:ascii="微软雅黑" w:eastAsia="微软雅黑" w:hAnsi="微软雅黑" w:cs="宋体"/>
                <w:kern w:val="0"/>
                <w:sz w:val="22"/>
              </w:rPr>
            </w:pPr>
            <w:r>
              <w:rPr>
                <w:rFonts w:ascii="微软雅黑" w:eastAsia="微软雅黑" w:hAnsi="微软雅黑" w:cs="宋体" w:hint="eastAsia"/>
                <w:kern w:val="0"/>
                <w:sz w:val="22"/>
              </w:rPr>
              <w:t>验证结论：</w:t>
            </w:r>
            <w:r>
              <w:rPr>
                <w:rFonts w:ascii="微软雅黑" w:eastAsia="微软雅黑" w:hAnsi="微软雅黑" w:cs="宋体" w:hint="eastAsia"/>
                <w:color w:val="FF0000"/>
                <w:kern w:val="0"/>
                <w:sz w:val="22"/>
              </w:rPr>
              <w:t>80-160</w:t>
            </w:r>
            <w:r>
              <w:rPr>
                <w:rFonts w:ascii="微软雅黑" w:eastAsia="微软雅黑" w:hAnsi="微软雅黑" w:cs="宋体"/>
                <w:color w:val="FF0000"/>
                <w:kern w:val="0"/>
                <w:sz w:val="22"/>
              </w:rPr>
              <w:t>mmol</w:t>
            </w:r>
            <w:r>
              <w:rPr>
                <w:rFonts w:ascii="微软雅黑" w:eastAsia="微软雅黑" w:hAnsi="微软雅黑" w:cs="宋体" w:hint="eastAsia"/>
                <w:color w:val="FF0000"/>
                <w:kern w:val="0"/>
                <w:sz w:val="22"/>
              </w:rPr>
              <w:t>/L</w:t>
            </w:r>
            <w:r>
              <w:rPr>
                <w:rFonts w:ascii="微软雅黑" w:eastAsia="微软雅黑" w:hAnsi="微软雅黑" w:cs="宋体" w:hint="eastAsia"/>
                <w:kern w:val="0"/>
                <w:sz w:val="22"/>
              </w:rPr>
              <w:t>浓度范围内符合线性要求；</w:t>
            </w:r>
          </w:p>
        </w:tc>
      </w:tr>
      <w:tr w:rsidR="003E31F3">
        <w:trPr>
          <w:trHeight w:val="515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b/>
                <w:bCs/>
                <w:kern w:val="0"/>
                <w:sz w:val="22"/>
              </w:rPr>
            </w:pPr>
          </w:p>
          <w:p w:rsidR="003E31F3" w:rsidRDefault="003E31F3">
            <w:pPr>
              <w:rPr>
                <w:rFonts w:ascii="微软雅黑" w:eastAsia="微软雅黑" w:hAnsi="微软雅黑" w:cs="宋体"/>
                <w:kern w:val="0"/>
                <w:sz w:val="22"/>
              </w:rPr>
            </w:pPr>
          </w:p>
        </w:tc>
      </w:tr>
    </w:tbl>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A66AD7">
      <w:pPr>
        <w:spacing w:beforeLines="50" w:before="156"/>
        <w:ind w:firstLineChars="200" w:firstLine="482"/>
        <w:rPr>
          <w:rFonts w:asciiTheme="minorEastAsia" w:hAnsiTheme="minorEastAsia"/>
          <w:b/>
          <w:sz w:val="24"/>
          <w:szCs w:val="24"/>
        </w:rPr>
      </w:pPr>
      <w:r>
        <w:rPr>
          <w:rFonts w:asciiTheme="minorEastAsia" w:hAnsiTheme="minorEastAsia" w:hint="eastAsia"/>
          <w:b/>
          <w:sz w:val="24"/>
          <w:szCs w:val="24"/>
        </w:rPr>
        <w:lastRenderedPageBreak/>
        <w:t>4</w:t>
      </w:r>
      <w:r>
        <w:rPr>
          <w:rFonts w:asciiTheme="minorEastAsia" w:hAnsiTheme="minorEastAsia" w:hint="eastAsia"/>
          <w:b/>
          <w:sz w:val="24"/>
          <w:szCs w:val="24"/>
        </w:rPr>
        <w:t>、电解质</w:t>
      </w:r>
      <w:r>
        <w:rPr>
          <w:rFonts w:asciiTheme="minorEastAsia" w:hAnsiTheme="minorEastAsia"/>
          <w:b/>
          <w:sz w:val="24"/>
          <w:szCs w:val="24"/>
        </w:rPr>
        <w:t>稳定性</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然后对配置</w:t>
      </w:r>
      <w:r>
        <w:rPr>
          <w:rFonts w:asciiTheme="minorEastAsia" w:hAnsiTheme="minorEastAsia"/>
          <w:sz w:val="24"/>
          <w:szCs w:val="24"/>
        </w:rPr>
        <w:t>的</w:t>
      </w:r>
      <w:r>
        <w:rPr>
          <w:rFonts w:asciiTheme="minorEastAsia" w:hAnsiTheme="minorEastAsia" w:hint="eastAsia"/>
          <w:sz w:val="24"/>
          <w:szCs w:val="24"/>
        </w:rPr>
        <w:t>3</w:t>
      </w:r>
      <w:r>
        <w:rPr>
          <w:rFonts w:asciiTheme="minorEastAsia" w:hAnsiTheme="minorEastAsia" w:hint="eastAsia"/>
          <w:sz w:val="24"/>
          <w:szCs w:val="24"/>
        </w:rPr>
        <w:t>号</w:t>
      </w:r>
      <w:r>
        <w:rPr>
          <w:rFonts w:asciiTheme="minorEastAsia" w:hAnsiTheme="minorEastAsia"/>
          <w:sz w:val="24"/>
          <w:szCs w:val="24"/>
        </w:rPr>
        <w:t>定值</w:t>
      </w:r>
      <w:proofErr w:type="gramStart"/>
      <w:r>
        <w:rPr>
          <w:rFonts w:asciiTheme="minorEastAsia" w:hAnsiTheme="minorEastAsia" w:hint="eastAsia"/>
          <w:sz w:val="24"/>
          <w:szCs w:val="24"/>
        </w:rPr>
        <w:t>质控</w:t>
      </w:r>
      <w:r>
        <w:rPr>
          <w:rFonts w:asciiTheme="minorEastAsia" w:hAnsiTheme="minorEastAsia"/>
          <w:sz w:val="24"/>
          <w:szCs w:val="24"/>
        </w:rPr>
        <w:t>液</w:t>
      </w:r>
      <w:r>
        <w:rPr>
          <w:rFonts w:asciiTheme="minorEastAsia" w:hAnsiTheme="minorEastAsia" w:hint="eastAsia"/>
          <w:sz w:val="24"/>
          <w:szCs w:val="24"/>
        </w:rPr>
        <w:t>分</w:t>
      </w:r>
      <w:proofErr w:type="gramEnd"/>
      <w:r>
        <w:rPr>
          <w:rFonts w:asciiTheme="minorEastAsia" w:hAnsiTheme="minorEastAsia"/>
          <w:sz w:val="24"/>
          <w:szCs w:val="24"/>
        </w:rPr>
        <w:t>时间点进行测试</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w:t>
      </w:r>
      <w:r>
        <w:rPr>
          <w:rFonts w:asciiTheme="minorEastAsia" w:hAnsiTheme="minorEastAsia"/>
          <w:sz w:val="24"/>
          <w:szCs w:val="24"/>
        </w:rPr>
        <w:t>：</w:t>
      </w:r>
      <w:r>
        <w:rPr>
          <w:rFonts w:asciiTheme="minorEastAsia" w:hAnsiTheme="minorEastAsia" w:hint="eastAsia"/>
          <w:sz w:val="24"/>
          <w:szCs w:val="24"/>
        </w:rPr>
        <w:t>分析元素</w:t>
      </w:r>
      <w:r>
        <w:rPr>
          <w:rFonts w:asciiTheme="minorEastAsia" w:hAnsiTheme="minorEastAsia"/>
          <w:sz w:val="24"/>
          <w:szCs w:val="24"/>
        </w:rPr>
        <w:t>波动百分比均</w:t>
      </w:r>
      <w:r>
        <w:rPr>
          <w:rFonts w:asciiTheme="minorEastAsia" w:hAnsiTheme="minorEastAsia" w:hint="eastAsia"/>
          <w:sz w:val="24"/>
          <w:szCs w:val="24"/>
        </w:rPr>
        <w:t>≤</w:t>
      </w:r>
      <w:r>
        <w:rPr>
          <w:rFonts w:asciiTheme="minorEastAsia" w:hAnsiTheme="minorEastAsia" w:hint="eastAsia"/>
          <w:sz w:val="24"/>
          <w:szCs w:val="24"/>
        </w:rPr>
        <w:t>2</w:t>
      </w:r>
      <w:r>
        <w:rPr>
          <w:rFonts w:asciiTheme="minorEastAsia" w:hAnsiTheme="minorEastAsia"/>
          <w:sz w:val="24"/>
          <w:szCs w:val="24"/>
        </w:rPr>
        <w:t>%</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w:t>
      </w:r>
      <w:r>
        <w:rPr>
          <w:rFonts w:asciiTheme="minorEastAsia" w:hAnsiTheme="minorEastAsia"/>
          <w:sz w:val="24"/>
          <w:szCs w:val="24"/>
        </w:rPr>
        <w:t>：</w:t>
      </w:r>
      <w:r>
        <w:rPr>
          <w:rFonts w:asciiTheme="minorEastAsia" w:hAnsiTheme="minorEastAsia" w:hint="eastAsia"/>
          <w:sz w:val="24"/>
          <w:szCs w:val="24"/>
        </w:rPr>
        <w:t>对配置</w:t>
      </w:r>
      <w:r>
        <w:rPr>
          <w:rFonts w:asciiTheme="minorEastAsia" w:hAnsiTheme="minorEastAsia"/>
          <w:sz w:val="24"/>
          <w:szCs w:val="24"/>
        </w:rPr>
        <w:t>的</w:t>
      </w:r>
      <w:r>
        <w:rPr>
          <w:rFonts w:asciiTheme="minorEastAsia" w:hAnsiTheme="minorEastAsia" w:hint="eastAsia"/>
          <w:sz w:val="24"/>
          <w:szCs w:val="24"/>
        </w:rPr>
        <w:t>3</w:t>
      </w:r>
      <w:r>
        <w:rPr>
          <w:rFonts w:asciiTheme="minorEastAsia" w:hAnsiTheme="minorEastAsia" w:hint="eastAsia"/>
          <w:sz w:val="24"/>
          <w:szCs w:val="24"/>
        </w:rPr>
        <w:t>号</w:t>
      </w:r>
      <w:r>
        <w:rPr>
          <w:rFonts w:asciiTheme="minorEastAsia" w:hAnsiTheme="minorEastAsia"/>
          <w:sz w:val="24"/>
          <w:szCs w:val="24"/>
        </w:rPr>
        <w:t>定值</w:t>
      </w:r>
      <w:proofErr w:type="gramStart"/>
      <w:r>
        <w:rPr>
          <w:rFonts w:asciiTheme="minorEastAsia" w:hAnsiTheme="minorEastAsia" w:hint="eastAsia"/>
          <w:sz w:val="24"/>
          <w:szCs w:val="24"/>
        </w:rPr>
        <w:t>质控</w:t>
      </w:r>
      <w:r>
        <w:rPr>
          <w:rFonts w:asciiTheme="minorEastAsia" w:hAnsiTheme="minorEastAsia"/>
          <w:sz w:val="24"/>
          <w:szCs w:val="24"/>
        </w:rPr>
        <w:t>液</w:t>
      </w:r>
      <w:r>
        <w:rPr>
          <w:rFonts w:asciiTheme="minorEastAsia" w:hAnsiTheme="minorEastAsia" w:hint="eastAsia"/>
          <w:sz w:val="24"/>
          <w:szCs w:val="24"/>
        </w:rPr>
        <w:t>分</w:t>
      </w:r>
      <w:proofErr w:type="gramEnd"/>
      <w:r>
        <w:rPr>
          <w:rFonts w:asciiTheme="minorEastAsia" w:hAnsiTheme="minorEastAsia"/>
          <w:sz w:val="24"/>
          <w:szCs w:val="24"/>
        </w:rPr>
        <w:t>时间点进行测试</w:t>
      </w:r>
      <w:r>
        <w:rPr>
          <w:rFonts w:asciiTheme="minorEastAsia" w:hAnsiTheme="minorEastAsia" w:hint="eastAsia"/>
          <w:sz w:val="24"/>
          <w:szCs w:val="24"/>
        </w:rPr>
        <w:t>，每次</w:t>
      </w:r>
      <w:r>
        <w:rPr>
          <w:rFonts w:asciiTheme="minorEastAsia" w:hAnsiTheme="minorEastAsia"/>
          <w:sz w:val="24"/>
          <w:szCs w:val="24"/>
        </w:rPr>
        <w:t>测试</w:t>
      </w:r>
      <w:r>
        <w:rPr>
          <w:rFonts w:asciiTheme="minorEastAsia" w:hAnsiTheme="minorEastAsia" w:hint="eastAsia"/>
          <w:sz w:val="24"/>
          <w:szCs w:val="24"/>
        </w:rPr>
        <w:t>连续</w:t>
      </w:r>
      <w:r>
        <w:rPr>
          <w:rFonts w:asciiTheme="minorEastAsia" w:hAnsiTheme="minorEastAsia"/>
          <w:sz w:val="24"/>
          <w:szCs w:val="24"/>
        </w:rPr>
        <w:t>测定</w:t>
      </w:r>
      <w:r>
        <w:rPr>
          <w:rFonts w:asciiTheme="minorEastAsia" w:hAnsiTheme="minorEastAsia" w:hint="eastAsia"/>
          <w:sz w:val="24"/>
          <w:szCs w:val="24"/>
        </w:rPr>
        <w:t>3</w:t>
      </w:r>
      <w:r>
        <w:rPr>
          <w:rFonts w:asciiTheme="minorEastAsia" w:hAnsiTheme="minorEastAsia" w:hint="eastAsia"/>
          <w:sz w:val="24"/>
          <w:szCs w:val="24"/>
        </w:rPr>
        <w:t>次，</w:t>
      </w:r>
      <w:r>
        <w:rPr>
          <w:rFonts w:asciiTheme="minorEastAsia" w:hAnsiTheme="minorEastAsia"/>
          <w:sz w:val="24"/>
          <w:szCs w:val="24"/>
        </w:rPr>
        <w:t>间隔时间为</w:t>
      </w:r>
      <w:r>
        <w:rPr>
          <w:rFonts w:asciiTheme="minorEastAsia" w:hAnsiTheme="minorEastAsia" w:hint="eastAsia"/>
          <w:sz w:val="24"/>
          <w:szCs w:val="24"/>
        </w:rPr>
        <w:t>4</w:t>
      </w:r>
      <w:r>
        <w:rPr>
          <w:rFonts w:asciiTheme="minorEastAsia" w:hAnsiTheme="minorEastAsia" w:hint="eastAsia"/>
          <w:sz w:val="24"/>
          <w:szCs w:val="24"/>
        </w:rPr>
        <w:t>小时</w:t>
      </w:r>
      <w:r>
        <w:rPr>
          <w:rFonts w:asciiTheme="minorEastAsia" w:hAnsiTheme="minorEastAsia"/>
          <w:sz w:val="24"/>
          <w:szCs w:val="24"/>
        </w:rPr>
        <w:t>，</w:t>
      </w:r>
      <w:r>
        <w:rPr>
          <w:rFonts w:asciiTheme="minorEastAsia" w:hAnsiTheme="minorEastAsia" w:hint="eastAsia"/>
          <w:sz w:val="24"/>
          <w:szCs w:val="24"/>
        </w:rPr>
        <w:t>挑出</w:t>
      </w:r>
      <w:r>
        <w:rPr>
          <w:rFonts w:asciiTheme="minorEastAsia" w:hAnsiTheme="minorEastAsia"/>
          <w:sz w:val="24"/>
          <w:szCs w:val="24"/>
        </w:rPr>
        <w:t>最大值</w:t>
      </w:r>
      <w:proofErr w:type="spellStart"/>
      <w:r>
        <w:rPr>
          <w:rFonts w:asciiTheme="minorEastAsia" w:hAnsiTheme="minorEastAsia" w:hint="eastAsia"/>
          <w:sz w:val="24"/>
          <w:szCs w:val="24"/>
        </w:rPr>
        <w:t>X</w:t>
      </w:r>
      <w:r>
        <w:rPr>
          <w:rFonts w:asciiTheme="minorEastAsia" w:hAnsiTheme="minorEastAsia"/>
          <w:sz w:val="24"/>
          <w:szCs w:val="24"/>
        </w:rPr>
        <w:t>max</w:t>
      </w:r>
      <w:proofErr w:type="spellEnd"/>
      <w:r>
        <w:rPr>
          <w:rFonts w:asciiTheme="minorEastAsia" w:hAnsiTheme="minorEastAsia"/>
          <w:sz w:val="24"/>
          <w:szCs w:val="24"/>
        </w:rPr>
        <w:t>和最小值</w:t>
      </w:r>
      <w:proofErr w:type="spellStart"/>
      <w:r>
        <w:rPr>
          <w:rFonts w:asciiTheme="minorEastAsia" w:hAnsiTheme="minorEastAsia" w:hint="eastAsia"/>
          <w:sz w:val="24"/>
          <w:szCs w:val="24"/>
        </w:rPr>
        <w:t>X</w:t>
      </w:r>
      <w:r>
        <w:rPr>
          <w:rFonts w:asciiTheme="minorEastAsia" w:hAnsiTheme="minorEastAsia"/>
          <w:sz w:val="24"/>
          <w:szCs w:val="24"/>
        </w:rPr>
        <w:t>min</w:t>
      </w:r>
      <w:proofErr w:type="spellEnd"/>
      <w:r>
        <w:rPr>
          <w:rFonts w:asciiTheme="minorEastAsia" w:hAnsiTheme="minorEastAsia" w:hint="eastAsia"/>
          <w:sz w:val="24"/>
          <w:szCs w:val="24"/>
        </w:rPr>
        <w:t>做差</w:t>
      </w:r>
      <w:r>
        <w:rPr>
          <w:rFonts w:asciiTheme="minorEastAsia" w:hAnsiTheme="minorEastAsia"/>
          <w:sz w:val="24"/>
          <w:szCs w:val="24"/>
        </w:rPr>
        <w:t>，再</w:t>
      </w:r>
      <w:r>
        <w:rPr>
          <w:rFonts w:asciiTheme="minorEastAsia" w:hAnsiTheme="minorEastAsia" w:hint="eastAsia"/>
          <w:sz w:val="24"/>
          <w:szCs w:val="24"/>
        </w:rPr>
        <w:t>除以</w:t>
      </w:r>
      <w:proofErr w:type="gramStart"/>
      <w:r>
        <w:rPr>
          <w:rFonts w:asciiTheme="minorEastAsia" w:hAnsiTheme="minorEastAsia"/>
          <w:sz w:val="24"/>
          <w:szCs w:val="24"/>
        </w:rPr>
        <w:t>标定</w:t>
      </w:r>
      <w:proofErr w:type="gramEnd"/>
      <w:r>
        <w:rPr>
          <w:rFonts w:asciiTheme="minorEastAsia" w:hAnsiTheme="minorEastAsia"/>
          <w:sz w:val="24"/>
          <w:szCs w:val="24"/>
        </w:rPr>
        <w:t>值</w:t>
      </w:r>
      <w:r>
        <w:rPr>
          <w:rFonts w:asciiTheme="minorEastAsia" w:hAnsiTheme="minorEastAsia" w:hint="eastAsia"/>
          <w:sz w:val="24"/>
          <w:szCs w:val="24"/>
        </w:rPr>
        <w:t>T</w:t>
      </w:r>
      <w:r>
        <w:rPr>
          <w:rFonts w:asciiTheme="minorEastAsia" w:hAnsiTheme="minorEastAsia"/>
          <w:sz w:val="24"/>
          <w:szCs w:val="24"/>
        </w:rPr>
        <w:t>，计算</w:t>
      </w:r>
      <w:r>
        <w:rPr>
          <w:rFonts w:asciiTheme="minorEastAsia" w:hAnsiTheme="minorEastAsia" w:hint="eastAsia"/>
          <w:sz w:val="24"/>
          <w:szCs w:val="24"/>
        </w:rPr>
        <w:t>其波动</w:t>
      </w:r>
      <w:r>
        <w:rPr>
          <w:rFonts w:asciiTheme="minorEastAsia" w:hAnsiTheme="minorEastAsia"/>
          <w:sz w:val="24"/>
          <w:szCs w:val="24"/>
        </w:rPr>
        <w:t>百分比。</w:t>
      </w:r>
    </w:p>
    <w:p w:rsidR="003E31F3" w:rsidRDefault="00A66AD7">
      <w:pPr>
        <w:spacing w:afterLines="50" w:after="156"/>
        <w:ind w:firstLineChars="174" w:firstLine="419"/>
        <w:rPr>
          <w:rFonts w:asciiTheme="minorEastAsia" w:hAnsiTheme="minorEastAsia"/>
          <w:b/>
          <w:sz w:val="24"/>
          <w:szCs w:val="24"/>
        </w:rPr>
      </w:pPr>
      <w:r>
        <w:rPr>
          <w:rFonts w:asciiTheme="minorEastAsia" w:hAnsiTheme="minorEastAsia" w:hint="eastAsia"/>
          <w:b/>
          <w:sz w:val="24"/>
          <w:szCs w:val="24"/>
        </w:rPr>
        <w:t>数据</w:t>
      </w:r>
      <w:r>
        <w:rPr>
          <w:rFonts w:asciiTheme="minorEastAsia" w:hAnsiTheme="minorEastAsia"/>
          <w:b/>
          <w:sz w:val="24"/>
          <w:szCs w:val="24"/>
        </w:rPr>
        <w:t>：</w:t>
      </w:r>
    </w:p>
    <w:tbl>
      <w:tblPr>
        <w:tblStyle w:val="af1"/>
        <w:tblW w:w="0" w:type="auto"/>
        <w:tblLook w:val="04A0" w:firstRow="1" w:lastRow="0" w:firstColumn="1" w:lastColumn="0" w:noHBand="0" w:noVBand="1"/>
      </w:tblPr>
      <w:tblGrid>
        <w:gridCol w:w="2170"/>
        <w:gridCol w:w="2170"/>
        <w:gridCol w:w="2170"/>
        <w:gridCol w:w="2170"/>
      </w:tblGrid>
      <w:tr w:rsidR="003E31F3">
        <w:trPr>
          <w:trHeight w:val="647"/>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vAlign w:val="center"/>
          </w:tcPr>
          <w:p w:rsidR="003E31F3" w:rsidRDefault="00A66AD7">
            <w:pPr>
              <w:widowControl/>
              <w:jc w:val="center"/>
              <w:rPr>
                <w:rFonts w:ascii="等线" w:eastAsia="等线" w:hAnsi="等线"/>
                <w:b/>
                <w:color w:val="000000"/>
                <w:sz w:val="22"/>
              </w:rPr>
            </w:pPr>
            <w:r>
              <w:rPr>
                <w:rFonts w:ascii="等线" w:eastAsia="等线" w:hAnsi="等线" w:hint="eastAsia"/>
                <w:b/>
                <w:color w:val="000000"/>
                <w:sz w:val="22"/>
              </w:rPr>
              <w:t xml:space="preserve"> </w:t>
            </w:r>
            <w:r>
              <w:rPr>
                <w:rFonts w:ascii="等线" w:eastAsia="等线" w:hAnsi="等线"/>
                <w:b/>
                <w:color w:val="000000"/>
                <w:sz w:val="22"/>
              </w:rPr>
              <w:t xml:space="preserve">    </w:t>
            </w:r>
            <w:r>
              <w:rPr>
                <w:rFonts w:ascii="等线" w:eastAsia="等线" w:hAnsi="等线" w:hint="eastAsia"/>
                <w:b/>
                <w:color w:val="000000"/>
                <w:sz w:val="22"/>
              </w:rPr>
              <w:t>项目</w:t>
            </w:r>
          </w:p>
          <w:p w:rsidR="003E31F3" w:rsidRDefault="00A66AD7">
            <w:pPr>
              <w:widowControl/>
              <w:rPr>
                <w:rFonts w:ascii="等线" w:eastAsia="等线" w:hAnsi="等线"/>
                <w:b/>
                <w:color w:val="000000"/>
                <w:sz w:val="22"/>
              </w:rPr>
            </w:pPr>
            <w:r>
              <w:rPr>
                <w:rFonts w:ascii="等线" w:eastAsia="等线" w:hAnsi="等线" w:hint="eastAsia"/>
                <w:b/>
                <w:color w:val="000000"/>
                <w:sz w:val="22"/>
              </w:rPr>
              <w:t>测试时间</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2"/>
              </w:rPr>
            </w:pPr>
            <w:r>
              <w:rPr>
                <w:rFonts w:ascii="等线" w:eastAsia="等线" w:hAnsi="等线" w:hint="eastAsia"/>
                <w:b/>
                <w:color w:val="000000"/>
                <w:sz w:val="22"/>
              </w:rPr>
              <w:t>NA</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2"/>
              </w:rPr>
            </w:pPr>
            <w:r>
              <w:rPr>
                <w:rFonts w:ascii="等线" w:eastAsia="等线" w:hAnsi="等线" w:hint="eastAsia"/>
                <w:b/>
                <w:color w:val="000000"/>
                <w:sz w:val="22"/>
              </w:rPr>
              <w:t>K</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2"/>
              </w:rPr>
            </w:pPr>
            <w:r>
              <w:rPr>
                <w:rFonts w:ascii="等线" w:eastAsia="等线" w:hAnsi="等线" w:hint="eastAsia"/>
                <w:b/>
                <w:color w:val="000000"/>
                <w:sz w:val="22"/>
              </w:rPr>
              <w:t>CL</w:t>
            </w: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0h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4h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8h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proofErr w:type="spellStart"/>
            <w:r>
              <w:rPr>
                <w:rFonts w:ascii="等线" w:eastAsia="等线" w:hAnsi="等线"/>
                <w:b/>
                <w:color w:val="000000"/>
                <w:sz w:val="24"/>
              </w:rPr>
              <w:t>Xmax</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proofErr w:type="spellStart"/>
            <w:r>
              <w:rPr>
                <w:rFonts w:ascii="等线" w:eastAsia="等线" w:hAnsi="等线"/>
                <w:b/>
                <w:color w:val="000000"/>
                <w:sz w:val="24"/>
              </w:rPr>
              <w:t>Xmin</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rFonts w:ascii="等线" w:eastAsia="等线" w:hAnsi="等线" w:hint="eastAsia"/>
                <w:color w:val="000000"/>
                <w:sz w:val="22"/>
              </w:rPr>
              <w:t>1</w:t>
            </w:r>
            <w:r>
              <w:rPr>
                <w:rFonts w:ascii="等线" w:eastAsia="等线" w:hAnsi="等线"/>
                <w:color w:val="000000"/>
                <w:sz w:val="22"/>
              </w:rPr>
              <w:t>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rFonts w:ascii="等线" w:eastAsia="等线" w:hAnsi="等线" w:hint="eastAsia"/>
                <w:color w:val="000000"/>
                <w:sz w:val="22"/>
              </w:rPr>
              <w:t>4</w:t>
            </w:r>
            <w:r>
              <w:rPr>
                <w:rFonts w:ascii="等线" w:eastAsia="等线" w:hAnsi="等线"/>
                <w:color w:val="000000"/>
                <w:sz w:val="22"/>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rFonts w:ascii="等线" w:eastAsia="等线" w:hAnsi="等线" w:hint="eastAsia"/>
                <w:color w:val="000000"/>
                <w:sz w:val="22"/>
              </w:rPr>
              <w:t>1</w:t>
            </w:r>
            <w:r>
              <w:rPr>
                <w:rFonts w:ascii="等线" w:eastAsia="等线" w:hAnsi="等线"/>
                <w:color w:val="000000"/>
                <w:sz w:val="22"/>
              </w:rPr>
              <w:t>20</w:t>
            </w:r>
          </w:p>
        </w:tc>
      </w:tr>
      <w:tr w:rsidR="003E31F3">
        <w:trPr>
          <w:trHeight w:val="633"/>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波动百分比</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59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判定</w:t>
            </w:r>
            <w:r>
              <w:rPr>
                <w:rFonts w:ascii="宋体" w:eastAsia="宋体" w:hAnsi="宋体" w:cs="宋体" w:hint="eastAsia"/>
                <w:b/>
                <w:color w:val="000000"/>
                <w:kern w:val="0"/>
                <w:sz w:val="24"/>
                <w:szCs w:val="21"/>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等线" w:eastAsia="等线" w:hAnsi="等线"/>
                <w:color w:val="000000"/>
                <w:sz w:val="22"/>
              </w:rPr>
            </w:pPr>
            <w:r>
              <w:rPr>
                <w:rFonts w:asciiTheme="minorEastAsia" w:hAnsiTheme="minorEastAsia" w:hint="eastAsia"/>
                <w:sz w:val="24"/>
                <w:szCs w:val="24"/>
              </w:rPr>
              <w:t>≤</w:t>
            </w:r>
            <w:r>
              <w:rPr>
                <w:rFonts w:asciiTheme="minorEastAsia" w:hAnsiTheme="minorEastAsia" w:hint="eastAsia"/>
                <w:sz w:val="24"/>
                <w:szCs w:val="24"/>
              </w:rPr>
              <w:t>2</w:t>
            </w:r>
            <w:r>
              <w:rPr>
                <w:rFonts w:asciiTheme="minorEastAsia" w:hAnsiTheme="minorEastAsia"/>
                <w:sz w:val="24"/>
                <w:szCs w:val="24"/>
              </w:rPr>
              <w: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rFonts w:asciiTheme="minorEastAsia" w:hAnsiTheme="minorEastAsia" w:hint="eastAsia"/>
                <w:sz w:val="24"/>
                <w:szCs w:val="24"/>
              </w:rPr>
              <w:t>≤</w:t>
            </w:r>
            <w:r>
              <w:rPr>
                <w:rFonts w:asciiTheme="minorEastAsia" w:hAnsiTheme="minorEastAsia" w:hint="eastAsia"/>
                <w:sz w:val="24"/>
                <w:szCs w:val="24"/>
              </w:rPr>
              <w:t>2</w:t>
            </w:r>
            <w:r>
              <w:rPr>
                <w:rFonts w:asciiTheme="minorEastAsia" w:hAnsiTheme="minorEastAsia"/>
                <w:sz w:val="24"/>
                <w:szCs w:val="24"/>
              </w:rPr>
              <w: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rFonts w:asciiTheme="minorEastAsia" w:hAnsiTheme="minorEastAsia" w:hint="eastAsia"/>
                <w:sz w:val="24"/>
                <w:szCs w:val="24"/>
              </w:rPr>
              <w:t>≤</w:t>
            </w:r>
            <w:r>
              <w:rPr>
                <w:rFonts w:asciiTheme="minorEastAsia" w:hAnsiTheme="minorEastAsia" w:hint="eastAsia"/>
                <w:sz w:val="24"/>
                <w:szCs w:val="24"/>
              </w:rPr>
              <w:t>2</w:t>
            </w:r>
            <w:r>
              <w:rPr>
                <w:rFonts w:asciiTheme="minorEastAsia" w:hAnsiTheme="minorEastAsia"/>
                <w:sz w:val="24"/>
                <w:szCs w:val="24"/>
              </w:rPr>
              <w:t>%</w:t>
            </w:r>
          </w:p>
        </w:tc>
      </w:tr>
      <w:tr w:rsidR="003E31F3">
        <w:trPr>
          <w:trHeight w:val="66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widowControl/>
              <w:jc w:val="center"/>
              <w:rPr>
                <w:b/>
                <w:color w:val="000000"/>
                <w:sz w:val="22"/>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b/>
                <w:color w:val="000000"/>
                <w:sz w:val="22"/>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b/>
                <w:color w:val="000000"/>
                <w:sz w:val="22"/>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r>
    </w:tbl>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rPr>
          <w:rFonts w:asciiTheme="minorEastAsia" w:hAnsiTheme="minorEastAsia"/>
          <w:b/>
          <w:sz w:val="24"/>
          <w:szCs w:val="24"/>
        </w:rPr>
      </w:pPr>
    </w:p>
    <w:p w:rsidR="003E31F3" w:rsidRDefault="00A66AD7">
      <w:pPr>
        <w:spacing w:beforeLines="50" w:before="156"/>
        <w:ind w:firstLineChars="200" w:firstLine="482"/>
        <w:rPr>
          <w:rFonts w:asciiTheme="minorEastAsia" w:hAnsiTheme="minorEastAsia"/>
          <w:b/>
          <w:sz w:val="24"/>
          <w:szCs w:val="24"/>
        </w:rPr>
      </w:pPr>
      <w:r>
        <w:rPr>
          <w:rFonts w:asciiTheme="minorEastAsia" w:hAnsiTheme="minorEastAsia" w:hint="eastAsia"/>
          <w:b/>
          <w:sz w:val="24"/>
          <w:szCs w:val="24"/>
        </w:rPr>
        <w:lastRenderedPageBreak/>
        <w:t>5</w:t>
      </w:r>
      <w:r>
        <w:rPr>
          <w:rFonts w:asciiTheme="minorEastAsia" w:hAnsiTheme="minorEastAsia" w:hint="eastAsia"/>
          <w:b/>
          <w:sz w:val="24"/>
          <w:szCs w:val="24"/>
        </w:rPr>
        <w:t>、电解质</w:t>
      </w:r>
      <w:r>
        <w:rPr>
          <w:rFonts w:asciiTheme="minorEastAsia" w:hAnsiTheme="minorEastAsia"/>
          <w:b/>
          <w:sz w:val="24"/>
          <w:szCs w:val="24"/>
        </w:rPr>
        <w:t>携带污染率</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选用配置</w:t>
      </w:r>
      <w:r>
        <w:rPr>
          <w:rFonts w:asciiTheme="minorEastAsia" w:hAnsiTheme="minorEastAsia"/>
          <w:sz w:val="24"/>
          <w:szCs w:val="24"/>
        </w:rPr>
        <w:t>的</w:t>
      </w:r>
      <w:r>
        <w:rPr>
          <w:rFonts w:asciiTheme="minorEastAsia" w:hAnsiTheme="minorEastAsia" w:hint="eastAsia"/>
          <w:sz w:val="24"/>
          <w:szCs w:val="24"/>
        </w:rPr>
        <w:t>1</w:t>
      </w:r>
      <w:r>
        <w:rPr>
          <w:rFonts w:asciiTheme="minorEastAsia" w:hAnsiTheme="minorEastAsia" w:hint="eastAsia"/>
          <w:sz w:val="24"/>
          <w:szCs w:val="24"/>
        </w:rPr>
        <w:t>号定值</w:t>
      </w:r>
      <w:proofErr w:type="gramStart"/>
      <w:r>
        <w:rPr>
          <w:rFonts w:asciiTheme="minorEastAsia" w:hAnsiTheme="minorEastAsia"/>
          <w:sz w:val="24"/>
          <w:szCs w:val="24"/>
        </w:rPr>
        <w:t>质控液和</w:t>
      </w:r>
      <w:proofErr w:type="gramEnd"/>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5</w:t>
      </w:r>
      <w:r>
        <w:rPr>
          <w:rFonts w:asciiTheme="minorEastAsia" w:hAnsiTheme="minorEastAsia" w:hint="eastAsia"/>
          <w:sz w:val="24"/>
          <w:szCs w:val="24"/>
        </w:rPr>
        <w:t>号定值</w:t>
      </w:r>
      <w:proofErr w:type="gramStart"/>
      <w:r>
        <w:rPr>
          <w:rFonts w:asciiTheme="minorEastAsia" w:hAnsiTheme="minorEastAsia"/>
          <w:sz w:val="24"/>
          <w:szCs w:val="24"/>
        </w:rPr>
        <w:t>质控液分</w:t>
      </w:r>
      <w:proofErr w:type="gramEnd"/>
      <w:r>
        <w:rPr>
          <w:rFonts w:asciiTheme="minorEastAsia" w:hAnsiTheme="minorEastAsia"/>
          <w:sz w:val="24"/>
          <w:szCs w:val="24"/>
        </w:rPr>
        <w:t>别交替进行测试</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w:t>
      </w:r>
      <w:r>
        <w:rPr>
          <w:rFonts w:asciiTheme="minorEastAsia" w:hAnsiTheme="minorEastAsia"/>
          <w:sz w:val="24"/>
          <w:szCs w:val="24"/>
        </w:rPr>
        <w:t>：</w:t>
      </w:r>
      <w:r>
        <w:rPr>
          <w:rFonts w:asciiTheme="minorEastAsia" w:hAnsiTheme="minorEastAsia" w:hint="eastAsia"/>
          <w:sz w:val="24"/>
          <w:szCs w:val="24"/>
        </w:rPr>
        <w:t>从低浓度</w:t>
      </w:r>
      <w:r>
        <w:rPr>
          <w:rFonts w:asciiTheme="minorEastAsia" w:hAnsiTheme="minorEastAsia"/>
          <w:sz w:val="24"/>
          <w:szCs w:val="24"/>
        </w:rPr>
        <w:t>到高浓度和从高浓度到低浓度的携带污染率均</w:t>
      </w:r>
      <w:r>
        <w:rPr>
          <w:rFonts w:asciiTheme="minorEastAsia" w:hAnsiTheme="minorEastAsia" w:hint="eastAsia"/>
          <w:sz w:val="24"/>
          <w:szCs w:val="24"/>
        </w:rPr>
        <w:t>≤</w:t>
      </w:r>
      <w:r>
        <w:rPr>
          <w:rFonts w:asciiTheme="minorEastAsia" w:hAnsiTheme="minorEastAsia"/>
          <w:sz w:val="24"/>
          <w:szCs w:val="24"/>
        </w:rPr>
        <w:t>1.5%</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选用</w:t>
      </w:r>
      <w:r>
        <w:rPr>
          <w:rFonts w:asciiTheme="minorEastAsia" w:hAnsiTheme="minorEastAsia" w:hint="eastAsia"/>
          <w:sz w:val="24"/>
          <w:szCs w:val="24"/>
        </w:rPr>
        <w:t>1</w:t>
      </w:r>
      <w:r>
        <w:rPr>
          <w:rFonts w:asciiTheme="minorEastAsia" w:hAnsiTheme="minorEastAsia" w:hint="eastAsia"/>
          <w:sz w:val="24"/>
          <w:szCs w:val="24"/>
        </w:rPr>
        <w:t>号</w:t>
      </w:r>
      <w:r>
        <w:rPr>
          <w:rFonts w:asciiTheme="minorEastAsia" w:hAnsiTheme="minorEastAsia"/>
          <w:sz w:val="24"/>
          <w:szCs w:val="24"/>
        </w:rPr>
        <w:t>和</w:t>
      </w:r>
      <w:r>
        <w:rPr>
          <w:rFonts w:asciiTheme="minorEastAsia" w:hAnsiTheme="minorEastAsia" w:hint="eastAsia"/>
          <w:sz w:val="24"/>
          <w:szCs w:val="24"/>
        </w:rPr>
        <w:t>5</w:t>
      </w:r>
      <w:r>
        <w:rPr>
          <w:rFonts w:asciiTheme="minorEastAsia" w:hAnsiTheme="minorEastAsia" w:hint="eastAsia"/>
          <w:sz w:val="24"/>
          <w:szCs w:val="24"/>
        </w:rPr>
        <w:t>号配置</w:t>
      </w:r>
      <w:r>
        <w:rPr>
          <w:rFonts w:asciiTheme="minorEastAsia" w:hAnsiTheme="minorEastAsia"/>
          <w:sz w:val="24"/>
          <w:szCs w:val="24"/>
        </w:rPr>
        <w:t>的</w:t>
      </w:r>
      <w:r>
        <w:rPr>
          <w:rFonts w:asciiTheme="minorEastAsia" w:hAnsiTheme="minorEastAsia" w:hint="eastAsia"/>
          <w:sz w:val="24"/>
          <w:szCs w:val="24"/>
        </w:rPr>
        <w:t>定值</w:t>
      </w:r>
      <w:proofErr w:type="gramStart"/>
      <w:r>
        <w:rPr>
          <w:rFonts w:asciiTheme="minorEastAsia" w:hAnsiTheme="minorEastAsia"/>
          <w:sz w:val="24"/>
          <w:szCs w:val="24"/>
        </w:rPr>
        <w:t>质控液分别</w:t>
      </w:r>
      <w:proofErr w:type="gramEnd"/>
      <w:r>
        <w:rPr>
          <w:rFonts w:asciiTheme="minorEastAsia" w:hAnsiTheme="minorEastAsia"/>
          <w:sz w:val="24"/>
          <w:szCs w:val="24"/>
        </w:rPr>
        <w:t>交替进行测试</w:t>
      </w:r>
      <w:r>
        <w:rPr>
          <w:rFonts w:asciiTheme="minorEastAsia" w:hAnsiTheme="minorEastAsia" w:hint="eastAsia"/>
          <w:sz w:val="24"/>
          <w:szCs w:val="24"/>
        </w:rPr>
        <w:t>，</w:t>
      </w:r>
      <w:r>
        <w:rPr>
          <w:rFonts w:asciiTheme="minorEastAsia" w:hAnsiTheme="minorEastAsia"/>
          <w:sz w:val="24"/>
          <w:szCs w:val="24"/>
        </w:rPr>
        <w:t>先对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1</w:t>
      </w:r>
      <w:r>
        <w:rPr>
          <w:rFonts w:asciiTheme="minorEastAsia" w:hAnsiTheme="minorEastAsia" w:hint="eastAsia"/>
          <w:sz w:val="24"/>
          <w:szCs w:val="24"/>
        </w:rPr>
        <w:t>号定值</w:t>
      </w:r>
      <w:proofErr w:type="gramStart"/>
      <w:r>
        <w:rPr>
          <w:rFonts w:asciiTheme="minorEastAsia" w:hAnsiTheme="minorEastAsia"/>
          <w:sz w:val="24"/>
          <w:szCs w:val="24"/>
        </w:rPr>
        <w:t>质控液进</w:t>
      </w:r>
      <w:proofErr w:type="gramEnd"/>
      <w:r>
        <w:rPr>
          <w:rFonts w:asciiTheme="minorEastAsia" w:hAnsiTheme="minorEastAsia"/>
          <w:sz w:val="24"/>
          <w:szCs w:val="24"/>
        </w:rPr>
        <w:t>行测试</w:t>
      </w:r>
      <w:r>
        <w:rPr>
          <w:rFonts w:asciiTheme="minorEastAsia" w:hAnsiTheme="minorEastAsia" w:hint="eastAsia"/>
          <w:sz w:val="24"/>
          <w:szCs w:val="24"/>
        </w:rPr>
        <w:t>4</w:t>
      </w:r>
      <w:r>
        <w:rPr>
          <w:rFonts w:asciiTheme="minorEastAsia" w:hAnsiTheme="minorEastAsia" w:hint="eastAsia"/>
          <w:sz w:val="24"/>
          <w:szCs w:val="24"/>
        </w:rPr>
        <w:t>次</w:t>
      </w:r>
      <w:r>
        <w:rPr>
          <w:rFonts w:asciiTheme="minorEastAsia" w:hAnsiTheme="minorEastAsia"/>
          <w:sz w:val="24"/>
          <w:szCs w:val="24"/>
        </w:rPr>
        <w:t>，再对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sz w:val="24"/>
          <w:szCs w:val="24"/>
        </w:rPr>
        <w:t>5</w:t>
      </w:r>
      <w:r>
        <w:rPr>
          <w:rFonts w:asciiTheme="minorEastAsia" w:hAnsiTheme="minorEastAsia" w:hint="eastAsia"/>
          <w:sz w:val="24"/>
          <w:szCs w:val="24"/>
        </w:rPr>
        <w:t>号定值</w:t>
      </w:r>
      <w:proofErr w:type="gramStart"/>
      <w:r>
        <w:rPr>
          <w:rFonts w:asciiTheme="minorEastAsia" w:hAnsiTheme="minorEastAsia"/>
          <w:sz w:val="24"/>
          <w:szCs w:val="24"/>
        </w:rPr>
        <w:t>质控液进</w:t>
      </w:r>
      <w:proofErr w:type="gramEnd"/>
      <w:r>
        <w:rPr>
          <w:rFonts w:asciiTheme="minorEastAsia" w:hAnsiTheme="minorEastAsia"/>
          <w:sz w:val="24"/>
          <w:szCs w:val="24"/>
        </w:rPr>
        <w:t>行测试</w:t>
      </w:r>
      <w:r>
        <w:rPr>
          <w:rFonts w:asciiTheme="minorEastAsia" w:hAnsiTheme="minorEastAsia" w:hint="eastAsia"/>
          <w:sz w:val="24"/>
          <w:szCs w:val="24"/>
        </w:rPr>
        <w:t>4</w:t>
      </w:r>
      <w:r>
        <w:rPr>
          <w:rFonts w:asciiTheme="minorEastAsia" w:hAnsiTheme="minorEastAsia" w:hint="eastAsia"/>
          <w:sz w:val="24"/>
          <w:szCs w:val="24"/>
        </w:rPr>
        <w:t>次</w:t>
      </w:r>
      <w:r>
        <w:rPr>
          <w:rFonts w:asciiTheme="minorEastAsia" w:hAnsiTheme="minorEastAsia"/>
          <w:sz w:val="24"/>
          <w:szCs w:val="24"/>
        </w:rPr>
        <w:t>，然后再对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1</w:t>
      </w:r>
      <w:r>
        <w:rPr>
          <w:rFonts w:asciiTheme="minorEastAsia" w:hAnsiTheme="minorEastAsia" w:hint="eastAsia"/>
          <w:sz w:val="24"/>
          <w:szCs w:val="24"/>
        </w:rPr>
        <w:t>号定值</w:t>
      </w:r>
      <w:proofErr w:type="gramStart"/>
      <w:r>
        <w:rPr>
          <w:rFonts w:asciiTheme="minorEastAsia" w:hAnsiTheme="minorEastAsia"/>
          <w:sz w:val="24"/>
          <w:szCs w:val="24"/>
        </w:rPr>
        <w:t>质控液进</w:t>
      </w:r>
      <w:proofErr w:type="gramEnd"/>
      <w:r>
        <w:rPr>
          <w:rFonts w:asciiTheme="minorEastAsia" w:hAnsiTheme="minorEastAsia"/>
          <w:sz w:val="24"/>
          <w:szCs w:val="24"/>
        </w:rPr>
        <w:t>行测试</w:t>
      </w:r>
      <w:r>
        <w:rPr>
          <w:rFonts w:asciiTheme="minorEastAsia" w:hAnsiTheme="minorEastAsia" w:hint="eastAsia"/>
          <w:sz w:val="24"/>
          <w:szCs w:val="24"/>
        </w:rPr>
        <w:t>4</w:t>
      </w:r>
      <w:r>
        <w:rPr>
          <w:rFonts w:asciiTheme="minorEastAsia" w:hAnsiTheme="minorEastAsia" w:hint="eastAsia"/>
          <w:sz w:val="24"/>
          <w:szCs w:val="24"/>
        </w:rPr>
        <w:t>次</w:t>
      </w:r>
      <w:r>
        <w:rPr>
          <w:rFonts w:asciiTheme="minorEastAsia" w:hAnsiTheme="minorEastAsia"/>
          <w:sz w:val="24"/>
          <w:szCs w:val="24"/>
        </w:rPr>
        <w:t>，按公式计算从低</w:t>
      </w:r>
      <w:r>
        <w:rPr>
          <w:rFonts w:asciiTheme="minorEastAsia" w:hAnsiTheme="minorEastAsia" w:hint="eastAsia"/>
          <w:sz w:val="24"/>
          <w:szCs w:val="24"/>
        </w:rPr>
        <w:t>浓度</w:t>
      </w:r>
      <w:r>
        <w:rPr>
          <w:rFonts w:asciiTheme="minorEastAsia" w:hAnsiTheme="minorEastAsia"/>
          <w:sz w:val="24"/>
          <w:szCs w:val="24"/>
        </w:rPr>
        <w:t>到高</w:t>
      </w:r>
      <w:r>
        <w:rPr>
          <w:rFonts w:asciiTheme="minorEastAsia" w:hAnsiTheme="minorEastAsia" w:hint="eastAsia"/>
          <w:sz w:val="24"/>
          <w:szCs w:val="24"/>
        </w:rPr>
        <w:t>浓度以及</w:t>
      </w:r>
      <w:r>
        <w:rPr>
          <w:rFonts w:asciiTheme="minorEastAsia" w:hAnsiTheme="minorEastAsia"/>
          <w:sz w:val="24"/>
          <w:szCs w:val="24"/>
        </w:rPr>
        <w:t>从高浓度到低浓度的</w:t>
      </w:r>
      <w:r>
        <w:rPr>
          <w:rFonts w:asciiTheme="minorEastAsia" w:hAnsiTheme="minorEastAsia" w:hint="eastAsia"/>
          <w:sz w:val="24"/>
          <w:szCs w:val="24"/>
        </w:rPr>
        <w:t>携带</w:t>
      </w:r>
      <w:r>
        <w:rPr>
          <w:rFonts w:asciiTheme="minorEastAsia" w:hAnsiTheme="minorEastAsia"/>
          <w:sz w:val="24"/>
          <w:szCs w:val="24"/>
        </w:rPr>
        <w:t>污染率。</w:t>
      </w:r>
    </w:p>
    <w:tbl>
      <w:tblPr>
        <w:tblStyle w:val="af1"/>
        <w:tblW w:w="5000" w:type="pct"/>
        <w:jc w:val="center"/>
        <w:tblLook w:val="04A0" w:firstRow="1" w:lastRow="0" w:firstColumn="1" w:lastColumn="0" w:noHBand="0" w:noVBand="1"/>
      </w:tblPr>
      <w:tblGrid>
        <w:gridCol w:w="1018"/>
        <w:gridCol w:w="852"/>
        <w:gridCol w:w="852"/>
        <w:gridCol w:w="852"/>
        <w:gridCol w:w="851"/>
        <w:gridCol w:w="851"/>
        <w:gridCol w:w="851"/>
        <w:gridCol w:w="851"/>
        <w:gridCol w:w="851"/>
        <w:gridCol w:w="851"/>
      </w:tblGrid>
      <w:tr w:rsidR="003E31F3">
        <w:trPr>
          <w:trHeight w:val="690"/>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项目</w:t>
            </w:r>
          </w:p>
          <w:p w:rsidR="003E31F3" w:rsidRDefault="003E31F3">
            <w:pPr>
              <w:widowControl/>
              <w:jc w:val="center"/>
              <w:rPr>
                <w:rFonts w:ascii="宋体" w:eastAsia="宋体" w:hAnsi="宋体" w:cs="宋体"/>
                <w:b/>
                <w:color w:val="000000"/>
                <w:kern w:val="0"/>
                <w:szCs w:val="21"/>
              </w:rPr>
            </w:pPr>
          </w:p>
          <w:p w:rsidR="003E31F3" w:rsidRDefault="00A66AD7">
            <w:pPr>
              <w:widowControl/>
              <w:jc w:val="left"/>
              <w:rPr>
                <w:rFonts w:ascii="宋体" w:eastAsia="宋体" w:hAnsi="宋体" w:cs="宋体"/>
                <w:b/>
                <w:color w:val="000000"/>
                <w:kern w:val="0"/>
                <w:szCs w:val="21"/>
              </w:rPr>
            </w:pPr>
            <w:r>
              <w:rPr>
                <w:rFonts w:ascii="宋体" w:eastAsia="宋体" w:hAnsi="宋体" w:cs="宋体" w:hint="eastAsia"/>
                <w:b/>
                <w:color w:val="000000"/>
                <w:kern w:val="0"/>
                <w:szCs w:val="21"/>
              </w:rPr>
              <w:t>交叉</w:t>
            </w:r>
          </w:p>
          <w:p w:rsidR="003E31F3" w:rsidRDefault="00A66AD7">
            <w:pPr>
              <w:widowControl/>
              <w:rPr>
                <w:rFonts w:ascii="宋体" w:eastAsia="宋体" w:hAnsi="宋体" w:cs="宋体"/>
                <w:b/>
                <w:color w:val="000000"/>
                <w:kern w:val="0"/>
                <w:szCs w:val="21"/>
              </w:rPr>
            </w:pPr>
            <w:r>
              <w:rPr>
                <w:rFonts w:ascii="宋体" w:eastAsia="宋体" w:hAnsi="宋体" w:cs="宋体" w:hint="eastAsia"/>
                <w:b/>
                <w:color w:val="000000"/>
                <w:kern w:val="0"/>
                <w:szCs w:val="21"/>
              </w:rPr>
              <w:t>污染</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Na</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K</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Cl</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nil"/>
            </w:tcBorders>
            <w:shd w:val="clear" w:color="auto" w:fill="E5B8B7" w:themeFill="accent2" w:themeFillTint="66"/>
            <w:vAlign w:val="center"/>
          </w:tcPr>
          <w:p w:rsidR="003E31F3" w:rsidRDefault="00A66AD7">
            <w:pPr>
              <w:widowControl/>
              <w:spacing w:line="36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定值溶液</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w:t>
            </w:r>
            <w:r>
              <w:rPr>
                <w:rFonts w:ascii="宋体" w:eastAsia="宋体" w:hAnsi="宋体" w:cs="宋体" w:hint="eastAsia"/>
                <w:color w:val="000000"/>
                <w:kern w:val="0"/>
                <w:szCs w:val="21"/>
              </w:rPr>
              <w:t>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5#</w:t>
            </w:r>
            <w:r>
              <w:rPr>
                <w:rFonts w:ascii="宋体" w:eastAsia="宋体" w:hAnsi="宋体" w:cs="宋体" w:hint="eastAsia"/>
                <w:color w:val="000000"/>
                <w:kern w:val="0"/>
                <w:szCs w:val="21"/>
              </w:rPr>
              <w:t>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w:t>
            </w:r>
            <w:r>
              <w:rPr>
                <w:rFonts w:ascii="宋体" w:eastAsia="宋体" w:hAnsi="宋体" w:cs="宋体" w:hint="eastAsia"/>
                <w:color w:val="000000"/>
                <w:kern w:val="0"/>
                <w:szCs w:val="21"/>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w:t>
            </w:r>
            <w:r>
              <w:rPr>
                <w:rFonts w:ascii="宋体" w:eastAsia="宋体" w:hAnsi="宋体" w:cs="宋体" w:hint="eastAsia"/>
                <w:color w:val="000000"/>
                <w:kern w:val="0"/>
                <w:szCs w:val="21"/>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5#</w:t>
            </w:r>
            <w:r>
              <w:rPr>
                <w:rFonts w:ascii="宋体" w:eastAsia="宋体" w:hAnsi="宋体" w:cs="宋体" w:hint="eastAsia"/>
                <w:color w:val="000000"/>
                <w:kern w:val="0"/>
                <w:szCs w:val="21"/>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w:t>
            </w:r>
            <w:r>
              <w:rPr>
                <w:rFonts w:ascii="宋体" w:eastAsia="宋体" w:hAnsi="宋体" w:cs="宋体" w:hint="eastAsia"/>
                <w:color w:val="000000"/>
                <w:kern w:val="0"/>
                <w:szCs w:val="21"/>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w:t>
            </w:r>
            <w:r>
              <w:rPr>
                <w:rFonts w:ascii="宋体" w:eastAsia="宋体" w:hAnsi="宋体" w:cs="宋体" w:hint="eastAsia"/>
                <w:color w:val="000000"/>
                <w:kern w:val="0"/>
                <w:szCs w:val="21"/>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5#</w:t>
            </w:r>
            <w:r>
              <w:rPr>
                <w:rFonts w:ascii="宋体" w:eastAsia="宋体" w:hAnsi="宋体" w:cs="宋体" w:hint="eastAsia"/>
                <w:color w:val="000000"/>
                <w:kern w:val="0"/>
                <w:szCs w:val="21"/>
              </w:rPr>
              <w:t>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w:t>
            </w:r>
            <w:r>
              <w:rPr>
                <w:rFonts w:ascii="宋体" w:eastAsia="宋体" w:hAnsi="宋体" w:cs="宋体" w:hint="eastAsia"/>
                <w:color w:val="000000"/>
                <w:kern w:val="0"/>
                <w:szCs w:val="21"/>
              </w:rPr>
              <w:t>定值质控</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w:t>
            </w:r>
            <w:r>
              <w:rPr>
                <w:rFonts w:ascii="宋体" w:eastAsia="宋体" w:hAnsi="宋体" w:cs="宋体" w:hint="eastAsia"/>
                <w:b/>
                <w:color w:val="000000"/>
                <w:kern w:val="0"/>
                <w:szCs w:val="21"/>
              </w:rPr>
              <w:t>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w:t>
            </w:r>
            <w:r>
              <w:rPr>
                <w:rFonts w:ascii="宋体" w:eastAsia="宋体" w:hAnsi="宋体" w:cs="宋体" w:hint="eastAsia"/>
                <w:b/>
                <w:color w:val="000000"/>
                <w:kern w:val="0"/>
                <w:szCs w:val="21"/>
              </w:rPr>
              <w:t>2</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w:t>
            </w:r>
            <w:r>
              <w:rPr>
                <w:rFonts w:ascii="宋体" w:eastAsia="宋体" w:hAnsi="宋体" w:cs="宋体" w:hint="eastAsia"/>
                <w:b/>
                <w:color w:val="000000"/>
                <w:kern w:val="0"/>
                <w:szCs w:val="21"/>
              </w:rPr>
              <w:t>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r>
      <w:tr w:rsidR="003E31F3">
        <w:trPr>
          <w:trHeight w:val="499"/>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w:t>
            </w:r>
            <w:r>
              <w:rPr>
                <w:rFonts w:ascii="宋体" w:eastAsia="宋体" w:hAnsi="宋体" w:cs="宋体" w:hint="eastAsia"/>
                <w:b/>
                <w:color w:val="000000"/>
                <w:kern w:val="0"/>
                <w:szCs w:val="21"/>
              </w:rPr>
              <w:t>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携带污染率</w:t>
            </w:r>
            <w:r>
              <w:rPr>
                <w:rFonts w:ascii="宋体" w:eastAsia="宋体" w:hAnsi="宋体" w:cs="宋体" w:hint="eastAsia"/>
                <w:b/>
                <w:color w:val="000000"/>
                <w:kern w:val="0"/>
                <w:szCs w:val="21"/>
              </w:rPr>
              <w:t>C</w:t>
            </w:r>
            <w:r>
              <w:rPr>
                <w:rFonts w:ascii="宋体" w:eastAsia="宋体" w:hAnsi="宋体" w:cs="宋体" w:hint="eastAsia"/>
                <w:b/>
                <w:color w:val="000000"/>
                <w:kern w:val="0"/>
                <w:szCs w:val="21"/>
                <w:vertAlign w:val="subscript"/>
              </w:rPr>
              <w:t>LH</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-0.37%</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-0.45%</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携带污染率</w:t>
            </w:r>
            <w:r>
              <w:rPr>
                <w:rFonts w:ascii="宋体" w:eastAsia="宋体" w:hAnsi="宋体" w:cs="宋体" w:hint="eastAsia"/>
                <w:b/>
                <w:color w:val="000000"/>
                <w:kern w:val="0"/>
                <w:szCs w:val="21"/>
              </w:rPr>
              <w:t>C</w:t>
            </w:r>
            <w:r>
              <w:rPr>
                <w:rFonts w:ascii="宋体" w:eastAsia="宋体" w:hAnsi="宋体" w:cs="宋体" w:hint="eastAsia"/>
                <w:b/>
                <w:color w:val="000000"/>
                <w:kern w:val="0"/>
                <w:szCs w:val="21"/>
                <w:vertAlign w:val="subscript"/>
              </w:rPr>
              <w:t>HL</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0.00%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-0.54%</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bCs/>
                <w:color w:val="000000"/>
                <w:kern w:val="0"/>
                <w:szCs w:val="21"/>
              </w:rPr>
            </w:pPr>
            <w:r>
              <w:rPr>
                <w:rFonts w:ascii="宋体" w:eastAsia="宋体" w:hAnsi="宋体" w:cs="宋体" w:hint="eastAsia"/>
                <w:b/>
                <w:color w:val="000000"/>
                <w:kern w:val="0"/>
                <w:szCs w:val="21"/>
              </w:rPr>
              <w:t>判定</w:t>
            </w:r>
          </w:p>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要求</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w:t>
            </w:r>
            <w:r>
              <w:rPr>
                <w:rFonts w:ascii="宋体" w:eastAsia="宋体" w:hAnsi="宋体" w:cs="宋体" w:hint="eastAsia"/>
                <w:color w:val="000000"/>
                <w:kern w:val="0"/>
                <w:szCs w:val="21"/>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w:t>
            </w:r>
            <w:r>
              <w:rPr>
                <w:rFonts w:ascii="宋体" w:eastAsia="宋体" w:hAnsi="宋体" w:cs="宋体" w:hint="eastAsia"/>
                <w:color w:val="000000"/>
                <w:kern w:val="0"/>
                <w:szCs w:val="21"/>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w:t>
            </w:r>
            <w:r>
              <w:rPr>
                <w:rFonts w:ascii="宋体" w:eastAsia="宋体" w:hAnsi="宋体" w:cs="宋体" w:hint="eastAsia"/>
                <w:color w:val="000000"/>
                <w:kern w:val="0"/>
                <w:szCs w:val="21"/>
              </w:rPr>
              <w:t>1.50%</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结论</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b/>
                <w:bCs/>
                <w:color w:val="000000"/>
                <w:kern w:val="0"/>
                <w:szCs w:val="21"/>
              </w:rPr>
            </w:pPr>
            <w:r>
              <w:rPr>
                <w:rFonts w:ascii="宋体" w:eastAsia="宋体" w:hAnsi="宋体" w:cs="宋体"/>
                <w:b/>
                <w:bCs/>
                <w:color w:val="000000"/>
                <w:kern w:val="0"/>
                <w:szCs w:val="21"/>
              </w:rPr>
              <w:t>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b/>
                <w:bCs/>
                <w:color w:val="000000"/>
                <w:kern w:val="0"/>
                <w:szCs w:val="21"/>
              </w:rPr>
            </w:pPr>
            <w:r>
              <w:rPr>
                <w:rFonts w:ascii="宋体" w:eastAsia="宋体" w:hAnsi="宋体" w:cs="宋体"/>
                <w:b/>
                <w:bCs/>
                <w:color w:val="000000"/>
                <w:kern w:val="0"/>
                <w:szCs w:val="21"/>
              </w:rPr>
              <w:t>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b/>
                <w:bCs/>
                <w:color w:val="000000"/>
                <w:kern w:val="0"/>
                <w:szCs w:val="21"/>
              </w:rPr>
            </w:pPr>
            <w:r>
              <w:rPr>
                <w:rFonts w:ascii="宋体" w:eastAsia="宋体" w:hAnsi="宋体" w:cs="宋体"/>
                <w:b/>
                <w:bCs/>
                <w:color w:val="000000"/>
                <w:kern w:val="0"/>
                <w:szCs w:val="21"/>
              </w:rPr>
              <w:t>PASS</w:t>
            </w:r>
          </w:p>
        </w:tc>
      </w:tr>
    </w:tbl>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A66AD7">
      <w:pPr>
        <w:pStyle w:val="20"/>
      </w:pPr>
      <w:bookmarkStart w:id="33" w:name="_Toc86665340"/>
      <w:r>
        <w:rPr>
          <w:rFonts w:hint="eastAsia"/>
        </w:rPr>
        <w:lastRenderedPageBreak/>
        <w:t>五</w:t>
      </w:r>
      <w:r>
        <w:t>、校准结论</w:t>
      </w:r>
      <w:bookmarkEnd w:id="33"/>
    </w:p>
    <w:p w:rsidR="003E31F3" w:rsidRDefault="00A66AD7">
      <w:pPr>
        <w:pStyle w:val="2"/>
        <w:numPr>
          <w:ilvl w:val="0"/>
          <w:numId w:val="0"/>
        </w:numPr>
        <w:ind w:left="900"/>
        <w:rPr>
          <w:rFonts w:asciiTheme="majorEastAsia" w:eastAsiaTheme="majorEastAsia" w:hAnsiTheme="majorEastAsia"/>
        </w:rPr>
      </w:pPr>
      <w:r>
        <w:rPr>
          <w:rFonts w:asciiTheme="majorEastAsia" w:eastAsiaTheme="majorEastAsia" w:hAnsiTheme="majorEastAsia" w:hint="eastAsia"/>
        </w:rPr>
        <w:t>综合以上各项校准和性能测试结果，该仪器功能完好，状态合格。</w:t>
      </w:r>
    </w:p>
    <w:p w:rsidR="003E31F3" w:rsidRDefault="003E31F3">
      <w:pPr>
        <w:pStyle w:val="2"/>
        <w:numPr>
          <w:ilvl w:val="0"/>
          <w:numId w:val="0"/>
        </w:numPr>
        <w:ind w:left="900"/>
        <w:rPr>
          <w:rFonts w:asciiTheme="majorEastAsia" w:eastAsiaTheme="majorEastAsia" w:hAnsiTheme="majorEastAsia"/>
        </w:rPr>
      </w:pPr>
    </w:p>
    <w:p w:rsidR="003E31F3" w:rsidRDefault="003E31F3">
      <w:pPr>
        <w:pStyle w:val="2"/>
        <w:numPr>
          <w:ilvl w:val="0"/>
          <w:numId w:val="0"/>
        </w:numPr>
        <w:ind w:left="900"/>
        <w:rPr>
          <w:rFonts w:asciiTheme="majorEastAsia" w:eastAsiaTheme="majorEastAsia" w:hAnsiTheme="majorEastAsia"/>
        </w:rPr>
      </w:pPr>
    </w:p>
    <w:p w:rsidR="003E31F3" w:rsidRDefault="003E31F3">
      <w:pPr>
        <w:pStyle w:val="2"/>
        <w:numPr>
          <w:ilvl w:val="0"/>
          <w:numId w:val="0"/>
        </w:numPr>
        <w:ind w:left="900"/>
        <w:rPr>
          <w:rFonts w:asciiTheme="majorEastAsia" w:eastAsiaTheme="majorEastAsia" w:hAnsiTheme="majorEastAsia"/>
        </w:rPr>
      </w:pPr>
    </w:p>
    <w:p w:rsidR="003E31F3" w:rsidRDefault="003E31F3">
      <w:pPr>
        <w:pStyle w:val="2"/>
        <w:numPr>
          <w:ilvl w:val="0"/>
          <w:numId w:val="0"/>
        </w:numPr>
        <w:ind w:left="900"/>
        <w:rPr>
          <w:rFonts w:asciiTheme="majorEastAsia" w:eastAsiaTheme="majorEastAsia" w:hAnsiTheme="majorEastAsia"/>
        </w:rPr>
      </w:pPr>
    </w:p>
    <w:p w:rsidR="003E31F3" w:rsidRDefault="00A66AD7">
      <w:pPr>
        <w:spacing w:line="360" w:lineRule="auto"/>
        <w:rPr>
          <w:rFonts w:asciiTheme="minorEastAsia" w:hAnsiTheme="minorEastAsia"/>
          <w:b/>
          <w:sz w:val="24"/>
          <w:szCs w:val="24"/>
        </w:rPr>
      </w:pPr>
      <w:r>
        <w:rPr>
          <w:rFonts w:asciiTheme="minorEastAsia" w:hAnsiTheme="minorEastAsia" w:hint="eastAsia"/>
          <w:b/>
          <w:sz w:val="24"/>
          <w:szCs w:val="24"/>
        </w:rPr>
        <w:t>备注：</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本检测报告的检测过程</w:t>
      </w:r>
      <w:proofErr w:type="gramStart"/>
      <w:r>
        <w:rPr>
          <w:rFonts w:asciiTheme="minorEastAsia" w:hAnsiTheme="minorEastAsia" w:hint="eastAsia"/>
          <w:sz w:val="24"/>
          <w:szCs w:val="24"/>
        </w:rPr>
        <w:t>必须由迈瑞</w:t>
      </w:r>
      <w:proofErr w:type="gramEnd"/>
      <w:r>
        <w:rPr>
          <w:rFonts w:asciiTheme="minorEastAsia" w:hAnsiTheme="minorEastAsia" w:hint="eastAsia"/>
          <w:sz w:val="24"/>
          <w:szCs w:val="24"/>
        </w:rPr>
        <w:t>公司指定或授权的技术人员实施；</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本检测报告的检测程序必须严格按照《</w:t>
      </w:r>
      <w:r>
        <w:rPr>
          <w:rFonts w:asciiTheme="minorEastAsia" w:hAnsiTheme="minorEastAsia" w:hint="eastAsia"/>
          <w:sz w:val="24"/>
          <w:szCs w:val="24"/>
        </w:rPr>
        <w:t>BS-2800M</w:t>
      </w:r>
      <w:r>
        <w:rPr>
          <w:rFonts w:asciiTheme="minorEastAsia" w:hAnsiTheme="minorEastAsia"/>
          <w:sz w:val="24"/>
          <w:szCs w:val="24"/>
        </w:rPr>
        <w:t>系列</w:t>
      </w:r>
      <w:r>
        <w:rPr>
          <w:rFonts w:asciiTheme="minorEastAsia" w:hAnsiTheme="minorEastAsia" w:hint="eastAsia"/>
          <w:sz w:val="24"/>
          <w:szCs w:val="24"/>
        </w:rPr>
        <w:t>仪器性能检测操作指南》执行；</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本检测报告仅针对受检仪器在检测时刻的工作状态和性能进行说明；</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迈瑞公司对本检测报告拥有最终解释权。</w:t>
      </w:r>
    </w:p>
    <w:p w:rsidR="003E31F3" w:rsidRDefault="003E31F3">
      <w:pPr>
        <w:spacing w:line="360" w:lineRule="auto"/>
        <w:rPr>
          <w:rFonts w:asciiTheme="minorEastAsia" w:hAnsiTheme="minorEastAsia"/>
          <w:sz w:val="24"/>
          <w:szCs w:val="24"/>
        </w:rPr>
      </w:pPr>
    </w:p>
    <w:p w:rsidR="003E31F3" w:rsidRDefault="003E31F3">
      <w:pPr>
        <w:spacing w:line="360" w:lineRule="auto"/>
        <w:rPr>
          <w:rFonts w:asciiTheme="minorEastAsia" w:hAnsiTheme="minorEastAsia"/>
          <w:sz w:val="24"/>
          <w:szCs w:val="24"/>
        </w:rPr>
      </w:pPr>
    </w:p>
    <w:p w:rsidR="003E31F3" w:rsidRDefault="003E31F3">
      <w:pPr>
        <w:spacing w:line="360" w:lineRule="auto"/>
        <w:rPr>
          <w:rFonts w:asciiTheme="minorEastAsia" w:hAnsiTheme="minorEastAsia"/>
          <w:sz w:val="24"/>
          <w:szCs w:val="24"/>
        </w:rPr>
      </w:pPr>
    </w:p>
    <w:p w:rsidR="003E31F3" w:rsidRDefault="003E31F3">
      <w:pPr>
        <w:spacing w:line="360" w:lineRule="auto"/>
        <w:rPr>
          <w:rFonts w:asciiTheme="minorEastAsia" w:hAnsiTheme="minorEastAsia"/>
          <w:sz w:val="24"/>
          <w:szCs w:val="24"/>
        </w:rPr>
      </w:pP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z w:val="24"/>
          <w:szCs w:val="24"/>
        </w:rPr>
      </w:pPr>
      <w:r>
        <w:rPr>
          <w:rFonts w:asciiTheme="majorEastAsia" w:eastAsiaTheme="majorEastAsia" w:hAnsiTheme="majorEastAsia" w:hint="eastAsia"/>
          <w:b/>
          <w:spacing w:val="177"/>
          <w:kern w:val="0"/>
          <w:sz w:val="24"/>
          <w:szCs w:val="24"/>
          <w:fitText w:val="3210" w:id="1923838466"/>
        </w:rPr>
        <w:t>校准人员签</w:t>
      </w:r>
      <w:r>
        <w:rPr>
          <w:rFonts w:asciiTheme="majorEastAsia" w:eastAsiaTheme="majorEastAsia" w:hAnsiTheme="majorEastAsia" w:hint="eastAsia"/>
          <w:b/>
          <w:kern w:val="0"/>
          <w:sz w:val="24"/>
          <w:szCs w:val="24"/>
          <w:fitText w:val="3210" w:id="1923838466"/>
        </w:rPr>
        <w:t>名</w:t>
      </w:r>
      <w:r>
        <w:rPr>
          <w:rFonts w:asciiTheme="majorEastAsia" w:eastAsiaTheme="majorEastAsia" w:hAnsiTheme="majorEastAsia" w:hint="eastAsia"/>
          <w:b/>
          <w:kern w:val="0"/>
          <w:sz w:val="24"/>
          <w:szCs w:val="24"/>
        </w:rPr>
        <w:t>：</w:t>
      </w:r>
      <w:r>
        <w:rPr>
          <w:rFonts w:asciiTheme="majorEastAsia" w:eastAsiaTheme="majorEastAsia" w:hAnsiTheme="majorEastAsia" w:hint="eastAsia"/>
          <w:b/>
          <w:sz w:val="24"/>
          <w:szCs w:val="24"/>
        </w:rPr>
        <w:t>_______________________</w:t>
      </w: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pacing w:val="286"/>
          <w:sz w:val="24"/>
          <w:szCs w:val="24"/>
        </w:rPr>
      </w:pPr>
      <w:r>
        <w:rPr>
          <w:rFonts w:asciiTheme="majorEastAsia" w:eastAsiaTheme="majorEastAsia" w:hAnsiTheme="majorEastAsia" w:hint="eastAsia"/>
          <w:b/>
          <w:spacing w:val="58"/>
          <w:kern w:val="0"/>
          <w:sz w:val="24"/>
          <w:szCs w:val="24"/>
          <w:fitText w:val="3210" w:id="1923838466"/>
        </w:rPr>
        <w:t>审</w:t>
      </w:r>
      <w:r>
        <w:rPr>
          <w:rFonts w:asciiTheme="majorEastAsia" w:eastAsiaTheme="majorEastAsia" w:hAnsiTheme="majorEastAsia" w:hint="eastAsia"/>
          <w:b/>
          <w:spacing w:val="58"/>
          <w:kern w:val="0"/>
          <w:sz w:val="24"/>
          <w:szCs w:val="24"/>
          <w:fitText w:val="3210" w:id="1923838466"/>
        </w:rPr>
        <w:t xml:space="preserve">  </w:t>
      </w:r>
      <w:r>
        <w:rPr>
          <w:rFonts w:asciiTheme="majorEastAsia" w:eastAsiaTheme="majorEastAsia" w:hAnsiTheme="majorEastAsia" w:hint="eastAsia"/>
          <w:b/>
          <w:spacing w:val="58"/>
          <w:kern w:val="0"/>
          <w:sz w:val="24"/>
          <w:szCs w:val="24"/>
          <w:fitText w:val="3210" w:id="1923838466"/>
        </w:rPr>
        <w:t>核</w:t>
      </w:r>
      <w:r>
        <w:rPr>
          <w:rFonts w:asciiTheme="majorEastAsia" w:eastAsiaTheme="majorEastAsia" w:hAnsiTheme="majorEastAsia" w:hint="eastAsia"/>
          <w:b/>
          <w:spacing w:val="58"/>
          <w:kern w:val="0"/>
          <w:sz w:val="24"/>
          <w:szCs w:val="24"/>
          <w:fitText w:val="3210" w:id="1923838466"/>
        </w:rPr>
        <w:t xml:space="preserve"> </w:t>
      </w:r>
      <w:r>
        <w:rPr>
          <w:rFonts w:asciiTheme="majorEastAsia" w:eastAsiaTheme="majorEastAsia" w:hAnsiTheme="majorEastAsia" w:hint="eastAsia"/>
          <w:b/>
          <w:spacing w:val="58"/>
          <w:kern w:val="0"/>
          <w:sz w:val="24"/>
          <w:szCs w:val="24"/>
          <w:fitText w:val="3210" w:id="1923838466"/>
        </w:rPr>
        <w:t>人</w:t>
      </w:r>
      <w:r>
        <w:rPr>
          <w:rFonts w:asciiTheme="majorEastAsia" w:eastAsiaTheme="majorEastAsia" w:hAnsiTheme="majorEastAsia" w:hint="eastAsia"/>
          <w:b/>
          <w:spacing w:val="58"/>
          <w:kern w:val="0"/>
          <w:sz w:val="24"/>
          <w:szCs w:val="24"/>
          <w:fitText w:val="3210" w:id="1923838466"/>
        </w:rPr>
        <w:t xml:space="preserve"> </w:t>
      </w:r>
      <w:r>
        <w:rPr>
          <w:rFonts w:asciiTheme="majorEastAsia" w:eastAsiaTheme="majorEastAsia" w:hAnsiTheme="majorEastAsia" w:hint="eastAsia"/>
          <w:b/>
          <w:spacing w:val="58"/>
          <w:kern w:val="0"/>
          <w:sz w:val="24"/>
          <w:szCs w:val="24"/>
          <w:fitText w:val="3210" w:id="1923838466"/>
        </w:rPr>
        <w:t>员</w:t>
      </w:r>
      <w:r>
        <w:rPr>
          <w:rFonts w:asciiTheme="majorEastAsia" w:eastAsiaTheme="majorEastAsia" w:hAnsiTheme="majorEastAsia" w:hint="eastAsia"/>
          <w:b/>
          <w:spacing w:val="58"/>
          <w:kern w:val="0"/>
          <w:sz w:val="24"/>
          <w:szCs w:val="24"/>
          <w:fitText w:val="3210" w:id="1923838466"/>
        </w:rPr>
        <w:t xml:space="preserve"> </w:t>
      </w:r>
      <w:r>
        <w:rPr>
          <w:rFonts w:asciiTheme="majorEastAsia" w:eastAsiaTheme="majorEastAsia" w:hAnsiTheme="majorEastAsia" w:hint="eastAsia"/>
          <w:b/>
          <w:spacing w:val="58"/>
          <w:kern w:val="0"/>
          <w:sz w:val="24"/>
          <w:szCs w:val="24"/>
          <w:fitText w:val="3210" w:id="1923838466"/>
        </w:rPr>
        <w:t>签</w:t>
      </w:r>
      <w:r>
        <w:rPr>
          <w:rFonts w:asciiTheme="majorEastAsia" w:eastAsiaTheme="majorEastAsia" w:hAnsiTheme="majorEastAsia" w:hint="eastAsia"/>
          <w:b/>
          <w:spacing w:val="5"/>
          <w:kern w:val="0"/>
          <w:sz w:val="24"/>
          <w:szCs w:val="24"/>
          <w:fitText w:val="3210" w:id="1923838466"/>
        </w:rPr>
        <w:t>名</w:t>
      </w:r>
      <w:r>
        <w:rPr>
          <w:rFonts w:asciiTheme="majorEastAsia" w:eastAsiaTheme="majorEastAsia" w:hAnsiTheme="majorEastAsia" w:hint="eastAsia"/>
          <w:b/>
          <w:kern w:val="0"/>
          <w:sz w:val="24"/>
          <w:szCs w:val="24"/>
        </w:rPr>
        <w:t>：</w:t>
      </w:r>
      <w:r>
        <w:rPr>
          <w:rFonts w:asciiTheme="majorEastAsia" w:eastAsiaTheme="majorEastAsia" w:hAnsiTheme="majorEastAsia" w:hint="eastAsia"/>
          <w:b/>
          <w:sz w:val="24"/>
          <w:szCs w:val="24"/>
        </w:rPr>
        <w:t>_______________________</w:t>
      </w: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z w:val="24"/>
          <w:szCs w:val="24"/>
        </w:rPr>
      </w:pPr>
      <w:r>
        <w:rPr>
          <w:rFonts w:asciiTheme="majorEastAsia" w:eastAsiaTheme="majorEastAsia" w:hAnsiTheme="majorEastAsia" w:hint="eastAsia"/>
          <w:b/>
          <w:spacing w:val="375"/>
          <w:kern w:val="0"/>
          <w:sz w:val="24"/>
          <w:szCs w:val="24"/>
          <w:fitText w:val="3210" w:id="1923838466"/>
        </w:rPr>
        <w:t>校准日</w:t>
      </w:r>
      <w:r>
        <w:rPr>
          <w:rFonts w:asciiTheme="majorEastAsia" w:eastAsiaTheme="majorEastAsia" w:hAnsiTheme="majorEastAsia" w:hint="eastAsia"/>
          <w:b/>
          <w:kern w:val="0"/>
          <w:sz w:val="24"/>
          <w:szCs w:val="24"/>
          <w:fitText w:val="3210" w:id="1923838466"/>
        </w:rPr>
        <w:t>期</w:t>
      </w:r>
      <w:r>
        <w:rPr>
          <w:rFonts w:asciiTheme="majorEastAsia" w:eastAsiaTheme="majorEastAsia" w:hAnsiTheme="majorEastAsia" w:hint="eastAsia"/>
          <w:b/>
          <w:kern w:val="0"/>
          <w:sz w:val="24"/>
          <w:szCs w:val="24"/>
        </w:rPr>
        <w:t>：</w:t>
      </w:r>
      <w:r>
        <w:rPr>
          <w:rFonts w:asciiTheme="majorEastAsia" w:eastAsiaTheme="majorEastAsia" w:hAnsiTheme="majorEastAsia" w:hint="eastAsia"/>
          <w:b/>
          <w:sz w:val="24"/>
          <w:szCs w:val="24"/>
        </w:rPr>
        <w:t>_______________________</w:t>
      </w: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pacing w:val="286"/>
          <w:sz w:val="24"/>
          <w:szCs w:val="24"/>
        </w:rPr>
      </w:pPr>
      <w:r>
        <w:rPr>
          <w:rFonts w:asciiTheme="majorEastAsia" w:eastAsiaTheme="majorEastAsia" w:hAnsiTheme="majorEastAsia" w:hint="eastAsia"/>
          <w:b/>
          <w:spacing w:val="177"/>
          <w:kern w:val="0"/>
          <w:sz w:val="24"/>
          <w:szCs w:val="24"/>
          <w:fitText w:val="3210" w:id="1923838466"/>
        </w:rPr>
        <w:t>校准有效期</w:t>
      </w:r>
      <w:r>
        <w:rPr>
          <w:rFonts w:asciiTheme="majorEastAsia" w:eastAsiaTheme="majorEastAsia" w:hAnsiTheme="majorEastAsia" w:hint="eastAsia"/>
          <w:b/>
          <w:kern w:val="0"/>
          <w:sz w:val="24"/>
          <w:szCs w:val="24"/>
          <w:fitText w:val="3210" w:id="1923838466"/>
        </w:rPr>
        <w:t>至</w:t>
      </w:r>
      <w:r>
        <w:rPr>
          <w:rFonts w:asciiTheme="majorEastAsia" w:eastAsiaTheme="majorEastAsia" w:hAnsiTheme="majorEastAsia" w:hint="eastAsia"/>
          <w:b/>
          <w:sz w:val="24"/>
          <w:szCs w:val="24"/>
        </w:rPr>
        <w:t>：</w:t>
      </w:r>
      <w:r>
        <w:rPr>
          <w:rFonts w:asciiTheme="majorEastAsia" w:eastAsiaTheme="majorEastAsia" w:hAnsiTheme="majorEastAsia" w:hint="eastAsia"/>
          <w:b/>
          <w:sz w:val="24"/>
          <w:szCs w:val="24"/>
        </w:rPr>
        <w:t>_______________________</w:t>
      </w:r>
    </w:p>
    <w:p w:rsidR="003E31F3" w:rsidRDefault="003E31F3">
      <w:pPr>
        <w:ind w:firstLine="480"/>
        <w:rPr>
          <w:rFonts w:asciiTheme="majorEastAsia" w:eastAsiaTheme="majorEastAsia" w:hAnsiTheme="majorEastAsia"/>
        </w:rPr>
      </w:pPr>
    </w:p>
    <w:p w:rsidR="003E31F3" w:rsidRDefault="00A66AD7">
      <w:pPr>
        <w:widowControl/>
        <w:ind w:firstLine="480"/>
        <w:jc w:val="left"/>
        <w:rPr>
          <w:rFonts w:asciiTheme="majorEastAsia" w:eastAsiaTheme="majorEastAsia" w:hAnsiTheme="majorEastAsia" w:cstheme="majorBidi"/>
          <w:b/>
          <w:bCs/>
          <w:sz w:val="30"/>
          <w:szCs w:val="32"/>
        </w:rPr>
      </w:pPr>
      <w:r>
        <w:rPr>
          <w:rFonts w:asciiTheme="majorEastAsia" w:eastAsiaTheme="majorEastAsia" w:hAnsiTheme="majorEastAsia"/>
        </w:rPr>
        <w:br w:type="page"/>
      </w:r>
    </w:p>
    <w:p w:rsidR="003E31F3" w:rsidRDefault="00A66AD7">
      <w:pPr>
        <w:pStyle w:val="20"/>
      </w:pPr>
      <w:bookmarkStart w:id="34" w:name="_Toc86665341"/>
      <w:r>
        <w:rPr>
          <w:rFonts w:hint="eastAsia"/>
        </w:rPr>
        <w:lastRenderedPageBreak/>
        <w:t>六</w:t>
      </w:r>
      <w:r>
        <w:t>、</w:t>
      </w:r>
      <w:r>
        <w:rPr>
          <w:rFonts w:hint="eastAsia"/>
        </w:rPr>
        <w:t>校准</w:t>
      </w:r>
      <w:r>
        <w:t>人员资质</w:t>
      </w:r>
      <w:bookmarkEnd w:id="34"/>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A66AD7">
      <w:pPr>
        <w:pStyle w:val="20"/>
        <w:rPr>
          <w:rFonts w:asciiTheme="majorEastAsia" w:hAnsiTheme="majorEastAsia"/>
        </w:rPr>
      </w:pPr>
      <w:bookmarkStart w:id="35" w:name="_Toc86665342"/>
      <w:r>
        <w:rPr>
          <w:rFonts w:hint="eastAsia"/>
        </w:rPr>
        <w:t>七</w:t>
      </w:r>
      <w:r>
        <w:rPr>
          <w:rFonts w:hint="eastAsia"/>
        </w:rPr>
        <w:t>、</w:t>
      </w:r>
      <w:r>
        <w:rPr>
          <w:rFonts w:asciiTheme="majorEastAsia" w:hAnsiTheme="majorEastAsia" w:hint="eastAsia"/>
        </w:rPr>
        <w:t>使用工具的校准报告：</w:t>
      </w:r>
      <w:bookmarkEnd w:id="35"/>
    </w:p>
    <w:p w:rsidR="003E31F3" w:rsidRDefault="00A66AD7">
      <w:pPr>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1</w:t>
      </w:r>
      <w:r>
        <w:rPr>
          <w:rFonts w:asciiTheme="majorEastAsia" w:eastAsiaTheme="majorEastAsia" w:hAnsiTheme="majorEastAsia" w:cs="宋体" w:hint="eastAsia"/>
          <w:color w:val="000000"/>
          <w:kern w:val="0"/>
          <w:szCs w:val="21"/>
        </w:rPr>
        <w:t>、</w:t>
      </w:r>
      <w:r>
        <w:rPr>
          <w:rFonts w:asciiTheme="majorEastAsia" w:eastAsiaTheme="majorEastAsia" w:hAnsiTheme="majorEastAsia" w:cs="宋体" w:hint="eastAsia"/>
          <w:color w:val="000000"/>
          <w:kern w:val="0"/>
          <w:szCs w:val="21"/>
        </w:rPr>
        <w:t>Fluke</w:t>
      </w:r>
      <w:r>
        <w:rPr>
          <w:rFonts w:asciiTheme="majorEastAsia" w:eastAsiaTheme="majorEastAsia" w:hAnsiTheme="majorEastAsia" w:cs="宋体" w:hint="eastAsia"/>
          <w:color w:val="000000"/>
          <w:kern w:val="0"/>
          <w:szCs w:val="21"/>
        </w:rPr>
        <w:t>温度计（如下附件为数字温度计校准检测模板）：</w:t>
      </w:r>
    </w:p>
    <w:p w:rsidR="003E31F3" w:rsidRDefault="00A66AD7">
      <w:pPr>
        <w:rPr>
          <w:rFonts w:asciiTheme="majorEastAsia" w:eastAsiaTheme="majorEastAsia" w:hAnsiTheme="majorEastAsia" w:cs="宋体"/>
          <w:color w:val="000000"/>
          <w:kern w:val="0"/>
          <w:szCs w:val="21"/>
        </w:rPr>
      </w:pPr>
      <w:r>
        <w:rPr>
          <w:rFonts w:asciiTheme="majorEastAsia" w:eastAsiaTheme="majorEastAsia" w:hAnsiTheme="majorEastAsia" w:cs="宋体"/>
          <w:color w:val="000000"/>
          <w:kern w:val="0"/>
          <w:szCs w:val="21"/>
        </w:rPr>
        <w:object w:dxaOrig="1526" w:dyaOrig="9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15pt;height:47.1pt" o:ole="">
            <v:imagedata r:id="rId14" o:title=""/>
          </v:shape>
          <o:OLEObject Type="Embed" ProgID="Package" ShapeID="_x0000_i1025" DrawAspect="Icon" ObjectID="_1845114125" r:id="rId15"/>
        </w:object>
      </w: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备注：此处粘贴使用工具的校准报告</w:t>
      </w:r>
    </w:p>
    <w:p w:rsidR="003E31F3" w:rsidRDefault="00A66AD7">
      <w:pPr>
        <w:pStyle w:val="20"/>
        <w:rPr>
          <w:rFonts w:asciiTheme="majorEastAsia" w:hAnsiTheme="majorEastAsia"/>
        </w:rPr>
      </w:pPr>
      <w:bookmarkStart w:id="36" w:name="_Toc86665343"/>
      <w:r>
        <w:rPr>
          <w:rFonts w:ascii="宋体" w:hAnsi="宋体" w:cs="Times New Roman" w:hint="eastAsia"/>
        </w:rPr>
        <w:t>八</w:t>
      </w:r>
      <w:r>
        <w:rPr>
          <w:rFonts w:ascii="宋体" w:hAnsi="宋体" w:cs="Times New Roman" w:hint="eastAsia"/>
        </w:rPr>
        <w:t>、校准溶液、校准品、</w:t>
      </w:r>
      <w:proofErr w:type="gramStart"/>
      <w:r>
        <w:rPr>
          <w:rFonts w:ascii="宋体" w:hAnsi="宋体" w:cs="Times New Roman" w:hint="eastAsia"/>
        </w:rPr>
        <w:t>质控品及</w:t>
      </w:r>
      <w:proofErr w:type="gramEnd"/>
      <w:r>
        <w:rPr>
          <w:rFonts w:ascii="宋体" w:hAnsi="宋体" w:cs="Times New Roman" w:hint="eastAsia"/>
        </w:rPr>
        <w:t>试剂信息</w:t>
      </w:r>
      <w:r>
        <w:rPr>
          <w:rFonts w:asciiTheme="majorEastAsia" w:hAnsiTheme="majorEastAsia" w:hint="eastAsia"/>
        </w:rPr>
        <w:t>：</w:t>
      </w:r>
      <w:bookmarkEnd w:id="36"/>
    </w:p>
    <w:p w:rsidR="003E31F3" w:rsidRDefault="00A66AD7">
      <w:r>
        <w:rPr>
          <w:rFonts w:ascii="宋体" w:hAnsi="宋体" w:cs="宋体" w:hint="eastAsia"/>
          <w:b/>
          <w:kern w:val="0"/>
          <w:szCs w:val="24"/>
        </w:rPr>
        <w:t xml:space="preserve">8.1 </w:t>
      </w:r>
      <w:r>
        <w:rPr>
          <w:rFonts w:hint="eastAsia"/>
        </w:rPr>
        <w:t>校准溶液、校准品与</w:t>
      </w:r>
      <w:proofErr w:type="gramStart"/>
      <w:r>
        <w:rPr>
          <w:rFonts w:hint="eastAsia"/>
        </w:rPr>
        <w:t>质控品信息</w:t>
      </w:r>
      <w:proofErr w:type="gramEnd"/>
    </w:p>
    <w:tbl>
      <w:tblPr>
        <w:tblW w:w="9895" w:type="dxa"/>
        <w:jc w:val="center"/>
        <w:tblLayout w:type="fixed"/>
        <w:tblLook w:val="04A0" w:firstRow="1" w:lastRow="0" w:firstColumn="1" w:lastColumn="0" w:noHBand="0" w:noVBand="1"/>
      </w:tblPr>
      <w:tblGrid>
        <w:gridCol w:w="4994"/>
        <w:gridCol w:w="1510"/>
        <w:gridCol w:w="1788"/>
        <w:gridCol w:w="1603"/>
      </w:tblGrid>
      <w:tr w:rsidR="003E31F3">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000000" w:fill="C0C0C0"/>
            <w:noWrap/>
            <w:vAlign w:val="bottom"/>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当前使用的校准溶液、校准品、质控品名称</w:t>
            </w:r>
          </w:p>
        </w:tc>
        <w:tc>
          <w:tcPr>
            <w:tcW w:w="1510" w:type="dxa"/>
            <w:tcBorders>
              <w:top w:val="single" w:sz="4" w:space="0" w:color="auto"/>
              <w:left w:val="nil"/>
              <w:bottom w:val="single" w:sz="4" w:space="0" w:color="auto"/>
              <w:right w:val="single" w:sz="4" w:space="0" w:color="auto"/>
            </w:tcBorders>
            <w:shd w:val="clear" w:color="000000" w:fill="C0C0C0"/>
            <w:noWrap/>
            <w:vAlign w:val="bottom"/>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批号</w:t>
            </w:r>
          </w:p>
        </w:tc>
        <w:tc>
          <w:tcPr>
            <w:tcW w:w="1788" w:type="dxa"/>
            <w:tcBorders>
              <w:top w:val="single" w:sz="4" w:space="0" w:color="auto"/>
              <w:left w:val="nil"/>
              <w:bottom w:val="single" w:sz="4" w:space="0" w:color="auto"/>
              <w:right w:val="single" w:sz="4" w:space="0" w:color="auto"/>
            </w:tcBorders>
            <w:shd w:val="clear" w:color="000000" w:fill="C0C0C0"/>
            <w:noWrap/>
            <w:vAlign w:val="bottom"/>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生产厂商</w:t>
            </w:r>
          </w:p>
        </w:tc>
        <w:tc>
          <w:tcPr>
            <w:tcW w:w="1603" w:type="dxa"/>
            <w:tcBorders>
              <w:top w:val="single" w:sz="4" w:space="0" w:color="auto"/>
              <w:left w:val="nil"/>
              <w:bottom w:val="single" w:sz="4" w:space="0" w:color="auto"/>
              <w:right w:val="single" w:sz="4" w:space="0" w:color="auto"/>
            </w:tcBorders>
            <w:shd w:val="clear" w:color="000000" w:fill="C0C0C0"/>
            <w:noWrap/>
            <w:vAlign w:val="bottom"/>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失效期</w:t>
            </w: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single" w:sz="4" w:space="0" w:color="auto"/>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788" w:type="dxa"/>
            <w:tcBorders>
              <w:top w:val="single" w:sz="4" w:space="0" w:color="auto"/>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single" w:sz="4" w:space="0" w:color="auto"/>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bl>
    <w:p w:rsidR="003E31F3" w:rsidRDefault="00A66AD7">
      <w:pPr>
        <w:widowControl/>
        <w:rPr>
          <w:rFonts w:ascii="宋体" w:eastAsia="宋体" w:hAnsi="宋体" w:cs="宋体"/>
          <w:b/>
          <w:kern w:val="0"/>
          <w:szCs w:val="24"/>
        </w:rPr>
      </w:pPr>
      <w:r>
        <w:rPr>
          <w:rFonts w:ascii="宋体" w:hAnsi="宋体" w:cs="宋体" w:hint="eastAsia"/>
          <w:b/>
          <w:kern w:val="0"/>
          <w:szCs w:val="24"/>
        </w:rPr>
        <w:t>8</w:t>
      </w:r>
      <w:r>
        <w:rPr>
          <w:rFonts w:ascii="宋体" w:hAnsi="宋体" w:cs="宋体" w:hint="eastAsia"/>
          <w:b/>
          <w:kern w:val="0"/>
          <w:szCs w:val="24"/>
        </w:rPr>
        <w:t>.2</w:t>
      </w:r>
      <w:r>
        <w:rPr>
          <w:rFonts w:ascii="宋体" w:hAnsi="宋体" w:cs="宋体" w:hint="eastAsia"/>
          <w:b/>
          <w:kern w:val="0"/>
          <w:szCs w:val="24"/>
        </w:rPr>
        <w:t xml:space="preserve"> </w:t>
      </w:r>
      <w:r>
        <w:rPr>
          <w:rFonts w:ascii="宋体" w:eastAsia="宋体" w:hAnsi="宋体" w:cs="宋体" w:hint="eastAsia"/>
          <w:b/>
          <w:kern w:val="0"/>
          <w:szCs w:val="24"/>
        </w:rPr>
        <w:t>试剂</w:t>
      </w:r>
    </w:p>
    <w:p w:rsidR="003E31F3" w:rsidRDefault="00A66AD7">
      <w:pPr>
        <w:widowControl/>
        <w:rPr>
          <w:rFonts w:ascii="宋体" w:eastAsia="宋体" w:hAnsi="宋体" w:cs="宋体"/>
          <w:kern w:val="0"/>
          <w:sz w:val="20"/>
          <w:szCs w:val="20"/>
        </w:rPr>
      </w:pPr>
      <w:r>
        <w:rPr>
          <w:rFonts w:ascii="宋体" w:eastAsia="宋体" w:hAnsi="宋体" w:cs="宋体" w:hint="eastAsia"/>
          <w:kern w:val="0"/>
          <w:sz w:val="20"/>
          <w:szCs w:val="20"/>
        </w:rPr>
        <w:t>记录客户目前在仪器上开展的免疫测试项目试剂信息</w:t>
      </w:r>
    </w:p>
    <w:tbl>
      <w:tblPr>
        <w:tblW w:w="7953" w:type="dxa"/>
        <w:tblInd w:w="93" w:type="dxa"/>
        <w:tblLayout w:type="fixed"/>
        <w:tblLook w:val="04A0" w:firstRow="1" w:lastRow="0" w:firstColumn="1" w:lastColumn="0" w:noHBand="0" w:noVBand="1"/>
      </w:tblPr>
      <w:tblGrid>
        <w:gridCol w:w="2900"/>
        <w:gridCol w:w="2644"/>
        <w:gridCol w:w="2409"/>
      </w:tblGrid>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000000" w:fill="C0C0C0"/>
            <w:noWrap/>
            <w:vAlign w:val="center"/>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项目名称</w:t>
            </w:r>
          </w:p>
        </w:tc>
        <w:tc>
          <w:tcPr>
            <w:tcW w:w="2644" w:type="dxa"/>
            <w:tcBorders>
              <w:top w:val="single" w:sz="4" w:space="0" w:color="auto"/>
              <w:left w:val="nil"/>
              <w:bottom w:val="single" w:sz="4" w:space="0" w:color="auto"/>
              <w:right w:val="single" w:sz="4" w:space="0" w:color="auto"/>
            </w:tcBorders>
            <w:shd w:val="clear" w:color="000000" w:fill="C0C0C0"/>
            <w:noWrap/>
            <w:vAlign w:val="center"/>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批号</w:t>
            </w:r>
          </w:p>
        </w:tc>
        <w:tc>
          <w:tcPr>
            <w:tcW w:w="2409" w:type="dxa"/>
            <w:tcBorders>
              <w:top w:val="single" w:sz="4" w:space="0" w:color="auto"/>
              <w:left w:val="nil"/>
              <w:bottom w:val="single" w:sz="4" w:space="0" w:color="auto"/>
              <w:right w:val="single" w:sz="4" w:space="0" w:color="auto"/>
            </w:tcBorders>
            <w:shd w:val="clear" w:color="000000" w:fill="C0C0C0"/>
            <w:noWrap/>
            <w:vAlign w:val="center"/>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失效期</w:t>
            </w: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bl>
    <w:p w:rsidR="003E31F3" w:rsidRDefault="00A66AD7">
      <w:pPr>
        <w:pStyle w:val="20"/>
      </w:pPr>
      <w:bookmarkStart w:id="37" w:name="_Toc86665344"/>
      <w:r>
        <w:rPr>
          <w:rFonts w:hint="eastAsia"/>
        </w:rPr>
        <w:lastRenderedPageBreak/>
        <w:t>九</w:t>
      </w:r>
      <w:r>
        <w:rPr>
          <w:rFonts w:hint="eastAsia"/>
        </w:rPr>
        <w:t>、</w:t>
      </w:r>
      <w:r>
        <w:t>原始数据</w:t>
      </w:r>
      <w:bookmarkEnd w:id="37"/>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 xml:space="preserve">9.1 </w:t>
      </w:r>
      <w:r>
        <w:rPr>
          <w:rFonts w:asciiTheme="majorEastAsia" w:eastAsiaTheme="majorEastAsia" w:hAnsiTheme="majorEastAsia" w:cs="宋体" w:hint="eastAsia"/>
          <w:color w:val="000000"/>
          <w:kern w:val="0"/>
          <w:szCs w:val="21"/>
        </w:rPr>
        <w:t>废液排放情况：</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9.2</w:t>
      </w:r>
      <w:r>
        <w:rPr>
          <w:rFonts w:asciiTheme="majorEastAsia" w:eastAsiaTheme="majorEastAsia" w:hAnsiTheme="majorEastAsia" w:cs="宋体" w:hint="eastAsia"/>
          <w:color w:val="000000"/>
          <w:kern w:val="0"/>
          <w:szCs w:val="21"/>
        </w:rPr>
        <w:t xml:space="preserve"> </w:t>
      </w:r>
      <w:r>
        <w:rPr>
          <w:rFonts w:asciiTheme="majorEastAsia" w:eastAsiaTheme="majorEastAsia" w:hAnsiTheme="majorEastAsia" w:cs="宋体" w:hint="eastAsia"/>
          <w:color w:val="000000"/>
          <w:kern w:val="0"/>
          <w:szCs w:val="21"/>
        </w:rPr>
        <w:t>系统概述：</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9.3</w:t>
      </w:r>
      <w:r>
        <w:rPr>
          <w:rFonts w:asciiTheme="majorEastAsia" w:eastAsiaTheme="majorEastAsia" w:hAnsiTheme="majorEastAsia" w:cs="宋体" w:hint="eastAsia"/>
          <w:color w:val="000000"/>
          <w:kern w:val="0"/>
          <w:szCs w:val="21"/>
        </w:rPr>
        <w:t xml:space="preserve"> </w:t>
      </w:r>
      <w:r>
        <w:rPr>
          <w:rFonts w:asciiTheme="majorEastAsia" w:eastAsiaTheme="majorEastAsia" w:hAnsiTheme="majorEastAsia" w:cs="宋体" w:hint="eastAsia"/>
          <w:color w:val="000000"/>
          <w:kern w:val="0"/>
          <w:szCs w:val="21"/>
        </w:rPr>
        <w:t>电源：</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9.4</w:t>
      </w:r>
      <w:r>
        <w:rPr>
          <w:rFonts w:asciiTheme="majorEastAsia" w:eastAsiaTheme="majorEastAsia" w:hAnsiTheme="majorEastAsia" w:cs="宋体" w:hint="eastAsia"/>
          <w:color w:val="000000"/>
          <w:kern w:val="0"/>
          <w:szCs w:val="21"/>
        </w:rPr>
        <w:t xml:space="preserve"> </w:t>
      </w:r>
      <w:r>
        <w:rPr>
          <w:rFonts w:asciiTheme="majorEastAsia" w:eastAsiaTheme="majorEastAsia" w:hAnsiTheme="majorEastAsia" w:cs="宋体" w:hint="eastAsia"/>
          <w:color w:val="000000"/>
          <w:kern w:val="0"/>
          <w:szCs w:val="21"/>
        </w:rPr>
        <w:t>液路：</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9.5</w:t>
      </w:r>
      <w:r>
        <w:rPr>
          <w:rFonts w:asciiTheme="majorEastAsia" w:eastAsiaTheme="majorEastAsia" w:hAnsiTheme="majorEastAsia" w:cs="宋体" w:hint="eastAsia"/>
          <w:color w:val="000000"/>
          <w:kern w:val="0"/>
          <w:szCs w:val="21"/>
        </w:rPr>
        <w:t xml:space="preserve"> </w:t>
      </w:r>
      <w:r>
        <w:rPr>
          <w:rFonts w:asciiTheme="majorEastAsia" w:eastAsiaTheme="majorEastAsia" w:hAnsiTheme="majorEastAsia" w:cs="宋体" w:hint="eastAsia"/>
          <w:color w:val="000000"/>
          <w:kern w:val="0"/>
          <w:szCs w:val="21"/>
        </w:rPr>
        <w:t>下位机单元：</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pStyle w:val="af4"/>
        <w:ind w:firstLineChars="0" w:firstLine="0"/>
        <w:rPr>
          <w:rFonts w:asciiTheme="majorEastAsia" w:eastAsiaTheme="majorEastAsia" w:hAnsiTheme="majorEastAsia" w:cs="宋体"/>
          <w:color w:val="000000"/>
          <w:kern w:val="0"/>
          <w:szCs w:val="21"/>
        </w:rPr>
      </w:pPr>
      <w:r>
        <w:rPr>
          <w:rFonts w:ascii="宋体" w:hAnsi="宋体" w:cs="宋体" w:hint="eastAsia"/>
          <w:b/>
          <w:kern w:val="0"/>
          <w:szCs w:val="24"/>
        </w:rPr>
        <w:t>9.6</w:t>
      </w:r>
      <w:r>
        <w:rPr>
          <w:rFonts w:asciiTheme="majorEastAsia" w:eastAsiaTheme="majorEastAsia" w:hAnsiTheme="majorEastAsia" w:cs="宋体" w:hint="eastAsia"/>
          <w:color w:val="000000"/>
          <w:kern w:val="0"/>
          <w:szCs w:val="21"/>
        </w:rPr>
        <w:t xml:space="preserve"> </w:t>
      </w:r>
      <w:r>
        <w:rPr>
          <w:rFonts w:asciiTheme="majorEastAsia" w:eastAsiaTheme="majorEastAsia" w:hAnsiTheme="majorEastAsia" w:cs="宋体" w:hint="eastAsia"/>
          <w:color w:val="000000"/>
          <w:kern w:val="0"/>
          <w:szCs w:val="21"/>
        </w:rPr>
        <w:t>性能验证：</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9.7</w:t>
      </w:r>
      <w:r>
        <w:rPr>
          <w:rFonts w:asciiTheme="majorEastAsia" w:eastAsiaTheme="majorEastAsia" w:hAnsiTheme="majorEastAsia" w:cs="宋体" w:hint="eastAsia"/>
          <w:color w:val="000000"/>
          <w:kern w:val="0"/>
          <w:szCs w:val="21"/>
        </w:rPr>
        <w:t xml:space="preserve"> </w:t>
      </w:r>
      <w:r>
        <w:rPr>
          <w:rFonts w:asciiTheme="majorEastAsia" w:eastAsiaTheme="majorEastAsia" w:hAnsiTheme="majorEastAsia" w:cs="宋体" w:hint="eastAsia"/>
          <w:color w:val="000000"/>
          <w:kern w:val="0"/>
          <w:szCs w:val="21"/>
        </w:rPr>
        <w:t>重复性：</w:t>
      </w:r>
    </w:p>
    <w:sectPr w:rsidR="003E31F3">
      <w:pgSz w:w="11906" w:h="16838"/>
      <w:pgMar w:top="1440" w:right="1416"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6AD7" w:rsidRDefault="00A66AD7">
      <w:r>
        <w:separator/>
      </w:r>
    </w:p>
  </w:endnote>
  <w:endnote w:type="continuationSeparator" w:id="0">
    <w:p w:rsidR="00A66AD7" w:rsidRDefault="00A6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Malgun Gothic Semilight"/>
    <w:panose1 w:val="020B0604020202020204"/>
    <w:charset w:val="86"/>
    <w:family w:val="swiss"/>
    <w:pitch w:val="default"/>
    <w:sig w:usb0="00000000" w:usb1="00000000" w:usb2="0000003F" w:usb3="00000000" w:csb0="603F01FF" w:csb1="FFFF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A66AD7">
    <w:pPr>
      <w:pStyle w:val="ab"/>
      <w:rPr>
        <w:rFonts w:ascii="Cambria" w:hAnsi="Cambria" w:cs="Cambria"/>
        <w:sz w:val="15"/>
        <w:szCs w:val="15"/>
      </w:rPr>
    </w:pPr>
    <w:r>
      <w:rPr>
        <w:rFonts w:ascii="Cambria" w:hAnsi="Cambria" w:cs="Cambria"/>
        <w:spacing w:val="5"/>
        <w:sz w:val="15"/>
        <w:szCs w:val="15"/>
      </w:rPr>
      <w:t>文件编号</w:t>
    </w:r>
    <w:r>
      <w:rPr>
        <w:rFonts w:ascii="Cambria" w:hAnsi="Cambria" w:cs="Cambria"/>
        <w:spacing w:val="5"/>
        <w:sz w:val="15"/>
        <w:szCs w:val="15"/>
      </w:rPr>
      <w:t>:</w:t>
    </w:r>
    <w:r>
      <w:rPr>
        <w:rFonts w:ascii="Cambria" w:hAnsi="Cambria" w:cs="Cambria"/>
        <w:spacing w:val="5"/>
        <w:sz w:val="15"/>
        <w:szCs w:val="15"/>
      </w:rPr>
      <w:t>OSH-22008-</w:t>
    </w:r>
    <w:r>
      <w:rPr>
        <w:rFonts w:ascii="Cambria" w:hAnsi="Cambria" w:cs="Cambria" w:hint="eastAsia"/>
        <w:spacing w:val="5"/>
        <w:sz w:val="15"/>
        <w:szCs w:val="15"/>
      </w:rPr>
      <w:t>BS-2600M&amp;</w:t>
    </w:r>
    <w:r>
      <w:rPr>
        <w:rFonts w:ascii="Cambria" w:hAnsi="Cambria" w:cs="Cambria" w:hint="eastAsia"/>
        <w:spacing w:val="5"/>
        <w:sz w:val="15"/>
        <w:szCs w:val="15"/>
      </w:rPr>
      <w:t>BS-2800M</w:t>
    </w:r>
    <w:r>
      <w:rPr>
        <w:rFonts w:ascii="Cambria" w:hAnsi="Cambria" w:cs="Cambria"/>
        <w:spacing w:val="5"/>
        <w:sz w:val="15"/>
        <w:szCs w:val="15"/>
      </w:rPr>
      <w:t>系列</w:t>
    </w:r>
    <w:r>
      <w:rPr>
        <w:rFonts w:ascii="Cambria" w:hAnsi="Cambria" w:cs="Cambria"/>
        <w:spacing w:val="5"/>
        <w:sz w:val="15"/>
        <w:szCs w:val="15"/>
      </w:rPr>
      <w:t xml:space="preserve">  </w:t>
    </w:r>
    <w:r>
      <w:rPr>
        <w:rFonts w:ascii="Cambria" w:hAnsi="Cambria" w:cs="Cambria" w:hint="eastAsia"/>
        <w:spacing w:val="5"/>
        <w:sz w:val="15"/>
        <w:szCs w:val="15"/>
      </w:rPr>
      <w:t xml:space="preserve">           </w:t>
    </w:r>
    <w:r>
      <w:rPr>
        <w:rFonts w:ascii="Cambria" w:hAnsi="Cambria" w:cs="Cambria"/>
        <w:spacing w:val="5"/>
        <w:sz w:val="15"/>
        <w:szCs w:val="15"/>
      </w:rPr>
      <w:t xml:space="preserve"> </w:t>
    </w:r>
    <w:r>
      <w:rPr>
        <w:rFonts w:ascii="Cambria" w:hAnsi="Cambria" w:cs="Cambria"/>
        <w:spacing w:val="5"/>
        <w:sz w:val="15"/>
        <w:szCs w:val="15"/>
      </w:rPr>
      <w:t>版本</w:t>
    </w:r>
    <w:r>
      <w:rPr>
        <w:rFonts w:ascii="Cambria" w:hAnsi="Cambria" w:cs="Cambria"/>
        <w:spacing w:val="5"/>
        <w:sz w:val="15"/>
        <w:szCs w:val="15"/>
      </w:rPr>
      <w:t>:1.0</w:t>
    </w:r>
  </w:p>
  <w:p w:rsidR="003E31F3" w:rsidRDefault="003E31F3">
    <w:pPr>
      <w:pStyle w:val="ab"/>
      <w:jc w:val="center"/>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A66AD7">
    <w:pPr>
      <w:pStyle w:val="ab"/>
      <w:rPr>
        <w:rFonts w:ascii="Cambria" w:hAnsi="Cambria" w:cs="Cambria"/>
        <w:spacing w:val="5"/>
        <w:sz w:val="15"/>
        <w:szCs w:val="15"/>
      </w:rPr>
    </w:pPr>
    <w:r>
      <w:rPr>
        <w:rFonts w:ascii="Cambria" w:hAnsi="Cambria" w:cs="Cambria"/>
        <w:spacing w:val="5"/>
        <w:sz w:val="15"/>
        <w:szCs w:val="15"/>
      </w:rPr>
      <w:t>文件编号</w:t>
    </w:r>
    <w:r>
      <w:rPr>
        <w:rFonts w:ascii="Cambria" w:hAnsi="Cambria" w:cs="Cambria"/>
        <w:spacing w:val="5"/>
        <w:sz w:val="15"/>
        <w:szCs w:val="15"/>
      </w:rPr>
      <w:t>:</w:t>
    </w:r>
    <w:r>
      <w:rPr>
        <w:rFonts w:ascii="Cambria" w:hAnsi="Cambria" w:cs="Cambria"/>
        <w:spacing w:val="5"/>
        <w:sz w:val="15"/>
        <w:szCs w:val="15"/>
      </w:rPr>
      <w:t>OSH-22008-</w:t>
    </w:r>
    <w:r>
      <w:rPr>
        <w:rFonts w:ascii="Cambria" w:hAnsi="Cambria" w:cs="Cambria" w:hint="eastAsia"/>
        <w:spacing w:val="5"/>
        <w:sz w:val="15"/>
        <w:szCs w:val="15"/>
      </w:rPr>
      <w:t>BS-2</w:t>
    </w:r>
    <w:r>
      <w:rPr>
        <w:rFonts w:ascii="Cambria" w:hAnsi="Cambria" w:cs="Cambria" w:hint="eastAsia"/>
        <w:spacing w:val="5"/>
        <w:sz w:val="15"/>
        <w:szCs w:val="15"/>
      </w:rPr>
      <w:t>6</w:t>
    </w:r>
    <w:r>
      <w:rPr>
        <w:rFonts w:ascii="Cambria" w:hAnsi="Cambria" w:cs="Cambria" w:hint="eastAsia"/>
        <w:spacing w:val="5"/>
        <w:sz w:val="15"/>
        <w:szCs w:val="15"/>
      </w:rPr>
      <w:t>00</w:t>
    </w:r>
    <w:r>
      <w:rPr>
        <w:rFonts w:ascii="Cambria" w:hAnsi="Cambria" w:cs="Cambria"/>
        <w:spacing w:val="5"/>
        <w:sz w:val="15"/>
        <w:szCs w:val="15"/>
      </w:rPr>
      <w:t>M</w:t>
    </w:r>
    <w:r>
      <w:rPr>
        <w:rFonts w:ascii="Cambria" w:hAnsi="Cambria" w:cs="Cambria" w:hint="eastAsia"/>
        <w:spacing w:val="5"/>
        <w:sz w:val="15"/>
        <w:szCs w:val="15"/>
      </w:rPr>
      <w:t>&amp;</w:t>
    </w:r>
    <w:r>
      <w:rPr>
        <w:rFonts w:ascii="Cambria" w:hAnsi="Cambria" w:cs="Cambria" w:hint="eastAsia"/>
        <w:spacing w:val="5"/>
        <w:sz w:val="15"/>
        <w:szCs w:val="15"/>
      </w:rPr>
      <w:t>BS-2800</w:t>
    </w:r>
    <w:r>
      <w:rPr>
        <w:rFonts w:ascii="Cambria" w:hAnsi="Cambria" w:cs="Cambria"/>
        <w:spacing w:val="5"/>
        <w:sz w:val="15"/>
        <w:szCs w:val="15"/>
      </w:rPr>
      <w:t>M</w:t>
    </w:r>
    <w:r>
      <w:rPr>
        <w:rFonts w:ascii="Cambria" w:hAnsi="Cambria" w:cs="Cambria"/>
        <w:spacing w:val="5"/>
        <w:sz w:val="15"/>
        <w:szCs w:val="15"/>
      </w:rPr>
      <w:t>系列</w:t>
    </w:r>
    <w:r>
      <w:rPr>
        <w:rFonts w:ascii="Cambria" w:hAnsi="Cambria" w:cs="Cambria"/>
        <w:spacing w:val="5"/>
        <w:sz w:val="15"/>
        <w:szCs w:val="15"/>
      </w:rPr>
      <w:t xml:space="preserve">  </w:t>
    </w:r>
    <w:r>
      <w:rPr>
        <w:rFonts w:ascii="Cambria" w:hAnsi="Cambria" w:cs="Cambria" w:hint="eastAsia"/>
        <w:spacing w:val="5"/>
        <w:sz w:val="15"/>
        <w:szCs w:val="15"/>
      </w:rPr>
      <w:t xml:space="preserve">           </w:t>
    </w:r>
    <w:r>
      <w:rPr>
        <w:rFonts w:ascii="Cambria" w:hAnsi="Cambria" w:cs="Cambria"/>
        <w:spacing w:val="5"/>
        <w:sz w:val="15"/>
        <w:szCs w:val="15"/>
      </w:rPr>
      <w:t xml:space="preserve"> </w:t>
    </w:r>
    <w:r>
      <w:rPr>
        <w:rFonts w:ascii="Cambria" w:hAnsi="Cambria" w:cs="Cambria"/>
        <w:spacing w:val="5"/>
        <w:sz w:val="15"/>
        <w:szCs w:val="15"/>
      </w:rPr>
      <w:t>版本</w:t>
    </w:r>
    <w:r>
      <w:rPr>
        <w:rFonts w:ascii="Cambria" w:hAnsi="Cambria" w:cs="Cambria"/>
        <w:spacing w:val="5"/>
        <w:sz w:val="15"/>
        <w:szCs w:val="15"/>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6AD7" w:rsidRDefault="00A66AD7">
      <w:r>
        <w:separator/>
      </w:r>
    </w:p>
  </w:footnote>
  <w:footnote w:type="continuationSeparator" w:id="0">
    <w:p w:rsidR="00A66AD7" w:rsidRDefault="00A6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A66AD7">
    <w:pPr>
      <w:pStyle w:val="ad"/>
      <w:jc w:val="left"/>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3073" type="#_x0000_t136" style="position:absolute;margin-left:0;margin-top:0;width:527.85pt;height:131.95pt;rotation:315;z-index:-251658752;mso-position-horizontal:center;mso-position-horizontal-relative:margin;mso-position-vertical:center;mso-position-vertical-relative:margin;mso-width-relative:page;mso-height-relative:page" o:allowincell="f" fillcolor="silver" stroked="f">
          <v:textpath style="font-family:&quot;宋体&quot;;font-size:1pt" fitpath="t" string="迈瑞保密"/>
          <w10:wrap anchorx="margin" anchory="margin"/>
        </v:shape>
      </w:pict>
    </w:r>
    <w:r>
      <w:rPr>
        <w:noProof/>
      </w:rPr>
      <w:drawing>
        <wp:inline distT="0" distB="0" distL="0" distR="0">
          <wp:extent cx="1647825" cy="342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47825" cy="342900"/>
                  </a:xfrm>
                  <a:prstGeom prst="rect">
                    <a:avLst/>
                  </a:prstGeom>
                  <a:noFill/>
                  <a:ln>
                    <a:noFill/>
                  </a:ln>
                </pic:spPr>
              </pic:pic>
            </a:graphicData>
          </a:graphic>
        </wp:inline>
      </w:drawing>
    </w:r>
    <w:r>
      <w:rPr>
        <w:rFonts w:hint="eastAsia"/>
        <w:color w:val="0033CC"/>
      </w:rPr>
      <w:t xml:space="preserve"> </w:t>
    </w:r>
    <w:r>
      <w:rPr>
        <w:color w:val="0033CC"/>
      </w:rPr>
      <w:t xml:space="preserve">                                           </w:t>
    </w:r>
    <w:r>
      <w:rPr>
        <w:rFonts w:hint="eastAsia"/>
        <w:color w:val="0033CC"/>
      </w:rPr>
      <w:t>体外</w:t>
    </w:r>
    <w:r>
      <w:rPr>
        <w:color w:val="0033CC"/>
      </w:rPr>
      <w:t>诊断</w:t>
    </w:r>
    <w:r>
      <w:rPr>
        <w:rFonts w:hint="eastAsia"/>
      </w:rPr>
      <w:t>全球技术支持部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3E31F3">
    <w:pPr>
      <w:pStyle w:val="ad"/>
      <w:pBdr>
        <w:bottom w:val="none" w:sz="0" w:space="0" w:color="auto"/>
      </w:pBdr>
      <w:jc w:val="right"/>
      <w:rPr>
        <w:color w:val="0033CC"/>
      </w:rPr>
    </w:pPr>
  </w:p>
  <w:p w:rsidR="003E31F3" w:rsidRDefault="00A66AD7">
    <w:pPr>
      <w:pStyle w:val="ad"/>
      <w:pBdr>
        <w:bottom w:val="none" w:sz="0" w:space="0" w:color="auto"/>
      </w:pBdr>
      <w:ind w:firstLineChars="3700" w:firstLine="6660"/>
      <w:jc w:val="both"/>
    </w:pPr>
    <w:r>
      <w:rPr>
        <w:rFonts w:hint="eastAsia"/>
        <w:color w:val="0033CC"/>
      </w:rPr>
      <w:t>体外</w:t>
    </w:r>
    <w:r>
      <w:rPr>
        <w:color w:val="0033CC"/>
      </w:rPr>
      <w:t>诊断</w:t>
    </w:r>
    <w:r>
      <w:rPr>
        <w:rFonts w:hint="eastAsia"/>
      </w:rPr>
      <w:t>全球技术支持部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C2CA38"/>
    <w:multiLevelType w:val="singleLevel"/>
    <w:tmpl w:val="18C2CA38"/>
    <w:lvl w:ilvl="0">
      <w:start w:val="4"/>
      <w:numFmt w:val="decimal"/>
      <w:suff w:val="nothing"/>
      <w:lvlText w:val="%1、"/>
      <w:lvlJc w:val="left"/>
    </w:lvl>
  </w:abstractNum>
  <w:abstractNum w:abstractNumId="1" w15:restartNumberingAfterBreak="0">
    <w:nsid w:val="4D504AEA"/>
    <w:multiLevelType w:val="multilevel"/>
    <w:tmpl w:val="4D504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6A1FE0"/>
    <w:multiLevelType w:val="multilevel"/>
    <w:tmpl w:val="676A1FE0"/>
    <w:lvl w:ilvl="0">
      <w:start w:val="1"/>
      <w:numFmt w:val="decimal"/>
      <w:pStyle w:val="2"/>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72C6583A"/>
    <w:multiLevelType w:val="multilevel"/>
    <w:tmpl w:val="72C6583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420"/>
  <w:drawingGridHorizontalSpacing w:val="105"/>
  <w:drawingGridVerticalSpacing w:val="156"/>
  <w:noPunctuationKerning/>
  <w:characterSpacingControl w:val="compressPunctuation"/>
  <w:hdrShapeDefaults>
    <o:shapedefaults v:ext="edit" spidmax="3074"/>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ZkMWU2MzFmM2VmMmZhZjZlMDQyMDc3ZDQ4YzQ2M2EifQ=="/>
  </w:docVars>
  <w:rsids>
    <w:rsidRoot w:val="00F70582"/>
    <w:rsid w:val="00013E9C"/>
    <w:rsid w:val="000232C0"/>
    <w:rsid w:val="00024F17"/>
    <w:rsid w:val="00025A94"/>
    <w:rsid w:val="00032582"/>
    <w:rsid w:val="00035AA0"/>
    <w:rsid w:val="00037EF3"/>
    <w:rsid w:val="000404A0"/>
    <w:rsid w:val="00041462"/>
    <w:rsid w:val="0004146A"/>
    <w:rsid w:val="00050471"/>
    <w:rsid w:val="000537ED"/>
    <w:rsid w:val="00053FDE"/>
    <w:rsid w:val="0006333A"/>
    <w:rsid w:val="000677D1"/>
    <w:rsid w:val="00073C77"/>
    <w:rsid w:val="00075563"/>
    <w:rsid w:val="00075F0E"/>
    <w:rsid w:val="00076EA1"/>
    <w:rsid w:val="00087536"/>
    <w:rsid w:val="00090EC4"/>
    <w:rsid w:val="00091370"/>
    <w:rsid w:val="00092D78"/>
    <w:rsid w:val="00092E8E"/>
    <w:rsid w:val="00095104"/>
    <w:rsid w:val="000A0FF5"/>
    <w:rsid w:val="000A390E"/>
    <w:rsid w:val="000A3D24"/>
    <w:rsid w:val="000B1068"/>
    <w:rsid w:val="000C054F"/>
    <w:rsid w:val="000C09F2"/>
    <w:rsid w:val="000C3DAC"/>
    <w:rsid w:val="000C4C6D"/>
    <w:rsid w:val="000C5FD7"/>
    <w:rsid w:val="000C7558"/>
    <w:rsid w:val="000C7A06"/>
    <w:rsid w:val="000D2617"/>
    <w:rsid w:val="000D33EA"/>
    <w:rsid w:val="000D368C"/>
    <w:rsid w:val="000D7DA0"/>
    <w:rsid w:val="000E0A9E"/>
    <w:rsid w:val="000E2107"/>
    <w:rsid w:val="000E2648"/>
    <w:rsid w:val="000E2EB2"/>
    <w:rsid w:val="000E6924"/>
    <w:rsid w:val="000F4457"/>
    <w:rsid w:val="001010CF"/>
    <w:rsid w:val="00102BF1"/>
    <w:rsid w:val="00104ED8"/>
    <w:rsid w:val="00105537"/>
    <w:rsid w:val="001064FA"/>
    <w:rsid w:val="001078CF"/>
    <w:rsid w:val="00114040"/>
    <w:rsid w:val="00121159"/>
    <w:rsid w:val="001223DC"/>
    <w:rsid w:val="00130238"/>
    <w:rsid w:val="001359C3"/>
    <w:rsid w:val="001427BC"/>
    <w:rsid w:val="00144D7E"/>
    <w:rsid w:val="0014512A"/>
    <w:rsid w:val="001456AF"/>
    <w:rsid w:val="0015095E"/>
    <w:rsid w:val="0015193B"/>
    <w:rsid w:val="0015304C"/>
    <w:rsid w:val="00153215"/>
    <w:rsid w:val="00153A41"/>
    <w:rsid w:val="00161CE1"/>
    <w:rsid w:val="0016369A"/>
    <w:rsid w:val="00163763"/>
    <w:rsid w:val="0016392B"/>
    <w:rsid w:val="00165150"/>
    <w:rsid w:val="00174EED"/>
    <w:rsid w:val="00175D44"/>
    <w:rsid w:val="00184DD7"/>
    <w:rsid w:val="0019045D"/>
    <w:rsid w:val="00192D1D"/>
    <w:rsid w:val="001A09AA"/>
    <w:rsid w:val="001A4998"/>
    <w:rsid w:val="001A4C5D"/>
    <w:rsid w:val="001A5284"/>
    <w:rsid w:val="001A5A42"/>
    <w:rsid w:val="001A6669"/>
    <w:rsid w:val="001B6EED"/>
    <w:rsid w:val="001C46F0"/>
    <w:rsid w:val="001D74B1"/>
    <w:rsid w:val="001E372A"/>
    <w:rsid w:val="001E4495"/>
    <w:rsid w:val="001E7973"/>
    <w:rsid w:val="001E7E6E"/>
    <w:rsid w:val="001F0D10"/>
    <w:rsid w:val="001F0E2A"/>
    <w:rsid w:val="001F3E6A"/>
    <w:rsid w:val="001F54A0"/>
    <w:rsid w:val="001F54B4"/>
    <w:rsid w:val="001F58FA"/>
    <w:rsid w:val="001F5F0F"/>
    <w:rsid w:val="00201633"/>
    <w:rsid w:val="00202890"/>
    <w:rsid w:val="0020369A"/>
    <w:rsid w:val="00205924"/>
    <w:rsid w:val="002063A5"/>
    <w:rsid w:val="002103F7"/>
    <w:rsid w:val="0021482F"/>
    <w:rsid w:val="002175DD"/>
    <w:rsid w:val="00220597"/>
    <w:rsid w:val="00220E35"/>
    <w:rsid w:val="00221F8F"/>
    <w:rsid w:val="002223B7"/>
    <w:rsid w:val="002227A5"/>
    <w:rsid w:val="0022468D"/>
    <w:rsid w:val="0022686E"/>
    <w:rsid w:val="002321BB"/>
    <w:rsid w:val="00232E04"/>
    <w:rsid w:val="00233B33"/>
    <w:rsid w:val="002345BA"/>
    <w:rsid w:val="00234660"/>
    <w:rsid w:val="002372B9"/>
    <w:rsid w:val="002428A7"/>
    <w:rsid w:val="002458AF"/>
    <w:rsid w:val="00245B9D"/>
    <w:rsid w:val="00245CF2"/>
    <w:rsid w:val="002466B4"/>
    <w:rsid w:val="00247D9C"/>
    <w:rsid w:val="00250708"/>
    <w:rsid w:val="00250F70"/>
    <w:rsid w:val="00251550"/>
    <w:rsid w:val="00253E24"/>
    <w:rsid w:val="00253EFC"/>
    <w:rsid w:val="0025638E"/>
    <w:rsid w:val="002579F2"/>
    <w:rsid w:val="00260AFA"/>
    <w:rsid w:val="0026132B"/>
    <w:rsid w:val="002620F9"/>
    <w:rsid w:val="0026489E"/>
    <w:rsid w:val="00267035"/>
    <w:rsid w:val="00271892"/>
    <w:rsid w:val="00272884"/>
    <w:rsid w:val="00272CF8"/>
    <w:rsid w:val="002731DA"/>
    <w:rsid w:val="00281259"/>
    <w:rsid w:val="00286740"/>
    <w:rsid w:val="00286D35"/>
    <w:rsid w:val="00287D43"/>
    <w:rsid w:val="00293A1B"/>
    <w:rsid w:val="00295FA8"/>
    <w:rsid w:val="002A50CA"/>
    <w:rsid w:val="002B4E1C"/>
    <w:rsid w:val="002C2C5F"/>
    <w:rsid w:val="002C35A8"/>
    <w:rsid w:val="002C4B4F"/>
    <w:rsid w:val="002D47E8"/>
    <w:rsid w:val="002D52B8"/>
    <w:rsid w:val="002D5B24"/>
    <w:rsid w:val="002D6A43"/>
    <w:rsid w:val="002D6D34"/>
    <w:rsid w:val="002D6FA3"/>
    <w:rsid w:val="002E285F"/>
    <w:rsid w:val="002E4939"/>
    <w:rsid w:val="002E6D0A"/>
    <w:rsid w:val="002F15D2"/>
    <w:rsid w:val="002F1CDF"/>
    <w:rsid w:val="002F4932"/>
    <w:rsid w:val="00302132"/>
    <w:rsid w:val="003040A9"/>
    <w:rsid w:val="00304C9B"/>
    <w:rsid w:val="00310062"/>
    <w:rsid w:val="00311E02"/>
    <w:rsid w:val="00314CDF"/>
    <w:rsid w:val="0031646A"/>
    <w:rsid w:val="00316E11"/>
    <w:rsid w:val="00321AF9"/>
    <w:rsid w:val="00321C06"/>
    <w:rsid w:val="00321E40"/>
    <w:rsid w:val="0032442B"/>
    <w:rsid w:val="003248DB"/>
    <w:rsid w:val="00324B0B"/>
    <w:rsid w:val="00330346"/>
    <w:rsid w:val="003348E8"/>
    <w:rsid w:val="003354F7"/>
    <w:rsid w:val="00335BA1"/>
    <w:rsid w:val="00337C22"/>
    <w:rsid w:val="00345EAB"/>
    <w:rsid w:val="003473DF"/>
    <w:rsid w:val="003520C4"/>
    <w:rsid w:val="00352A62"/>
    <w:rsid w:val="00353244"/>
    <w:rsid w:val="00354AAD"/>
    <w:rsid w:val="00356703"/>
    <w:rsid w:val="003613A7"/>
    <w:rsid w:val="00361EC0"/>
    <w:rsid w:val="00366BE2"/>
    <w:rsid w:val="003705D3"/>
    <w:rsid w:val="00372688"/>
    <w:rsid w:val="0037676D"/>
    <w:rsid w:val="003829BB"/>
    <w:rsid w:val="003835D6"/>
    <w:rsid w:val="003863CD"/>
    <w:rsid w:val="0038739B"/>
    <w:rsid w:val="00395119"/>
    <w:rsid w:val="00395C99"/>
    <w:rsid w:val="003964F1"/>
    <w:rsid w:val="003971DE"/>
    <w:rsid w:val="003A058A"/>
    <w:rsid w:val="003A2A2A"/>
    <w:rsid w:val="003A433B"/>
    <w:rsid w:val="003A7A79"/>
    <w:rsid w:val="003B4F7A"/>
    <w:rsid w:val="003C0818"/>
    <w:rsid w:val="003C4284"/>
    <w:rsid w:val="003C4D9D"/>
    <w:rsid w:val="003C6B83"/>
    <w:rsid w:val="003D4AAA"/>
    <w:rsid w:val="003E31F3"/>
    <w:rsid w:val="003E63BB"/>
    <w:rsid w:val="003E781B"/>
    <w:rsid w:val="003F012E"/>
    <w:rsid w:val="003F0321"/>
    <w:rsid w:val="003F0DEB"/>
    <w:rsid w:val="003F3AB2"/>
    <w:rsid w:val="003F3DC9"/>
    <w:rsid w:val="003F4D4F"/>
    <w:rsid w:val="003F53DB"/>
    <w:rsid w:val="00401514"/>
    <w:rsid w:val="00401902"/>
    <w:rsid w:val="00402876"/>
    <w:rsid w:val="0040707B"/>
    <w:rsid w:val="00411AF7"/>
    <w:rsid w:val="0041251D"/>
    <w:rsid w:val="00413A6A"/>
    <w:rsid w:val="0041569F"/>
    <w:rsid w:val="00416114"/>
    <w:rsid w:val="00425A4D"/>
    <w:rsid w:val="00434C75"/>
    <w:rsid w:val="00436CB7"/>
    <w:rsid w:val="00436F4A"/>
    <w:rsid w:val="00442B85"/>
    <w:rsid w:val="004469D2"/>
    <w:rsid w:val="00450378"/>
    <w:rsid w:val="00450F88"/>
    <w:rsid w:val="00451DA9"/>
    <w:rsid w:val="00452B9C"/>
    <w:rsid w:val="004557F4"/>
    <w:rsid w:val="004621E8"/>
    <w:rsid w:val="00462AA0"/>
    <w:rsid w:val="00462F64"/>
    <w:rsid w:val="0046358F"/>
    <w:rsid w:val="00464002"/>
    <w:rsid w:val="0046443B"/>
    <w:rsid w:val="004654BB"/>
    <w:rsid w:val="00465AE8"/>
    <w:rsid w:val="004660A2"/>
    <w:rsid w:val="0047087C"/>
    <w:rsid w:val="00470F95"/>
    <w:rsid w:val="004752DD"/>
    <w:rsid w:val="00477246"/>
    <w:rsid w:val="00486A06"/>
    <w:rsid w:val="00487518"/>
    <w:rsid w:val="004908ED"/>
    <w:rsid w:val="00492975"/>
    <w:rsid w:val="00493440"/>
    <w:rsid w:val="00494A50"/>
    <w:rsid w:val="00494AA5"/>
    <w:rsid w:val="00495345"/>
    <w:rsid w:val="00497FBB"/>
    <w:rsid w:val="004A09DE"/>
    <w:rsid w:val="004A696A"/>
    <w:rsid w:val="004B0E6F"/>
    <w:rsid w:val="004B15CE"/>
    <w:rsid w:val="004B28B3"/>
    <w:rsid w:val="004B3465"/>
    <w:rsid w:val="004C0B38"/>
    <w:rsid w:val="004C1FAF"/>
    <w:rsid w:val="004C2419"/>
    <w:rsid w:val="004C6FF7"/>
    <w:rsid w:val="004D3540"/>
    <w:rsid w:val="004D6586"/>
    <w:rsid w:val="004D6D8A"/>
    <w:rsid w:val="004E0B39"/>
    <w:rsid w:val="004E23AD"/>
    <w:rsid w:val="004E5145"/>
    <w:rsid w:val="004E58DC"/>
    <w:rsid w:val="004E603E"/>
    <w:rsid w:val="004F7B99"/>
    <w:rsid w:val="00500BD6"/>
    <w:rsid w:val="00504D75"/>
    <w:rsid w:val="00504D8D"/>
    <w:rsid w:val="00504F85"/>
    <w:rsid w:val="0050568E"/>
    <w:rsid w:val="00505709"/>
    <w:rsid w:val="0050668C"/>
    <w:rsid w:val="0051076E"/>
    <w:rsid w:val="00511242"/>
    <w:rsid w:val="00514A0D"/>
    <w:rsid w:val="00515AAC"/>
    <w:rsid w:val="00516452"/>
    <w:rsid w:val="00520F0E"/>
    <w:rsid w:val="005216F2"/>
    <w:rsid w:val="0052713B"/>
    <w:rsid w:val="0053320A"/>
    <w:rsid w:val="00533E9B"/>
    <w:rsid w:val="005356EF"/>
    <w:rsid w:val="00536F94"/>
    <w:rsid w:val="005409F4"/>
    <w:rsid w:val="00540D7F"/>
    <w:rsid w:val="00543DCE"/>
    <w:rsid w:val="0055112B"/>
    <w:rsid w:val="00552DDE"/>
    <w:rsid w:val="005575CE"/>
    <w:rsid w:val="00557CE9"/>
    <w:rsid w:val="00560BF1"/>
    <w:rsid w:val="00562D42"/>
    <w:rsid w:val="00566236"/>
    <w:rsid w:val="0057181A"/>
    <w:rsid w:val="0057278D"/>
    <w:rsid w:val="00581DE4"/>
    <w:rsid w:val="00583888"/>
    <w:rsid w:val="00594CF1"/>
    <w:rsid w:val="00594FFA"/>
    <w:rsid w:val="005A628C"/>
    <w:rsid w:val="005A74F9"/>
    <w:rsid w:val="005A7CC3"/>
    <w:rsid w:val="005B7DE1"/>
    <w:rsid w:val="005C3A22"/>
    <w:rsid w:val="005C4713"/>
    <w:rsid w:val="005C6686"/>
    <w:rsid w:val="005C6F49"/>
    <w:rsid w:val="005C71A0"/>
    <w:rsid w:val="005C786C"/>
    <w:rsid w:val="005D0F50"/>
    <w:rsid w:val="005D15BD"/>
    <w:rsid w:val="005D2773"/>
    <w:rsid w:val="005D357D"/>
    <w:rsid w:val="005D50DD"/>
    <w:rsid w:val="005D5198"/>
    <w:rsid w:val="005D6EFA"/>
    <w:rsid w:val="005E0738"/>
    <w:rsid w:val="005E085E"/>
    <w:rsid w:val="005E0C3B"/>
    <w:rsid w:val="005E11AA"/>
    <w:rsid w:val="005E2B15"/>
    <w:rsid w:val="005E40C1"/>
    <w:rsid w:val="005E5F36"/>
    <w:rsid w:val="005E7C7B"/>
    <w:rsid w:val="005F0439"/>
    <w:rsid w:val="005F6DE1"/>
    <w:rsid w:val="0060039B"/>
    <w:rsid w:val="00601D84"/>
    <w:rsid w:val="006021EE"/>
    <w:rsid w:val="00603221"/>
    <w:rsid w:val="0061229C"/>
    <w:rsid w:val="00613927"/>
    <w:rsid w:val="006140CB"/>
    <w:rsid w:val="006176F1"/>
    <w:rsid w:val="006224CD"/>
    <w:rsid w:val="00624B08"/>
    <w:rsid w:val="006314F6"/>
    <w:rsid w:val="0063576F"/>
    <w:rsid w:val="006416FA"/>
    <w:rsid w:val="006448AC"/>
    <w:rsid w:val="00644C46"/>
    <w:rsid w:val="00646552"/>
    <w:rsid w:val="00654971"/>
    <w:rsid w:val="00656AF5"/>
    <w:rsid w:val="00656FDA"/>
    <w:rsid w:val="00661EB0"/>
    <w:rsid w:val="0066518E"/>
    <w:rsid w:val="00665924"/>
    <w:rsid w:val="00666028"/>
    <w:rsid w:val="00675D08"/>
    <w:rsid w:val="00675FB2"/>
    <w:rsid w:val="00677FAC"/>
    <w:rsid w:val="0068297D"/>
    <w:rsid w:val="00682B83"/>
    <w:rsid w:val="00683B02"/>
    <w:rsid w:val="00684F0A"/>
    <w:rsid w:val="00690693"/>
    <w:rsid w:val="006A13AE"/>
    <w:rsid w:val="006A60F3"/>
    <w:rsid w:val="006B143D"/>
    <w:rsid w:val="006B2279"/>
    <w:rsid w:val="006B66D4"/>
    <w:rsid w:val="006B7659"/>
    <w:rsid w:val="006C527B"/>
    <w:rsid w:val="006C582F"/>
    <w:rsid w:val="006D2F1C"/>
    <w:rsid w:val="006D40C1"/>
    <w:rsid w:val="006D4D7E"/>
    <w:rsid w:val="006D791E"/>
    <w:rsid w:val="006E10BA"/>
    <w:rsid w:val="006E1F9B"/>
    <w:rsid w:val="006E2235"/>
    <w:rsid w:val="006E6196"/>
    <w:rsid w:val="006E6DED"/>
    <w:rsid w:val="006E7175"/>
    <w:rsid w:val="006E7D68"/>
    <w:rsid w:val="006F0D1E"/>
    <w:rsid w:val="006F1EE2"/>
    <w:rsid w:val="006F4A83"/>
    <w:rsid w:val="006F4CF7"/>
    <w:rsid w:val="006F7FC9"/>
    <w:rsid w:val="007048AA"/>
    <w:rsid w:val="0070512D"/>
    <w:rsid w:val="00710289"/>
    <w:rsid w:val="0071240B"/>
    <w:rsid w:val="00712850"/>
    <w:rsid w:val="0071616B"/>
    <w:rsid w:val="00716AE6"/>
    <w:rsid w:val="007207F4"/>
    <w:rsid w:val="007232C5"/>
    <w:rsid w:val="0072568B"/>
    <w:rsid w:val="00726C63"/>
    <w:rsid w:val="00727EEC"/>
    <w:rsid w:val="0074128C"/>
    <w:rsid w:val="007413BA"/>
    <w:rsid w:val="00750C28"/>
    <w:rsid w:val="007537B1"/>
    <w:rsid w:val="007617DD"/>
    <w:rsid w:val="007629D8"/>
    <w:rsid w:val="00776D29"/>
    <w:rsid w:val="00777529"/>
    <w:rsid w:val="00777A50"/>
    <w:rsid w:val="00777CC9"/>
    <w:rsid w:val="00780DEB"/>
    <w:rsid w:val="007851BC"/>
    <w:rsid w:val="00786A2E"/>
    <w:rsid w:val="00792ADF"/>
    <w:rsid w:val="00796A48"/>
    <w:rsid w:val="00797BB8"/>
    <w:rsid w:val="007A1DED"/>
    <w:rsid w:val="007A5192"/>
    <w:rsid w:val="007A5274"/>
    <w:rsid w:val="007A630F"/>
    <w:rsid w:val="007A633F"/>
    <w:rsid w:val="007A67C4"/>
    <w:rsid w:val="007A7B1E"/>
    <w:rsid w:val="007A7E4F"/>
    <w:rsid w:val="007B1223"/>
    <w:rsid w:val="007B13EB"/>
    <w:rsid w:val="007B398D"/>
    <w:rsid w:val="007B5C78"/>
    <w:rsid w:val="007B70F2"/>
    <w:rsid w:val="007C19CA"/>
    <w:rsid w:val="007D3082"/>
    <w:rsid w:val="007E3B81"/>
    <w:rsid w:val="007E41C6"/>
    <w:rsid w:val="007E5BDC"/>
    <w:rsid w:val="007E6F63"/>
    <w:rsid w:val="007E7672"/>
    <w:rsid w:val="007F0219"/>
    <w:rsid w:val="007F0C9C"/>
    <w:rsid w:val="007F5FF5"/>
    <w:rsid w:val="007F6F81"/>
    <w:rsid w:val="007F7615"/>
    <w:rsid w:val="00801550"/>
    <w:rsid w:val="008022E9"/>
    <w:rsid w:val="00804222"/>
    <w:rsid w:val="00805D5B"/>
    <w:rsid w:val="00806D6B"/>
    <w:rsid w:val="00806DE4"/>
    <w:rsid w:val="00810CD4"/>
    <w:rsid w:val="00814132"/>
    <w:rsid w:val="0081419D"/>
    <w:rsid w:val="00816A83"/>
    <w:rsid w:val="0082022F"/>
    <w:rsid w:val="00821066"/>
    <w:rsid w:val="008234A6"/>
    <w:rsid w:val="00833B2C"/>
    <w:rsid w:val="00833C80"/>
    <w:rsid w:val="00835535"/>
    <w:rsid w:val="00835E9F"/>
    <w:rsid w:val="00842C31"/>
    <w:rsid w:val="00844818"/>
    <w:rsid w:val="00845BEF"/>
    <w:rsid w:val="00845C37"/>
    <w:rsid w:val="00851EA7"/>
    <w:rsid w:val="008521C4"/>
    <w:rsid w:val="008563E7"/>
    <w:rsid w:val="00861D4F"/>
    <w:rsid w:val="0086216F"/>
    <w:rsid w:val="00862505"/>
    <w:rsid w:val="0086554B"/>
    <w:rsid w:val="00866B01"/>
    <w:rsid w:val="0087060F"/>
    <w:rsid w:val="008706A8"/>
    <w:rsid w:val="00870A21"/>
    <w:rsid w:val="00870E1C"/>
    <w:rsid w:val="008734B1"/>
    <w:rsid w:val="008748F4"/>
    <w:rsid w:val="008756F9"/>
    <w:rsid w:val="008809CA"/>
    <w:rsid w:val="0088320B"/>
    <w:rsid w:val="0089187E"/>
    <w:rsid w:val="0089295A"/>
    <w:rsid w:val="008938AA"/>
    <w:rsid w:val="00894AC7"/>
    <w:rsid w:val="008973D4"/>
    <w:rsid w:val="008A190C"/>
    <w:rsid w:val="008A45FE"/>
    <w:rsid w:val="008A5A63"/>
    <w:rsid w:val="008B05ED"/>
    <w:rsid w:val="008B1E33"/>
    <w:rsid w:val="008B2154"/>
    <w:rsid w:val="008C3D1E"/>
    <w:rsid w:val="008C5022"/>
    <w:rsid w:val="008C52FE"/>
    <w:rsid w:val="008C6262"/>
    <w:rsid w:val="008C7B58"/>
    <w:rsid w:val="008D07DA"/>
    <w:rsid w:val="008D4DA9"/>
    <w:rsid w:val="008D6520"/>
    <w:rsid w:val="008E0780"/>
    <w:rsid w:val="008E38F4"/>
    <w:rsid w:val="008E4200"/>
    <w:rsid w:val="008E42C8"/>
    <w:rsid w:val="008F060B"/>
    <w:rsid w:val="008F1970"/>
    <w:rsid w:val="008F1E3D"/>
    <w:rsid w:val="008F2F9C"/>
    <w:rsid w:val="008F4B96"/>
    <w:rsid w:val="008F7F28"/>
    <w:rsid w:val="00902C5E"/>
    <w:rsid w:val="00903A64"/>
    <w:rsid w:val="009103D6"/>
    <w:rsid w:val="00914EAF"/>
    <w:rsid w:val="00922F3F"/>
    <w:rsid w:val="00923BF0"/>
    <w:rsid w:val="00933A16"/>
    <w:rsid w:val="00936CD8"/>
    <w:rsid w:val="00940FB5"/>
    <w:rsid w:val="00942474"/>
    <w:rsid w:val="009431F9"/>
    <w:rsid w:val="00943376"/>
    <w:rsid w:val="00944541"/>
    <w:rsid w:val="00946758"/>
    <w:rsid w:val="0094705B"/>
    <w:rsid w:val="00947A5B"/>
    <w:rsid w:val="0095065E"/>
    <w:rsid w:val="0095070C"/>
    <w:rsid w:val="00955264"/>
    <w:rsid w:val="00956835"/>
    <w:rsid w:val="00956B19"/>
    <w:rsid w:val="009570C1"/>
    <w:rsid w:val="0095786B"/>
    <w:rsid w:val="00957CBE"/>
    <w:rsid w:val="00960EE7"/>
    <w:rsid w:val="00967990"/>
    <w:rsid w:val="0097112F"/>
    <w:rsid w:val="0097119D"/>
    <w:rsid w:val="009746E9"/>
    <w:rsid w:val="00976816"/>
    <w:rsid w:val="00981378"/>
    <w:rsid w:val="0098201C"/>
    <w:rsid w:val="00994468"/>
    <w:rsid w:val="009964F9"/>
    <w:rsid w:val="009A081C"/>
    <w:rsid w:val="009A4495"/>
    <w:rsid w:val="009A6F7C"/>
    <w:rsid w:val="009B0FB8"/>
    <w:rsid w:val="009B5B6F"/>
    <w:rsid w:val="009C0959"/>
    <w:rsid w:val="009C62ED"/>
    <w:rsid w:val="009C7A55"/>
    <w:rsid w:val="009D407A"/>
    <w:rsid w:val="009D4E58"/>
    <w:rsid w:val="009E35A9"/>
    <w:rsid w:val="009E5B9A"/>
    <w:rsid w:val="009E7007"/>
    <w:rsid w:val="009E7A46"/>
    <w:rsid w:val="009F2749"/>
    <w:rsid w:val="009F504C"/>
    <w:rsid w:val="00A00949"/>
    <w:rsid w:val="00A016F6"/>
    <w:rsid w:val="00A02BD6"/>
    <w:rsid w:val="00A058FB"/>
    <w:rsid w:val="00A111CC"/>
    <w:rsid w:val="00A13136"/>
    <w:rsid w:val="00A15AE4"/>
    <w:rsid w:val="00A15B7C"/>
    <w:rsid w:val="00A22E6C"/>
    <w:rsid w:val="00A2396D"/>
    <w:rsid w:val="00A2521C"/>
    <w:rsid w:val="00A256B1"/>
    <w:rsid w:val="00A303D9"/>
    <w:rsid w:val="00A32E78"/>
    <w:rsid w:val="00A33197"/>
    <w:rsid w:val="00A335BC"/>
    <w:rsid w:val="00A3614B"/>
    <w:rsid w:val="00A430E8"/>
    <w:rsid w:val="00A44828"/>
    <w:rsid w:val="00A45A58"/>
    <w:rsid w:val="00A45D13"/>
    <w:rsid w:val="00A47814"/>
    <w:rsid w:val="00A47F48"/>
    <w:rsid w:val="00A504C4"/>
    <w:rsid w:val="00A52A5B"/>
    <w:rsid w:val="00A52E96"/>
    <w:rsid w:val="00A53E83"/>
    <w:rsid w:val="00A606F5"/>
    <w:rsid w:val="00A60710"/>
    <w:rsid w:val="00A60788"/>
    <w:rsid w:val="00A62BE2"/>
    <w:rsid w:val="00A66AD7"/>
    <w:rsid w:val="00A6777E"/>
    <w:rsid w:val="00A71FF7"/>
    <w:rsid w:val="00A7649C"/>
    <w:rsid w:val="00A77F0F"/>
    <w:rsid w:val="00A81966"/>
    <w:rsid w:val="00A8212D"/>
    <w:rsid w:val="00A822CF"/>
    <w:rsid w:val="00A82311"/>
    <w:rsid w:val="00A85021"/>
    <w:rsid w:val="00A853D6"/>
    <w:rsid w:val="00A90EC7"/>
    <w:rsid w:val="00A92B5A"/>
    <w:rsid w:val="00A9461B"/>
    <w:rsid w:val="00A95083"/>
    <w:rsid w:val="00A97B60"/>
    <w:rsid w:val="00AA0E46"/>
    <w:rsid w:val="00AA6102"/>
    <w:rsid w:val="00AA71C0"/>
    <w:rsid w:val="00AB0B03"/>
    <w:rsid w:val="00AB6F1B"/>
    <w:rsid w:val="00AB7DC6"/>
    <w:rsid w:val="00AC0D39"/>
    <w:rsid w:val="00AC1390"/>
    <w:rsid w:val="00AC614C"/>
    <w:rsid w:val="00AC614F"/>
    <w:rsid w:val="00AC6743"/>
    <w:rsid w:val="00AC6D64"/>
    <w:rsid w:val="00AD05B5"/>
    <w:rsid w:val="00AD4FFE"/>
    <w:rsid w:val="00AD61A7"/>
    <w:rsid w:val="00AE0C84"/>
    <w:rsid w:val="00AE467D"/>
    <w:rsid w:val="00AF1714"/>
    <w:rsid w:val="00AF1C52"/>
    <w:rsid w:val="00AF2257"/>
    <w:rsid w:val="00AF2FF6"/>
    <w:rsid w:val="00AF36FE"/>
    <w:rsid w:val="00AF42D4"/>
    <w:rsid w:val="00AF5E47"/>
    <w:rsid w:val="00B06F71"/>
    <w:rsid w:val="00B102EA"/>
    <w:rsid w:val="00B15CFF"/>
    <w:rsid w:val="00B169FC"/>
    <w:rsid w:val="00B171D8"/>
    <w:rsid w:val="00B174BB"/>
    <w:rsid w:val="00B21C9E"/>
    <w:rsid w:val="00B24BDF"/>
    <w:rsid w:val="00B25E85"/>
    <w:rsid w:val="00B2768A"/>
    <w:rsid w:val="00B376FA"/>
    <w:rsid w:val="00B44DB8"/>
    <w:rsid w:val="00B44E52"/>
    <w:rsid w:val="00B505E3"/>
    <w:rsid w:val="00B51440"/>
    <w:rsid w:val="00B5315C"/>
    <w:rsid w:val="00B5514A"/>
    <w:rsid w:val="00B57CD8"/>
    <w:rsid w:val="00B6756F"/>
    <w:rsid w:val="00B74FFB"/>
    <w:rsid w:val="00B774F6"/>
    <w:rsid w:val="00B80AB7"/>
    <w:rsid w:val="00B833E0"/>
    <w:rsid w:val="00B86959"/>
    <w:rsid w:val="00B87B5B"/>
    <w:rsid w:val="00B96704"/>
    <w:rsid w:val="00B97C8E"/>
    <w:rsid w:val="00BA08B7"/>
    <w:rsid w:val="00BA1333"/>
    <w:rsid w:val="00BA3BCD"/>
    <w:rsid w:val="00BB0E48"/>
    <w:rsid w:val="00BB2B80"/>
    <w:rsid w:val="00BB3DA8"/>
    <w:rsid w:val="00BC4C77"/>
    <w:rsid w:val="00BC4CED"/>
    <w:rsid w:val="00BC5E39"/>
    <w:rsid w:val="00BC6910"/>
    <w:rsid w:val="00BD0075"/>
    <w:rsid w:val="00BD0AED"/>
    <w:rsid w:val="00BD151F"/>
    <w:rsid w:val="00BD4EFB"/>
    <w:rsid w:val="00BE1C80"/>
    <w:rsid w:val="00BF183F"/>
    <w:rsid w:val="00BF1FD9"/>
    <w:rsid w:val="00BF3F5E"/>
    <w:rsid w:val="00C015DA"/>
    <w:rsid w:val="00C05801"/>
    <w:rsid w:val="00C10E85"/>
    <w:rsid w:val="00C115C0"/>
    <w:rsid w:val="00C11AC7"/>
    <w:rsid w:val="00C13540"/>
    <w:rsid w:val="00C17262"/>
    <w:rsid w:val="00C22215"/>
    <w:rsid w:val="00C245F6"/>
    <w:rsid w:val="00C247D1"/>
    <w:rsid w:val="00C31950"/>
    <w:rsid w:val="00C40050"/>
    <w:rsid w:val="00C41CE8"/>
    <w:rsid w:val="00C46B45"/>
    <w:rsid w:val="00C46E1F"/>
    <w:rsid w:val="00C46FD2"/>
    <w:rsid w:val="00C52DAB"/>
    <w:rsid w:val="00C54D9A"/>
    <w:rsid w:val="00C61D5B"/>
    <w:rsid w:val="00C63596"/>
    <w:rsid w:val="00C6363F"/>
    <w:rsid w:val="00C636CC"/>
    <w:rsid w:val="00C71E7B"/>
    <w:rsid w:val="00C73D75"/>
    <w:rsid w:val="00C77B4F"/>
    <w:rsid w:val="00C87848"/>
    <w:rsid w:val="00C913F1"/>
    <w:rsid w:val="00C91D5C"/>
    <w:rsid w:val="00C91E3E"/>
    <w:rsid w:val="00C936C1"/>
    <w:rsid w:val="00C956EF"/>
    <w:rsid w:val="00C970EF"/>
    <w:rsid w:val="00CA183E"/>
    <w:rsid w:val="00CA1EB7"/>
    <w:rsid w:val="00CA42CF"/>
    <w:rsid w:val="00CA6CE2"/>
    <w:rsid w:val="00CA76DD"/>
    <w:rsid w:val="00CB1220"/>
    <w:rsid w:val="00CB341F"/>
    <w:rsid w:val="00CB39D3"/>
    <w:rsid w:val="00CB6956"/>
    <w:rsid w:val="00CB7DC0"/>
    <w:rsid w:val="00CC0DF7"/>
    <w:rsid w:val="00CC0F7E"/>
    <w:rsid w:val="00CC3365"/>
    <w:rsid w:val="00CC4C52"/>
    <w:rsid w:val="00CC5BEF"/>
    <w:rsid w:val="00CD405E"/>
    <w:rsid w:val="00CD4420"/>
    <w:rsid w:val="00CD5A06"/>
    <w:rsid w:val="00CE04DA"/>
    <w:rsid w:val="00CF6D44"/>
    <w:rsid w:val="00D05CD8"/>
    <w:rsid w:val="00D068C0"/>
    <w:rsid w:val="00D07E6E"/>
    <w:rsid w:val="00D125D4"/>
    <w:rsid w:val="00D12B9E"/>
    <w:rsid w:val="00D12F52"/>
    <w:rsid w:val="00D16602"/>
    <w:rsid w:val="00D216E8"/>
    <w:rsid w:val="00D21E74"/>
    <w:rsid w:val="00D22240"/>
    <w:rsid w:val="00D3135D"/>
    <w:rsid w:val="00D31637"/>
    <w:rsid w:val="00D337C9"/>
    <w:rsid w:val="00D43528"/>
    <w:rsid w:val="00D4656E"/>
    <w:rsid w:val="00D52917"/>
    <w:rsid w:val="00D555F4"/>
    <w:rsid w:val="00D56CBD"/>
    <w:rsid w:val="00D5779C"/>
    <w:rsid w:val="00D61A0F"/>
    <w:rsid w:val="00D61D3A"/>
    <w:rsid w:val="00D63FC1"/>
    <w:rsid w:val="00D73BD1"/>
    <w:rsid w:val="00D8548C"/>
    <w:rsid w:val="00D873BD"/>
    <w:rsid w:val="00DA27EC"/>
    <w:rsid w:val="00DA6D2B"/>
    <w:rsid w:val="00DB1A26"/>
    <w:rsid w:val="00DB1B22"/>
    <w:rsid w:val="00DB1CC0"/>
    <w:rsid w:val="00DB3017"/>
    <w:rsid w:val="00DB4E42"/>
    <w:rsid w:val="00DB7763"/>
    <w:rsid w:val="00DD21EB"/>
    <w:rsid w:val="00DD34DE"/>
    <w:rsid w:val="00DD40D1"/>
    <w:rsid w:val="00DD603B"/>
    <w:rsid w:val="00DD6711"/>
    <w:rsid w:val="00DD685B"/>
    <w:rsid w:val="00DE0324"/>
    <w:rsid w:val="00DE1610"/>
    <w:rsid w:val="00DE170F"/>
    <w:rsid w:val="00DE65F6"/>
    <w:rsid w:val="00DE7233"/>
    <w:rsid w:val="00DE78A9"/>
    <w:rsid w:val="00DE7927"/>
    <w:rsid w:val="00DF0D19"/>
    <w:rsid w:val="00DF5E9C"/>
    <w:rsid w:val="00DF69C7"/>
    <w:rsid w:val="00DF69D8"/>
    <w:rsid w:val="00E00505"/>
    <w:rsid w:val="00E00886"/>
    <w:rsid w:val="00E00E02"/>
    <w:rsid w:val="00E020FD"/>
    <w:rsid w:val="00E04DC6"/>
    <w:rsid w:val="00E060A9"/>
    <w:rsid w:val="00E0641D"/>
    <w:rsid w:val="00E07018"/>
    <w:rsid w:val="00E111D5"/>
    <w:rsid w:val="00E14AFD"/>
    <w:rsid w:val="00E1705B"/>
    <w:rsid w:val="00E23DFE"/>
    <w:rsid w:val="00E2648D"/>
    <w:rsid w:val="00E26DCD"/>
    <w:rsid w:val="00E30AA0"/>
    <w:rsid w:val="00E30C60"/>
    <w:rsid w:val="00E31F6C"/>
    <w:rsid w:val="00E3255A"/>
    <w:rsid w:val="00E33768"/>
    <w:rsid w:val="00E37125"/>
    <w:rsid w:val="00E37382"/>
    <w:rsid w:val="00E41B36"/>
    <w:rsid w:val="00E426A5"/>
    <w:rsid w:val="00E436BB"/>
    <w:rsid w:val="00E576D1"/>
    <w:rsid w:val="00E57A6D"/>
    <w:rsid w:val="00E60694"/>
    <w:rsid w:val="00E662C6"/>
    <w:rsid w:val="00E75069"/>
    <w:rsid w:val="00E75BB4"/>
    <w:rsid w:val="00E75C92"/>
    <w:rsid w:val="00E7734D"/>
    <w:rsid w:val="00E77A48"/>
    <w:rsid w:val="00E77DFC"/>
    <w:rsid w:val="00E77EB7"/>
    <w:rsid w:val="00E8077E"/>
    <w:rsid w:val="00E82391"/>
    <w:rsid w:val="00E85F11"/>
    <w:rsid w:val="00E8757E"/>
    <w:rsid w:val="00E90772"/>
    <w:rsid w:val="00E91305"/>
    <w:rsid w:val="00E9444F"/>
    <w:rsid w:val="00E95A02"/>
    <w:rsid w:val="00E975F2"/>
    <w:rsid w:val="00EA0480"/>
    <w:rsid w:val="00EA50E0"/>
    <w:rsid w:val="00EA780D"/>
    <w:rsid w:val="00EB3422"/>
    <w:rsid w:val="00EB587D"/>
    <w:rsid w:val="00EB5891"/>
    <w:rsid w:val="00EB5AC4"/>
    <w:rsid w:val="00EB6110"/>
    <w:rsid w:val="00EB683E"/>
    <w:rsid w:val="00EB705D"/>
    <w:rsid w:val="00EC3A29"/>
    <w:rsid w:val="00EC434F"/>
    <w:rsid w:val="00EC71A2"/>
    <w:rsid w:val="00EC7A59"/>
    <w:rsid w:val="00EC7A89"/>
    <w:rsid w:val="00ED72C6"/>
    <w:rsid w:val="00EE0A04"/>
    <w:rsid w:val="00EE1575"/>
    <w:rsid w:val="00EE2ECC"/>
    <w:rsid w:val="00EE3122"/>
    <w:rsid w:val="00EF0D93"/>
    <w:rsid w:val="00EF26CF"/>
    <w:rsid w:val="00EF380F"/>
    <w:rsid w:val="00EF44BF"/>
    <w:rsid w:val="00EF7EDE"/>
    <w:rsid w:val="00F00A71"/>
    <w:rsid w:val="00F1341D"/>
    <w:rsid w:val="00F15129"/>
    <w:rsid w:val="00F1790E"/>
    <w:rsid w:val="00F17EC7"/>
    <w:rsid w:val="00F21613"/>
    <w:rsid w:val="00F2198D"/>
    <w:rsid w:val="00F21D7F"/>
    <w:rsid w:val="00F254B4"/>
    <w:rsid w:val="00F31EBD"/>
    <w:rsid w:val="00F32A83"/>
    <w:rsid w:val="00F352CE"/>
    <w:rsid w:val="00F36A02"/>
    <w:rsid w:val="00F37E3F"/>
    <w:rsid w:val="00F4110B"/>
    <w:rsid w:val="00F42824"/>
    <w:rsid w:val="00F47A26"/>
    <w:rsid w:val="00F5158A"/>
    <w:rsid w:val="00F57089"/>
    <w:rsid w:val="00F61212"/>
    <w:rsid w:val="00F61A5A"/>
    <w:rsid w:val="00F633D8"/>
    <w:rsid w:val="00F65C29"/>
    <w:rsid w:val="00F70582"/>
    <w:rsid w:val="00F71DB1"/>
    <w:rsid w:val="00F751AF"/>
    <w:rsid w:val="00F7599C"/>
    <w:rsid w:val="00F824B8"/>
    <w:rsid w:val="00F84176"/>
    <w:rsid w:val="00F841E0"/>
    <w:rsid w:val="00F84A79"/>
    <w:rsid w:val="00F84C60"/>
    <w:rsid w:val="00F84EDE"/>
    <w:rsid w:val="00F85D09"/>
    <w:rsid w:val="00F87D61"/>
    <w:rsid w:val="00F931A8"/>
    <w:rsid w:val="00F931B5"/>
    <w:rsid w:val="00F93D70"/>
    <w:rsid w:val="00F94AAA"/>
    <w:rsid w:val="00F95270"/>
    <w:rsid w:val="00F95EBA"/>
    <w:rsid w:val="00FA13F7"/>
    <w:rsid w:val="00FA69A9"/>
    <w:rsid w:val="00FA7A15"/>
    <w:rsid w:val="00FA7AD9"/>
    <w:rsid w:val="00FB0F83"/>
    <w:rsid w:val="00FB3876"/>
    <w:rsid w:val="00FB3D2A"/>
    <w:rsid w:val="00FB5DCD"/>
    <w:rsid w:val="00FC326B"/>
    <w:rsid w:val="00FC5486"/>
    <w:rsid w:val="00FC6682"/>
    <w:rsid w:val="00FC7569"/>
    <w:rsid w:val="00FD38EE"/>
    <w:rsid w:val="00FD4396"/>
    <w:rsid w:val="00FD61C1"/>
    <w:rsid w:val="00FD6958"/>
    <w:rsid w:val="00FE015D"/>
    <w:rsid w:val="00FE06BA"/>
    <w:rsid w:val="00FE0BF7"/>
    <w:rsid w:val="00FE1792"/>
    <w:rsid w:val="00FE3546"/>
    <w:rsid w:val="00FE3ACF"/>
    <w:rsid w:val="00FE4CAE"/>
    <w:rsid w:val="00FF0D65"/>
    <w:rsid w:val="00FF2B25"/>
    <w:rsid w:val="00FF2BCE"/>
    <w:rsid w:val="00FF598B"/>
    <w:rsid w:val="0C732BDD"/>
    <w:rsid w:val="0F77401B"/>
    <w:rsid w:val="1788399C"/>
    <w:rsid w:val="26443814"/>
    <w:rsid w:val="28721A0A"/>
    <w:rsid w:val="2F0E7363"/>
    <w:rsid w:val="39B30C75"/>
    <w:rsid w:val="3BB220FE"/>
    <w:rsid w:val="3C695402"/>
    <w:rsid w:val="3FBF57BE"/>
    <w:rsid w:val="476C3C13"/>
    <w:rsid w:val="48CF046D"/>
    <w:rsid w:val="4BFF0E98"/>
    <w:rsid w:val="50C466C8"/>
    <w:rsid w:val="51EE55C2"/>
    <w:rsid w:val="630D7F32"/>
    <w:rsid w:val="68D6637A"/>
    <w:rsid w:val="6EB2342B"/>
    <w:rsid w:val="732F381E"/>
    <w:rsid w:val="744503A4"/>
    <w:rsid w:val="74BE1677"/>
    <w:rsid w:val="781C31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70B73CDF"/>
  <w15:docId w15:val="{3417428E-0160-4E55-9B22-31B1430C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line="360" w:lineRule="auto"/>
      <w:jc w:val="center"/>
      <w:outlineLvl w:val="0"/>
    </w:pPr>
    <w:rPr>
      <w:b/>
      <w:bCs/>
      <w:kern w:val="44"/>
      <w:sz w:val="36"/>
      <w:szCs w:val="44"/>
    </w:rPr>
  </w:style>
  <w:style w:type="paragraph" w:styleId="20">
    <w:name w:val="heading 2"/>
    <w:basedOn w:val="a"/>
    <w:next w:val="a"/>
    <w:link w:val="21"/>
    <w:uiPriority w:val="9"/>
    <w:unhideWhenUsed/>
    <w:qFormat/>
    <w:pPr>
      <w:keepNext/>
      <w:keepLines/>
      <w:spacing w:line="360" w:lineRule="auto"/>
      <w:jc w:val="left"/>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pPr>
      <w:keepNext/>
      <w:keepLines/>
      <w:spacing w:line="360" w:lineRule="auto"/>
      <w:outlineLvl w:val="2"/>
    </w:pPr>
    <w:rPr>
      <w:b/>
      <w:bCs/>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spacing w:before="60"/>
      <w:ind w:firstLineChars="200" w:firstLine="420"/>
    </w:pPr>
    <w:rPr>
      <w:rFonts w:ascii="Times New Roman" w:eastAsia="宋体" w:hAnsi="Times New Roman" w:cs="Times New Roman"/>
      <w:szCs w:val="24"/>
    </w:rPr>
  </w:style>
  <w:style w:type="paragraph" w:styleId="a5">
    <w:name w:val="Document Map"/>
    <w:basedOn w:val="a"/>
    <w:link w:val="a6"/>
    <w:uiPriority w:val="99"/>
    <w:semiHidden/>
    <w:unhideWhenUsed/>
    <w:qFormat/>
    <w:rPr>
      <w:rFonts w:ascii="宋体" w:eastAsia="宋体"/>
      <w:sz w:val="18"/>
      <w:szCs w:val="18"/>
    </w:rPr>
  </w:style>
  <w:style w:type="paragraph" w:styleId="a7">
    <w:name w:val="annotation text"/>
    <w:basedOn w:val="a"/>
    <w:link w:val="a8"/>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59" w:lineRule="auto"/>
      <w:jc w:val="left"/>
    </w:pPr>
    <w:rPr>
      <w:rFonts w:cs="Times New Roman"/>
      <w:kern w:val="0"/>
      <w:sz w:val="22"/>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paragraph" w:styleId="af">
    <w:name w:val="annotation subject"/>
    <w:basedOn w:val="a7"/>
    <w:next w:val="a7"/>
    <w:link w:val="af0"/>
    <w:uiPriority w:val="99"/>
    <w:semiHidden/>
    <w:unhideWhenUsed/>
    <w:qFormat/>
    <w:rPr>
      <w:b/>
      <w:bCs/>
    </w:rPr>
  </w:style>
  <w:style w:type="table" w:styleId="af1">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2">
    <w:name w:val="Hyperlink"/>
    <w:basedOn w:val="a0"/>
    <w:uiPriority w:val="99"/>
    <w:unhideWhenUsed/>
    <w:qFormat/>
    <w:rPr>
      <w:color w:val="0000FF" w:themeColor="hyperlink"/>
      <w:u w:val="single"/>
    </w:rPr>
  </w:style>
  <w:style w:type="character" w:styleId="af3">
    <w:name w:val="annotation reference"/>
    <w:basedOn w:val="a0"/>
    <w:uiPriority w:val="99"/>
    <w:semiHidden/>
    <w:unhideWhenUsed/>
    <w:qFormat/>
    <w:rPr>
      <w:sz w:val="21"/>
      <w:szCs w:val="21"/>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aa">
    <w:name w:val="批注框文本 字符"/>
    <w:basedOn w:val="a0"/>
    <w:link w:val="a9"/>
    <w:uiPriority w:val="99"/>
    <w:semiHidden/>
    <w:qFormat/>
    <w:rPr>
      <w:sz w:val="18"/>
      <w:szCs w:val="18"/>
    </w:rPr>
  </w:style>
  <w:style w:type="character" w:customStyle="1" w:styleId="10">
    <w:name w:val="标题 1 字符"/>
    <w:basedOn w:val="a0"/>
    <w:link w:val="1"/>
    <w:uiPriority w:val="9"/>
    <w:qFormat/>
    <w:rPr>
      <w:b/>
      <w:bCs/>
      <w:kern w:val="44"/>
      <w:sz w:val="36"/>
      <w:szCs w:val="44"/>
    </w:rPr>
  </w:style>
  <w:style w:type="character" w:customStyle="1" w:styleId="21">
    <w:name w:val="标题 2 字符"/>
    <w:basedOn w:val="a0"/>
    <w:link w:val="20"/>
    <w:uiPriority w:val="9"/>
    <w:qFormat/>
    <w:rPr>
      <w:rFonts w:asciiTheme="majorHAnsi" w:eastAsiaTheme="majorEastAsia" w:hAnsiTheme="majorHAnsi" w:cstheme="majorBidi"/>
      <w:b/>
      <w:bCs/>
      <w:sz w:val="28"/>
      <w:szCs w:val="32"/>
    </w:rPr>
  </w:style>
  <w:style w:type="paragraph" w:styleId="af4">
    <w:name w:val="List Paragraph"/>
    <w:basedOn w:val="a"/>
    <w:link w:val="af5"/>
    <w:uiPriority w:val="34"/>
    <w:qFormat/>
    <w:pPr>
      <w:ind w:firstLineChars="200" w:firstLine="420"/>
    </w:pPr>
  </w:style>
  <w:style w:type="character" w:customStyle="1" w:styleId="30">
    <w:name w:val="标题 3 字符"/>
    <w:basedOn w:val="a0"/>
    <w:link w:val="3"/>
    <w:uiPriority w:val="9"/>
    <w:qFormat/>
    <w:rPr>
      <w:b/>
      <w:bCs/>
      <w:sz w:val="28"/>
      <w:szCs w:val="32"/>
    </w:rPr>
  </w:style>
  <w:style w:type="character" w:customStyle="1" w:styleId="13string">
    <w:name w:val="13string"/>
    <w:basedOn w:val="a0"/>
    <w:qFormat/>
    <w:rPr>
      <w:rFonts w:ascii="Book Antiqua" w:hAnsi="Book Antiqua" w:hint="default"/>
      <w:b/>
      <w:bCs/>
    </w:rPr>
  </w:style>
  <w:style w:type="paragraph" w:customStyle="1" w:styleId="08itemstep">
    <w:name w:val="08itemstep"/>
    <w:basedOn w:val="a"/>
    <w:qFormat/>
    <w:pPr>
      <w:widowControl/>
      <w:spacing w:before="80" w:after="80" w:line="240" w:lineRule="atLeast"/>
      <w:ind w:left="2126" w:hanging="425"/>
      <w:jc w:val="left"/>
    </w:pPr>
    <w:rPr>
      <w:rFonts w:ascii="Times New Roman" w:eastAsia="宋体" w:hAnsi="Times New Roman" w:cs="Times New Roman"/>
      <w:kern w:val="0"/>
      <w:szCs w:val="21"/>
    </w:rPr>
  </w:style>
  <w:style w:type="character" w:customStyle="1" w:styleId="34itemstepnumber">
    <w:name w:val="34itemstepnumber"/>
    <w:basedOn w:val="a0"/>
    <w:qFormat/>
    <w:rPr>
      <w:rFonts w:ascii="Book Antiqua" w:hAnsi="Book Antiqua" w:hint="default"/>
      <w:b/>
      <w:bCs/>
      <w:i/>
      <w:iCs/>
    </w:rPr>
  </w:style>
  <w:style w:type="paragraph" w:customStyle="1" w:styleId="37indentfigure">
    <w:name w:val="37indentfigure"/>
    <w:basedOn w:val="a"/>
    <w:qFormat/>
    <w:pPr>
      <w:widowControl/>
      <w:spacing w:before="160" w:after="160" w:line="240" w:lineRule="atLeast"/>
      <w:ind w:left="2126"/>
      <w:jc w:val="left"/>
    </w:pPr>
    <w:rPr>
      <w:rFonts w:ascii="Times New Roman" w:eastAsia="宋体" w:hAnsi="Times New Roman" w:cs="Times New Roman"/>
      <w:kern w:val="0"/>
      <w:szCs w:val="21"/>
    </w:rPr>
  </w:style>
  <w:style w:type="character" w:customStyle="1" w:styleId="a8">
    <w:name w:val="批注文字 字符"/>
    <w:basedOn w:val="a0"/>
    <w:link w:val="a7"/>
    <w:uiPriority w:val="99"/>
    <w:semiHidden/>
    <w:qFormat/>
  </w:style>
  <w:style w:type="character" w:customStyle="1" w:styleId="af0">
    <w:name w:val="批注主题 字符"/>
    <w:basedOn w:val="a8"/>
    <w:link w:val="af"/>
    <w:uiPriority w:val="99"/>
    <w:semiHidden/>
    <w:qFormat/>
    <w:rPr>
      <w:b/>
      <w:bCs/>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character" w:customStyle="1" w:styleId="s4">
    <w:name w:val="s4"/>
    <w:basedOn w:val="a0"/>
    <w:qFormat/>
  </w:style>
  <w:style w:type="character" w:customStyle="1" w:styleId="s7">
    <w:name w:val="s7"/>
    <w:basedOn w:val="a0"/>
    <w:qFormat/>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4">
    <w:name w:val="正文缩进 字符"/>
    <w:basedOn w:val="a0"/>
    <w:link w:val="a3"/>
    <w:qFormat/>
    <w:rPr>
      <w:rFonts w:ascii="Times New Roman" w:eastAsia="宋体" w:hAnsi="Times New Roman" w:cs="Times New Roman"/>
      <w:szCs w:val="24"/>
    </w:rPr>
  </w:style>
  <w:style w:type="character" w:customStyle="1" w:styleId="af5">
    <w:name w:val="列表段落 字符"/>
    <w:basedOn w:val="a0"/>
    <w:link w:val="af4"/>
    <w:uiPriority w:val="34"/>
    <w:qFormat/>
  </w:style>
  <w:style w:type="table" w:customStyle="1" w:styleId="4-21">
    <w:name w:val="网格表 4 - 着色 21"/>
    <w:basedOn w:val="a1"/>
    <w:uiPriority w:val="49"/>
    <w:qFormat/>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2">
    <w:name w:val="正文2"/>
    <w:basedOn w:val="af4"/>
    <w:link w:val="22"/>
    <w:qFormat/>
    <w:pPr>
      <w:numPr>
        <w:numId w:val="1"/>
      </w:numPr>
      <w:spacing w:line="360" w:lineRule="auto"/>
      <w:ind w:firstLineChars="0" w:firstLine="0"/>
    </w:pPr>
    <w:rPr>
      <w:rFonts w:ascii="宋体" w:eastAsia="宋体" w:hAnsi="宋体"/>
      <w:sz w:val="24"/>
      <w:szCs w:val="24"/>
    </w:rPr>
  </w:style>
  <w:style w:type="character" w:customStyle="1" w:styleId="22">
    <w:name w:val="正文2 字符"/>
    <w:basedOn w:val="af5"/>
    <w:link w:val="2"/>
    <w:qFormat/>
    <w:rPr>
      <w:rFonts w:ascii="宋体" w:eastAsia="宋体" w:hAnsi="宋体"/>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a6">
    <w:name w:val="文档结构图 字符"/>
    <w:basedOn w:val="a0"/>
    <w:link w:val="a5"/>
    <w:uiPriority w:val="99"/>
    <w:semiHidden/>
    <w:qFormat/>
    <w:rPr>
      <w:rFonts w:ascii="宋体" w:eastAsia="宋体"/>
      <w:sz w:val="18"/>
      <w:szCs w:val="18"/>
    </w:rPr>
  </w:style>
  <w:style w:type="table" w:customStyle="1" w:styleId="4-211">
    <w:name w:val="网格表 4 - 着色 211"/>
    <w:basedOn w:val="a1"/>
    <w:uiPriority w:val="49"/>
    <w:qFormat/>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2">
    <w:name w:val="网格型1"/>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3">
    <w:name w:val="不明显强调1"/>
    <w:basedOn w:val="a0"/>
    <w:uiPriority w:val="19"/>
    <w:qFormat/>
    <w:rPr>
      <w:i/>
      <w:iCs/>
      <w:color w:val="404040" w:themeColor="text1" w:themeTint="BF"/>
    </w:rPr>
  </w:style>
  <w:style w:type="character" w:customStyle="1" w:styleId="font21">
    <w:name w:val="font21"/>
    <w:basedOn w:val="a0"/>
    <w:qFormat/>
    <w:rPr>
      <w:rFonts w:ascii="宋体" w:eastAsia="宋体" w:hAnsi="宋体" w:cs="宋体" w:hint="eastAsia"/>
      <w:color w:val="000000"/>
      <w:sz w:val="21"/>
      <w:szCs w:val="21"/>
      <w:u w:val="none"/>
    </w:rPr>
  </w:style>
  <w:style w:type="character" w:customStyle="1" w:styleId="font41">
    <w:name w:val="font41"/>
    <w:basedOn w:val="a0"/>
    <w:qFormat/>
    <w:rPr>
      <w:rFonts w:ascii="宋体" w:eastAsia="宋体" w:hAnsi="宋体" w:cs="宋体" w:hint="eastAsia"/>
      <w:color w:val="000000"/>
      <w:sz w:val="14"/>
      <w:szCs w:val="1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1FE2AF-F89F-4D96-803A-6FAE8A485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3294</Words>
  <Characters>18781</Characters>
  <Application>Microsoft Office Word</Application>
  <DocSecurity>0</DocSecurity>
  <Lines>156</Lines>
  <Paragraphs>44</Paragraphs>
  <ScaleCrop>false</ScaleCrop>
  <Company/>
  <LinksUpToDate>false</LinksUpToDate>
  <CharactersWithSpaces>22031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dc:creator>
  <cp:lastModifiedBy>李弘扬 Li Hongyang</cp:lastModifiedBy>
  <cp:revision>26</cp:revision>
  <cp:lastPrinted>2020-06-18T02:25:00Z</cp:lastPrinted>
  <dcterms:created xsi:type="dcterms:W3CDTF">2021-09-05T03:47:00Z</dcterms:created>
  <dcterms:modified xsi:type="dcterms:W3CDTF">2026-07-09T06:56:00Z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D17AA870BC1D45918A1DF467CDCD5024</vt:lpwstr>
  </property>
</Properties>
</file>