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AEF6" w14:textId="77777777" w:rsidR="00270DD2" w:rsidRDefault="007E16B5">
      <w:pPr>
        <w:jc w:val="center"/>
        <w:rPr>
          <w:rFonts w:ascii="黑体" w:eastAsia="黑体" w:hAnsi="黑体" w:cs="黑体"/>
          <w:sz w:val="30"/>
          <w:szCs w:val="30"/>
        </w:rPr>
      </w:pPr>
      <w:r>
        <w:rPr>
          <w:rFonts w:ascii="黑体" w:eastAsia="黑体" w:hAnsi="黑体" w:cs="黑体"/>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cs="黑体"/>
          <w:sz w:val="30"/>
          <w:szCs w:val="30"/>
        </w:rPr>
        <w:instrText>ADDIN CNKISM.UserStyle</w:instrText>
      </w:r>
      <w:r>
        <w:rPr>
          <w:rFonts w:ascii="黑体" w:eastAsia="黑体" w:hAnsi="黑体" w:cs="黑体"/>
          <w:sz w:val="30"/>
          <w:szCs w:val="30"/>
        </w:rPr>
      </w:r>
      <w:r>
        <w:rPr>
          <w:rFonts w:ascii="黑体" w:eastAsia="黑体" w:hAnsi="黑体" w:cs="黑体"/>
          <w:sz w:val="30"/>
          <w:szCs w:val="30"/>
        </w:rPr>
        <w:fldChar w:fldCharType="end"/>
      </w:r>
      <w:r>
        <w:rPr>
          <w:rFonts w:ascii="黑体" w:eastAsia="黑体" w:hAnsi="黑体" w:cs="黑体" w:hint="eastAsia"/>
          <w:sz w:val="30"/>
          <w:szCs w:val="30"/>
        </w:rPr>
        <w:t>《毛泽东思想和中国特色社会主义理论体系概论》</w:t>
      </w:r>
    </w:p>
    <w:p w14:paraId="354BC987" w14:textId="77777777" w:rsidR="00270DD2" w:rsidRDefault="00270DD2">
      <w:pPr>
        <w:pStyle w:val="TOC2"/>
        <w:spacing w:line="360" w:lineRule="auto"/>
        <w:jc w:val="center"/>
        <w:rPr>
          <w:rFonts w:ascii="黑体" w:hAnsi="黑体"/>
          <w:sz w:val="28"/>
          <w:szCs w:val="28"/>
        </w:rPr>
      </w:pPr>
    </w:p>
    <w:p w14:paraId="7EFF330E" w14:textId="77777777" w:rsidR="00270DD2" w:rsidRDefault="007E16B5">
      <w:pPr>
        <w:pStyle w:val="TOC2"/>
        <w:spacing w:line="360" w:lineRule="auto"/>
        <w:jc w:val="center"/>
        <w:rPr>
          <w:rFonts w:ascii="黑体" w:hAnsi="黑体"/>
          <w:sz w:val="28"/>
          <w:szCs w:val="28"/>
        </w:rPr>
      </w:pPr>
      <w:r>
        <w:rPr>
          <w:rFonts w:ascii="黑体" w:hAnsi="黑体" w:hint="eastAsia"/>
          <w:sz w:val="28"/>
          <w:szCs w:val="28"/>
        </w:rPr>
        <w:t xml:space="preserve">导 论 </w:t>
      </w:r>
      <w:r>
        <w:rPr>
          <w:rFonts w:ascii="黑体" w:hAnsi="黑体"/>
          <w:sz w:val="28"/>
          <w:szCs w:val="28"/>
        </w:rPr>
        <w:t xml:space="preserve">  </w:t>
      </w:r>
      <w:r>
        <w:rPr>
          <w:rFonts w:ascii="黑体" w:hAnsi="黑体" w:hint="eastAsia"/>
          <w:sz w:val="28"/>
          <w:szCs w:val="28"/>
        </w:rPr>
        <w:t>马克思主义中国化时代化的历史进程与理论成果</w:t>
      </w:r>
    </w:p>
    <w:p w14:paraId="5B836F48" w14:textId="77777777" w:rsidR="00270DD2" w:rsidRDefault="007E16B5">
      <w:pPr>
        <w:spacing w:line="360" w:lineRule="auto"/>
        <w:jc w:val="left"/>
        <w:rPr>
          <w:rFonts w:ascii="宋体" w:eastAsia="宋体" w:hAnsi="宋体" w:cs="宋体"/>
          <w:sz w:val="28"/>
          <w:szCs w:val="28"/>
        </w:rPr>
      </w:pPr>
      <w:r>
        <w:rPr>
          <w:rFonts w:ascii="宋体" w:eastAsia="宋体" w:hAnsi="宋体" w:cs="宋体" w:hint="eastAsia"/>
          <w:sz w:val="28"/>
          <w:szCs w:val="28"/>
        </w:rPr>
        <w:t>1.马克思主义为什么要中国化时代化？</w:t>
      </w:r>
    </w:p>
    <w:p w14:paraId="5C50FB6A" w14:textId="1A642220" w:rsidR="00270DD2" w:rsidRDefault="007E16B5">
      <w:pPr>
        <w:spacing w:line="360" w:lineRule="auto"/>
        <w:jc w:val="left"/>
        <w:rPr>
          <w:rFonts w:ascii="宋体" w:eastAsia="宋体" w:hAnsi="宋体" w:cs="宋体"/>
          <w:sz w:val="28"/>
          <w:szCs w:val="28"/>
        </w:rPr>
      </w:pPr>
      <w:r>
        <w:rPr>
          <w:rFonts w:ascii="宋体" w:eastAsia="宋体" w:hAnsi="宋体" w:cs="宋体" w:hint="eastAsia"/>
          <w:sz w:val="28"/>
          <w:szCs w:val="28"/>
        </w:rPr>
        <w:t>2.马克思主义中国化时代化的科学内涵。</w:t>
      </w:r>
    </w:p>
    <w:p w14:paraId="453C25A3" w14:textId="358779FC" w:rsidR="00270DD2" w:rsidRDefault="00426F2D" w:rsidP="00553613">
      <w:pPr>
        <w:spacing w:line="360" w:lineRule="auto"/>
        <w:jc w:val="left"/>
      </w:pPr>
      <w:r>
        <w:rPr>
          <w:rFonts w:ascii="宋体" w:eastAsia="宋体" w:hAnsi="宋体" w:cs="宋体"/>
          <w:sz w:val="28"/>
          <w:szCs w:val="28"/>
          <w:lang w:bidi="ar"/>
        </w:rPr>
        <w:t>3</w:t>
      </w:r>
      <w:r w:rsidR="007E16B5">
        <w:rPr>
          <w:rFonts w:ascii="宋体" w:eastAsia="宋体" w:hAnsi="宋体" w:cs="宋体" w:hint="eastAsia"/>
          <w:sz w:val="28"/>
          <w:szCs w:val="28"/>
          <w:lang w:bidi="ar"/>
        </w:rPr>
        <w:t>.</w:t>
      </w:r>
      <w:r w:rsidR="007E16B5">
        <w:rPr>
          <w:rFonts w:ascii="宋体" w:eastAsia="宋体" w:hAnsi="宋体" w:cs="宋体" w:hint="eastAsia"/>
          <w:kern w:val="0"/>
          <w:sz w:val="28"/>
          <w:szCs w:val="28"/>
        </w:rPr>
        <w:t>正确认识马克思主义中国化时代化理论成果及其相互关系</w:t>
      </w:r>
      <w:r w:rsidR="007E16B5">
        <w:rPr>
          <w:rFonts w:asciiTheme="minorEastAsia" w:hAnsiTheme="minorEastAsia" w:hint="eastAsia"/>
          <w:kern w:val="0"/>
          <w:sz w:val="28"/>
          <w:szCs w:val="28"/>
        </w:rPr>
        <w:t>。</w:t>
      </w:r>
    </w:p>
    <w:p w14:paraId="2F7CC28C" w14:textId="77777777" w:rsidR="00270DD2" w:rsidRPr="00471D4C" w:rsidRDefault="00270DD2">
      <w:pPr>
        <w:pStyle w:val="TOC1"/>
        <w:spacing w:beforeLines="0" w:afterLines="0" w:line="360" w:lineRule="auto"/>
      </w:pPr>
    </w:p>
    <w:p w14:paraId="604030A7" w14:textId="77777777" w:rsidR="00270DD2" w:rsidRDefault="007E23B0">
      <w:pPr>
        <w:pStyle w:val="TOC1"/>
        <w:spacing w:beforeLines="0" w:afterLines="0" w:line="360" w:lineRule="auto"/>
        <w:rPr>
          <w:rStyle w:val="a9"/>
          <w:rFonts w:ascii="黑体" w:hAnsi="黑体"/>
          <w:color w:val="auto"/>
          <w:szCs w:val="28"/>
          <w:u w:val="none"/>
        </w:rPr>
      </w:pPr>
      <w:hyperlink w:anchor="_Toc507795999" w:history="1">
        <w:r w:rsidR="007E16B5">
          <w:rPr>
            <w:rStyle w:val="a9"/>
            <w:rFonts w:ascii="黑体" w:hAnsi="黑体" w:hint="eastAsia"/>
            <w:color w:val="auto"/>
            <w:szCs w:val="28"/>
            <w:u w:val="none"/>
          </w:rPr>
          <w:t>毛泽东思想</w:t>
        </w:r>
      </w:hyperlink>
    </w:p>
    <w:p w14:paraId="19974E90" w14:textId="77777777" w:rsidR="00270DD2" w:rsidRDefault="007E23B0">
      <w:pPr>
        <w:pStyle w:val="TOC1"/>
        <w:spacing w:beforeLines="0" w:afterLines="0" w:line="360" w:lineRule="auto"/>
        <w:rPr>
          <w:rFonts w:ascii="黑体" w:hAnsi="黑体"/>
          <w:szCs w:val="28"/>
        </w:rPr>
      </w:pPr>
      <w:hyperlink w:anchor="_Toc507796000" w:history="1">
        <w:r w:rsidR="007E16B5">
          <w:rPr>
            <w:rStyle w:val="a9"/>
            <w:rFonts w:ascii="黑体" w:hAnsi="黑体" w:hint="eastAsia"/>
            <w:color w:val="auto"/>
            <w:szCs w:val="28"/>
            <w:u w:val="none"/>
          </w:rPr>
          <w:t>第一章　毛泽东思想及其历史地位</w:t>
        </w:r>
      </w:hyperlink>
    </w:p>
    <w:p w14:paraId="0BE9FBCA" w14:textId="77777777" w:rsidR="00270DD2" w:rsidRDefault="007E16B5">
      <w:pPr>
        <w:spacing w:line="360" w:lineRule="auto"/>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毛泽东思想形成和发展</w:t>
      </w:r>
      <w:r>
        <w:rPr>
          <w:rFonts w:asciiTheme="minorEastAsia" w:hAnsiTheme="minorEastAsia" w:hint="eastAsia"/>
          <w:sz w:val="28"/>
          <w:szCs w:val="28"/>
        </w:rPr>
        <w:t>过程（时期、标志及其主要著作）。</w:t>
      </w:r>
    </w:p>
    <w:p w14:paraId="2A6D38DE" w14:textId="77777777" w:rsidR="00270DD2" w:rsidRDefault="007E16B5">
      <w:pPr>
        <w:spacing w:line="360" w:lineRule="auto"/>
        <w:rPr>
          <w:rFonts w:asciiTheme="minorEastAsia" w:hAnsiTheme="minorEastAsia"/>
          <w:sz w:val="28"/>
          <w:szCs w:val="28"/>
        </w:rPr>
      </w:pPr>
      <w:r>
        <w:rPr>
          <w:rFonts w:asciiTheme="minorEastAsia" w:hAnsiTheme="minorEastAsia" w:hint="eastAsia"/>
          <w:sz w:val="28"/>
          <w:szCs w:val="28"/>
        </w:rPr>
        <w:t>2.如何理解毛泽东思想活的灵魂？</w:t>
      </w:r>
    </w:p>
    <w:p w14:paraId="3B2B773D" w14:textId="77777777" w:rsidR="00270DD2" w:rsidRDefault="007E16B5">
      <w:pPr>
        <w:spacing w:line="360" w:lineRule="auto"/>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sz w:val="28"/>
          <w:szCs w:val="28"/>
        </w:rPr>
        <w:t>.</w:t>
      </w:r>
      <w:r>
        <w:rPr>
          <w:rFonts w:asciiTheme="minorEastAsia" w:hAnsiTheme="minorEastAsia" w:hint="eastAsia"/>
          <w:sz w:val="28"/>
          <w:szCs w:val="28"/>
        </w:rPr>
        <w:t>如何科学认识毛泽东思想的历史地位？</w:t>
      </w:r>
    </w:p>
    <w:p w14:paraId="0D8A29CB" w14:textId="77777777" w:rsidR="00270DD2" w:rsidRDefault="007E16B5">
      <w:pPr>
        <w:spacing w:line="360" w:lineRule="auto"/>
        <w:rPr>
          <w:rFonts w:asciiTheme="minorEastAsia" w:hAnsiTheme="minorEastAsia"/>
          <w:sz w:val="28"/>
          <w:szCs w:val="28"/>
        </w:rPr>
      </w:pPr>
      <w:r>
        <w:rPr>
          <w:rFonts w:asciiTheme="minorEastAsia" w:hAnsiTheme="minorEastAsia" w:hint="eastAsia"/>
          <w:sz w:val="28"/>
          <w:szCs w:val="28"/>
        </w:rPr>
        <w:t>4.如何科学评价毛泽东和毛泽东思想？</w:t>
      </w:r>
    </w:p>
    <w:p w14:paraId="087200EE" w14:textId="77777777" w:rsidR="00270DD2" w:rsidRDefault="007E23B0">
      <w:pPr>
        <w:pStyle w:val="TOC2"/>
        <w:spacing w:line="360" w:lineRule="auto"/>
        <w:jc w:val="center"/>
        <w:rPr>
          <w:rFonts w:ascii="黑体" w:hAnsi="黑体"/>
          <w:sz w:val="28"/>
          <w:szCs w:val="28"/>
        </w:rPr>
      </w:pPr>
      <w:hyperlink w:anchor="_Toc507796011" w:history="1">
        <w:r w:rsidR="007E16B5">
          <w:rPr>
            <w:rStyle w:val="a9"/>
            <w:rFonts w:ascii="黑体" w:hAnsi="黑体" w:hint="eastAsia"/>
            <w:color w:val="auto"/>
            <w:sz w:val="28"/>
            <w:szCs w:val="28"/>
            <w:u w:val="none"/>
          </w:rPr>
          <w:t>第二章　新民主主义革命理论</w:t>
        </w:r>
      </w:hyperlink>
    </w:p>
    <w:p w14:paraId="189A5612" w14:textId="77777777" w:rsidR="00270DD2" w:rsidRDefault="007E16B5">
      <w:pPr>
        <w:pStyle w:val="TOC2"/>
        <w:spacing w:line="360" w:lineRule="auto"/>
        <w:rPr>
          <w:rFonts w:asciiTheme="minorEastAsia" w:eastAsiaTheme="minorEastAsia" w:hAnsiTheme="minorEastAsia"/>
          <w:kern w:val="24"/>
          <w:sz w:val="28"/>
          <w:szCs w:val="28"/>
        </w:rPr>
      </w:pPr>
      <w:r>
        <w:rPr>
          <w:rFonts w:asciiTheme="minorEastAsia" w:eastAsiaTheme="minorEastAsia" w:hAnsiTheme="minorEastAsia" w:hint="eastAsia"/>
          <w:kern w:val="24"/>
          <w:sz w:val="28"/>
          <w:szCs w:val="28"/>
        </w:rPr>
        <w:t>1.如何理解近代中国的基本国情、主要矛盾和时代特征？</w:t>
      </w:r>
    </w:p>
    <w:p w14:paraId="73E4BF70" w14:textId="77777777" w:rsidR="00270DD2" w:rsidRDefault="007E16B5">
      <w:pPr>
        <w:pStyle w:val="TOC2"/>
        <w:spacing w:line="360" w:lineRule="auto"/>
        <w:rPr>
          <w:rFonts w:asciiTheme="minorEastAsia" w:eastAsiaTheme="minorEastAsia" w:hAnsiTheme="minorEastAsia"/>
          <w:sz w:val="28"/>
          <w:szCs w:val="28"/>
        </w:rPr>
      </w:pPr>
      <w:r>
        <w:rPr>
          <w:rFonts w:asciiTheme="minorEastAsia" w:eastAsiaTheme="minorEastAsia" w:hAnsiTheme="minorEastAsia"/>
          <w:sz w:val="28"/>
          <w:szCs w:val="28"/>
        </w:rPr>
        <w:t>2</w:t>
      </w:r>
      <w:r>
        <w:rPr>
          <w:rFonts w:asciiTheme="minorEastAsia" w:eastAsiaTheme="minorEastAsia" w:hAnsiTheme="minorEastAsia" w:hint="eastAsia"/>
          <w:sz w:val="28"/>
          <w:szCs w:val="28"/>
        </w:rPr>
        <w:t>.什么是新民主主义革命的总路线？</w:t>
      </w:r>
    </w:p>
    <w:p w14:paraId="29910FCB" w14:textId="77777777" w:rsidR="00270DD2" w:rsidRDefault="007E16B5">
      <w:pPr>
        <w:pStyle w:val="TOC2"/>
        <w:spacing w:line="360" w:lineRule="auto"/>
        <w:rPr>
          <w:rFonts w:asciiTheme="minorEastAsia" w:eastAsiaTheme="minorEastAsia" w:hAnsiTheme="minorEastAsia"/>
          <w:sz w:val="28"/>
          <w:szCs w:val="28"/>
        </w:rPr>
      </w:pPr>
      <w:r>
        <w:rPr>
          <w:rFonts w:asciiTheme="minorEastAsia" w:eastAsiaTheme="minorEastAsia" w:hAnsiTheme="minorEastAsia"/>
          <w:sz w:val="28"/>
          <w:szCs w:val="28"/>
        </w:rPr>
        <w:t>3</w:t>
      </w:r>
      <w:r>
        <w:rPr>
          <w:rFonts w:asciiTheme="minorEastAsia" w:eastAsiaTheme="minorEastAsia" w:hAnsiTheme="minorEastAsia" w:hint="eastAsia"/>
          <w:sz w:val="28"/>
          <w:szCs w:val="28"/>
        </w:rPr>
        <w:t>.新民主主义基本纲领的主要内容是什么？</w:t>
      </w:r>
    </w:p>
    <w:p w14:paraId="3D17ABFF" w14:textId="77777777" w:rsidR="00270DD2" w:rsidRDefault="007E16B5">
      <w:pPr>
        <w:rPr>
          <w:rFonts w:asciiTheme="minorEastAsia" w:hAnsiTheme="minorEastAsia"/>
          <w:sz w:val="28"/>
          <w:szCs w:val="28"/>
        </w:rPr>
      </w:pPr>
      <w:r>
        <w:rPr>
          <w:rFonts w:asciiTheme="minorEastAsia" w:hAnsiTheme="minorEastAsia"/>
          <w:sz w:val="28"/>
          <w:szCs w:val="28"/>
        </w:rPr>
        <w:t>4.</w:t>
      </w:r>
      <w:r>
        <w:rPr>
          <w:rFonts w:asciiTheme="minorEastAsia" w:hAnsiTheme="minorEastAsia" w:hint="eastAsia"/>
          <w:sz w:val="28"/>
          <w:szCs w:val="28"/>
        </w:rPr>
        <w:t>如何认识新民主主义革命道路形成的必然性、可能性、内容及重大意义？</w:t>
      </w:r>
    </w:p>
    <w:p w14:paraId="502E39E4" w14:textId="77777777" w:rsidR="00270DD2" w:rsidRDefault="007E16B5">
      <w:pPr>
        <w:spacing w:line="360" w:lineRule="auto"/>
        <w:rPr>
          <w:rFonts w:asciiTheme="minorEastAsia" w:hAnsiTheme="minorEastAsia"/>
          <w:sz w:val="28"/>
          <w:szCs w:val="28"/>
        </w:rPr>
      </w:pPr>
      <w:r>
        <w:rPr>
          <w:rFonts w:asciiTheme="minorEastAsia" w:hAnsiTheme="minorEastAsia"/>
          <w:sz w:val="28"/>
          <w:szCs w:val="28"/>
        </w:rPr>
        <w:t>5.</w:t>
      </w:r>
      <w:r>
        <w:rPr>
          <w:rFonts w:asciiTheme="minorEastAsia" w:hAnsiTheme="minorEastAsia" w:hint="eastAsia"/>
          <w:sz w:val="28"/>
          <w:szCs w:val="28"/>
        </w:rPr>
        <w:t>如何理解新民主主义革命的三大法宝及其相互关系？</w:t>
      </w:r>
    </w:p>
    <w:p w14:paraId="186FBB05" w14:textId="77777777" w:rsidR="00270DD2" w:rsidRDefault="007E23B0">
      <w:pPr>
        <w:pStyle w:val="TOC2"/>
        <w:spacing w:line="360" w:lineRule="auto"/>
        <w:jc w:val="center"/>
        <w:rPr>
          <w:rFonts w:ascii="黑体" w:hAnsi="黑体"/>
          <w:sz w:val="28"/>
          <w:szCs w:val="28"/>
        </w:rPr>
      </w:pPr>
      <w:hyperlink w:anchor="_Toc507796022" w:history="1">
        <w:r w:rsidR="007E16B5">
          <w:rPr>
            <w:rStyle w:val="a9"/>
            <w:rFonts w:ascii="黑体" w:hAnsi="黑体" w:hint="eastAsia"/>
            <w:color w:val="auto"/>
            <w:sz w:val="28"/>
            <w:szCs w:val="28"/>
            <w:u w:val="none"/>
          </w:rPr>
          <w:t>第三章　社会主义改造理论</w:t>
        </w:r>
      </w:hyperlink>
    </w:p>
    <w:p w14:paraId="1554E8BB" w14:textId="0205E0DE" w:rsidR="00690EB0" w:rsidRPr="0096511B" w:rsidRDefault="00686886">
      <w:pPr>
        <w:kinsoku w:val="0"/>
        <w:overflowPunct w:val="0"/>
        <w:spacing w:line="360" w:lineRule="auto"/>
        <w:textAlignment w:val="baseline"/>
        <w:rPr>
          <w:rFonts w:asciiTheme="minorEastAsia" w:hAnsiTheme="minorEastAsia"/>
          <w:sz w:val="28"/>
          <w:szCs w:val="28"/>
        </w:rPr>
      </w:pPr>
      <w:r>
        <w:rPr>
          <w:rFonts w:asciiTheme="minorEastAsia" w:hAnsiTheme="minorEastAsia"/>
          <w:sz w:val="28"/>
          <w:szCs w:val="28"/>
        </w:rPr>
        <w:t>1</w:t>
      </w:r>
      <w:r w:rsidR="00690EB0" w:rsidRPr="00690EB0">
        <w:rPr>
          <w:rFonts w:asciiTheme="minorEastAsia" w:hAnsiTheme="minorEastAsia" w:hint="eastAsia"/>
          <w:sz w:val="28"/>
          <w:szCs w:val="28"/>
        </w:rPr>
        <w:t>.如何理解过渡时期总路线的提出的必要性？</w:t>
      </w:r>
    </w:p>
    <w:p w14:paraId="60B81797" w14:textId="13A0B095" w:rsidR="00270DD2" w:rsidRDefault="00686886">
      <w:pPr>
        <w:kinsoku w:val="0"/>
        <w:overflowPunct w:val="0"/>
        <w:spacing w:line="360" w:lineRule="auto"/>
        <w:textAlignment w:val="baseline"/>
        <w:rPr>
          <w:rFonts w:asciiTheme="minorEastAsia" w:hAnsiTheme="minorEastAsia"/>
          <w:sz w:val="28"/>
          <w:szCs w:val="28"/>
        </w:rPr>
      </w:pPr>
      <w:r>
        <w:rPr>
          <w:rFonts w:asciiTheme="minorEastAsia" w:hAnsiTheme="minorEastAsia"/>
          <w:sz w:val="28"/>
          <w:szCs w:val="28"/>
        </w:rPr>
        <w:lastRenderedPageBreak/>
        <w:t>2</w:t>
      </w:r>
      <w:r w:rsidR="007E16B5" w:rsidRPr="0096511B">
        <w:rPr>
          <w:rFonts w:asciiTheme="minorEastAsia" w:hAnsiTheme="minorEastAsia" w:hint="eastAsia"/>
          <w:sz w:val="28"/>
          <w:szCs w:val="28"/>
        </w:rPr>
        <w:t>.</w:t>
      </w:r>
      <w:r w:rsidR="003B6549" w:rsidRPr="0096511B">
        <w:rPr>
          <w:rFonts w:asciiTheme="minorEastAsia" w:hAnsiTheme="minorEastAsia" w:hint="eastAsia"/>
          <w:sz w:val="28"/>
          <w:szCs w:val="28"/>
        </w:rPr>
        <w:t>农业、手工业社会主义改造的特点、步骤。</w:t>
      </w:r>
    </w:p>
    <w:p w14:paraId="4D912383" w14:textId="3ED506C5" w:rsidR="00270DD2" w:rsidRPr="0096511B" w:rsidRDefault="00686886">
      <w:pPr>
        <w:kinsoku w:val="0"/>
        <w:overflowPunct w:val="0"/>
        <w:spacing w:line="360" w:lineRule="auto"/>
        <w:textAlignment w:val="baseline"/>
        <w:rPr>
          <w:rFonts w:asciiTheme="minorEastAsia" w:hAnsiTheme="minorEastAsia"/>
          <w:sz w:val="28"/>
          <w:szCs w:val="28"/>
        </w:rPr>
      </w:pPr>
      <w:r>
        <w:rPr>
          <w:rFonts w:asciiTheme="minorEastAsia" w:hAnsiTheme="minorEastAsia"/>
          <w:sz w:val="28"/>
          <w:szCs w:val="28"/>
        </w:rPr>
        <w:t>3</w:t>
      </w:r>
      <w:r w:rsidR="007E16B5" w:rsidRPr="0096511B">
        <w:rPr>
          <w:rFonts w:asciiTheme="minorEastAsia" w:hAnsiTheme="minorEastAsia" w:hint="eastAsia"/>
          <w:sz w:val="28"/>
          <w:szCs w:val="28"/>
        </w:rPr>
        <w:t>.如何认识我国社会主义改造的基本经验？</w:t>
      </w:r>
    </w:p>
    <w:p w14:paraId="131C9DA7" w14:textId="5B858045" w:rsidR="003B6549" w:rsidRPr="003B6549" w:rsidRDefault="00686886">
      <w:pPr>
        <w:kinsoku w:val="0"/>
        <w:overflowPunct w:val="0"/>
        <w:spacing w:line="360" w:lineRule="auto"/>
        <w:textAlignment w:val="baseline"/>
        <w:rPr>
          <w:rFonts w:asciiTheme="minorEastAsia" w:hAnsiTheme="minorEastAsia"/>
          <w:color w:val="FF0000"/>
          <w:sz w:val="28"/>
          <w:szCs w:val="28"/>
        </w:rPr>
      </w:pPr>
      <w:r>
        <w:rPr>
          <w:rFonts w:asciiTheme="minorEastAsia" w:hAnsiTheme="minorEastAsia"/>
          <w:sz w:val="28"/>
          <w:szCs w:val="28"/>
        </w:rPr>
        <w:t>4</w:t>
      </w:r>
      <w:r w:rsidR="003B6549" w:rsidRPr="0096511B">
        <w:rPr>
          <w:rFonts w:asciiTheme="minorEastAsia" w:hAnsiTheme="minorEastAsia" w:hint="eastAsia"/>
          <w:sz w:val="28"/>
          <w:szCs w:val="28"/>
        </w:rPr>
        <w:t>.如何理解中国确立社会主义基本制度的重大意义？</w:t>
      </w:r>
    </w:p>
    <w:p w14:paraId="5500560C" w14:textId="77777777" w:rsidR="00270DD2" w:rsidRDefault="007E23B0">
      <w:pPr>
        <w:pStyle w:val="TOC2"/>
        <w:spacing w:line="360" w:lineRule="auto"/>
        <w:jc w:val="center"/>
        <w:rPr>
          <w:rFonts w:ascii="黑体" w:hAnsi="黑体"/>
          <w:sz w:val="28"/>
          <w:szCs w:val="28"/>
        </w:rPr>
      </w:pPr>
      <w:hyperlink w:anchor="_Toc507796032" w:history="1">
        <w:r w:rsidR="007E16B5">
          <w:rPr>
            <w:rStyle w:val="a9"/>
            <w:rFonts w:ascii="黑体" w:hAnsi="黑体" w:hint="eastAsia"/>
            <w:color w:val="auto"/>
            <w:sz w:val="28"/>
            <w:szCs w:val="28"/>
            <w:u w:val="none"/>
          </w:rPr>
          <w:t>第四章　社会主义建设道路初步探索的理论成果</w:t>
        </w:r>
      </w:hyperlink>
    </w:p>
    <w:p w14:paraId="0943B48A" w14:textId="77777777" w:rsidR="00270DD2" w:rsidRDefault="007E16B5">
      <w:pPr>
        <w:pStyle w:val="TOC4"/>
        <w:spacing w:line="360" w:lineRule="auto"/>
        <w:ind w:leftChars="0" w:left="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1.毛泽东《论十大关系》报告及其主要内容。</w:t>
      </w:r>
    </w:p>
    <w:p w14:paraId="45F6E5BB" w14:textId="77777777" w:rsidR="00270DD2" w:rsidRDefault="007E16B5">
      <w:pPr>
        <w:pStyle w:val="TOC4"/>
        <w:spacing w:line="360" w:lineRule="auto"/>
        <w:ind w:leftChars="0" w:left="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2.毛泽东关于正确处理社会主义两类不同性质矛盾的思想。</w:t>
      </w:r>
    </w:p>
    <w:p w14:paraId="2BD80516" w14:textId="77777777" w:rsidR="00270DD2" w:rsidRDefault="007E16B5">
      <w:pPr>
        <w:rPr>
          <w:rFonts w:asciiTheme="minorEastAsia" w:hAnsiTheme="minorEastAsia"/>
          <w:sz w:val="28"/>
          <w:szCs w:val="28"/>
        </w:rPr>
      </w:pPr>
      <w:r>
        <w:rPr>
          <w:rFonts w:asciiTheme="minorEastAsia" w:hAnsiTheme="minorEastAsia" w:hint="eastAsia"/>
          <w:sz w:val="28"/>
          <w:szCs w:val="28"/>
        </w:rPr>
        <w:t>3.毛泽东关于走中国工业化道路的思想。</w:t>
      </w:r>
    </w:p>
    <w:p w14:paraId="1947E1C7" w14:textId="77777777" w:rsidR="00270DD2" w:rsidRDefault="007E16B5">
      <w:pPr>
        <w:pStyle w:val="TOC4"/>
        <w:spacing w:line="360" w:lineRule="auto"/>
        <w:ind w:leftChars="0" w:left="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4.初步探索的经验教训。</w:t>
      </w:r>
    </w:p>
    <w:p w14:paraId="75AD5F63" w14:textId="77777777" w:rsidR="00270DD2" w:rsidRDefault="007E16B5">
      <w:pPr>
        <w:pStyle w:val="TOC4"/>
        <w:spacing w:line="360" w:lineRule="auto"/>
        <w:ind w:leftChars="0" w:left="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5.如何正确认识改革开放前后两个时期的关系？</w:t>
      </w:r>
    </w:p>
    <w:p w14:paraId="17315FD7" w14:textId="77777777" w:rsidR="00270DD2" w:rsidRDefault="00270DD2"/>
    <w:p w14:paraId="5C366CC8" w14:textId="77777777" w:rsidR="00270DD2" w:rsidRDefault="007E16B5">
      <w:pPr>
        <w:pStyle w:val="TOC1"/>
        <w:spacing w:beforeLines="0" w:afterLines="0" w:line="360" w:lineRule="auto"/>
      </w:pPr>
      <w:r>
        <w:rPr>
          <w:rFonts w:hint="eastAsia"/>
        </w:rPr>
        <w:t>中国特色社会主义理论体系</w:t>
      </w:r>
    </w:p>
    <w:p w14:paraId="2EF81EE8" w14:textId="77777777" w:rsidR="00270DD2" w:rsidRDefault="007E16B5">
      <w:pPr>
        <w:jc w:val="center"/>
        <w:rPr>
          <w:rFonts w:ascii="微软雅黑" w:eastAsia="微软雅黑" w:hAnsi="微软雅黑"/>
          <w:sz w:val="28"/>
          <w:szCs w:val="28"/>
        </w:rPr>
      </w:pPr>
      <w:r>
        <w:rPr>
          <w:rFonts w:ascii="微软雅黑" w:eastAsia="微软雅黑" w:hAnsi="微软雅黑" w:hint="eastAsia"/>
          <w:sz w:val="28"/>
          <w:szCs w:val="28"/>
        </w:rPr>
        <w:t>第五章　中国特色社会主义理论体系的形成和发展</w:t>
      </w:r>
    </w:p>
    <w:p w14:paraId="7FC6737C" w14:textId="2B15EC80" w:rsidR="00270DD2" w:rsidRDefault="007E16B5">
      <w:pPr>
        <w:rPr>
          <w:rFonts w:asciiTheme="minorEastAsia" w:hAnsiTheme="minorEastAsia"/>
          <w:sz w:val="28"/>
          <w:szCs w:val="28"/>
        </w:rPr>
      </w:pPr>
      <w:r>
        <w:rPr>
          <w:rFonts w:asciiTheme="minorEastAsia" w:hAnsiTheme="minorEastAsia" w:hint="eastAsia"/>
          <w:sz w:val="28"/>
          <w:szCs w:val="28"/>
        </w:rPr>
        <w:t>1.</w:t>
      </w:r>
      <w:r w:rsidR="000358DB">
        <w:rPr>
          <w:rFonts w:asciiTheme="minorEastAsia" w:hAnsiTheme="minorEastAsia" w:hint="eastAsia"/>
          <w:sz w:val="28"/>
          <w:szCs w:val="28"/>
        </w:rPr>
        <w:t>中国特色社会主义理论体系形成和发展的社会历史条件是什么？</w:t>
      </w:r>
    </w:p>
    <w:p w14:paraId="21F05F16" w14:textId="258FCDDE" w:rsidR="00270DD2" w:rsidRDefault="007E16B5">
      <w:pPr>
        <w:rPr>
          <w:rFonts w:asciiTheme="minorEastAsia" w:hAnsiTheme="minorEastAsia"/>
          <w:sz w:val="28"/>
          <w:szCs w:val="28"/>
        </w:rPr>
      </w:pPr>
      <w:r>
        <w:rPr>
          <w:rFonts w:asciiTheme="minorEastAsia" w:hAnsiTheme="minorEastAsia" w:hint="eastAsia"/>
          <w:sz w:val="28"/>
          <w:szCs w:val="28"/>
        </w:rPr>
        <w:t>2.</w:t>
      </w:r>
      <w:r w:rsidR="000358DB">
        <w:rPr>
          <w:rFonts w:asciiTheme="minorEastAsia" w:hAnsiTheme="minorEastAsia" w:hint="eastAsia"/>
          <w:sz w:val="28"/>
          <w:szCs w:val="28"/>
        </w:rPr>
        <w:t>如何</w:t>
      </w:r>
      <w:r w:rsidR="00F919E9">
        <w:rPr>
          <w:rFonts w:asciiTheme="minorEastAsia" w:hAnsiTheme="minorEastAsia" w:hint="eastAsia"/>
          <w:sz w:val="28"/>
          <w:szCs w:val="28"/>
        </w:rPr>
        <w:t>理解</w:t>
      </w:r>
      <w:r w:rsidR="000358DB">
        <w:rPr>
          <w:rFonts w:asciiTheme="minorEastAsia" w:hAnsiTheme="minorEastAsia" w:hint="eastAsia"/>
          <w:sz w:val="28"/>
          <w:szCs w:val="28"/>
        </w:rPr>
        <w:t>中国特色社会主义理论体系形成和发展过程？</w:t>
      </w:r>
    </w:p>
    <w:p w14:paraId="69A57B44" w14:textId="77777777" w:rsidR="00270DD2" w:rsidRDefault="007E23B0">
      <w:pPr>
        <w:pStyle w:val="TOC2"/>
        <w:spacing w:line="360" w:lineRule="auto"/>
        <w:jc w:val="center"/>
        <w:rPr>
          <w:rFonts w:asciiTheme="minorEastAsia" w:eastAsiaTheme="minorEastAsia" w:hAnsiTheme="minorEastAsia"/>
          <w:sz w:val="28"/>
          <w:szCs w:val="28"/>
        </w:rPr>
      </w:pPr>
      <w:hyperlink w:anchor="_Toc507796041" w:history="1">
        <w:r w:rsidR="007E16B5">
          <w:rPr>
            <w:rStyle w:val="a9"/>
            <w:rFonts w:ascii="黑体" w:hAnsi="黑体" w:hint="eastAsia"/>
            <w:color w:val="auto"/>
            <w:sz w:val="28"/>
            <w:szCs w:val="28"/>
            <w:u w:val="none"/>
          </w:rPr>
          <w:t>第六章　邓小平理论</w:t>
        </w:r>
      </w:hyperlink>
    </w:p>
    <w:p w14:paraId="0C76C0F7" w14:textId="77777777" w:rsidR="00270DD2" w:rsidRDefault="007E16B5">
      <w:pPr>
        <w:spacing w:line="360" w:lineRule="auto"/>
        <w:rPr>
          <w:rFonts w:asciiTheme="minorEastAsia" w:hAnsiTheme="minorEastAsia" w:cs="宋体"/>
          <w:sz w:val="28"/>
          <w:szCs w:val="28"/>
        </w:rPr>
      </w:pPr>
      <w:r>
        <w:rPr>
          <w:rFonts w:asciiTheme="minorEastAsia" w:hAnsiTheme="minorEastAsia" w:cs="宋体"/>
          <w:sz w:val="28"/>
          <w:szCs w:val="28"/>
        </w:rPr>
        <w:t>1</w:t>
      </w:r>
      <w:r>
        <w:rPr>
          <w:rFonts w:asciiTheme="minorEastAsia" w:hAnsiTheme="minorEastAsia" w:cs="宋体" w:hint="eastAsia"/>
          <w:sz w:val="28"/>
          <w:szCs w:val="28"/>
        </w:rPr>
        <w:t>.如何理解邓小平理论首要的基本的理论问题？</w:t>
      </w:r>
    </w:p>
    <w:p w14:paraId="10F7CD30" w14:textId="77777777" w:rsidR="00270DD2" w:rsidRDefault="007E16B5">
      <w:r>
        <w:rPr>
          <w:rFonts w:asciiTheme="minorEastAsia" w:hAnsiTheme="minorEastAsia" w:cs="宋体"/>
          <w:sz w:val="28"/>
          <w:szCs w:val="28"/>
        </w:rPr>
        <w:t>2</w:t>
      </w:r>
      <w:r>
        <w:rPr>
          <w:rFonts w:asciiTheme="minorEastAsia" w:hAnsiTheme="minorEastAsia" w:cs="宋体" w:hint="eastAsia"/>
          <w:sz w:val="28"/>
          <w:szCs w:val="28"/>
        </w:rPr>
        <w:t>.邓小平理论的精髓。</w:t>
      </w:r>
    </w:p>
    <w:p w14:paraId="0D877764" w14:textId="77777777" w:rsidR="00270DD2" w:rsidRDefault="007E16B5">
      <w:pPr>
        <w:spacing w:line="360" w:lineRule="auto"/>
        <w:rPr>
          <w:rFonts w:asciiTheme="minorEastAsia" w:hAnsiTheme="minorEastAsia" w:cs="宋体"/>
          <w:sz w:val="28"/>
          <w:szCs w:val="28"/>
        </w:rPr>
      </w:pPr>
      <w:r>
        <w:rPr>
          <w:rFonts w:asciiTheme="minorEastAsia" w:hAnsiTheme="minorEastAsia" w:cs="宋体"/>
          <w:sz w:val="28"/>
          <w:szCs w:val="28"/>
        </w:rPr>
        <w:t>3</w:t>
      </w:r>
      <w:r>
        <w:rPr>
          <w:rFonts w:asciiTheme="minorEastAsia" w:hAnsiTheme="minorEastAsia" w:cs="宋体" w:hint="eastAsia"/>
          <w:sz w:val="28"/>
          <w:szCs w:val="28"/>
        </w:rPr>
        <w:t>.社会主义初级阶段理论。</w:t>
      </w:r>
    </w:p>
    <w:p w14:paraId="02EDBA18" w14:textId="77777777" w:rsidR="00270DD2" w:rsidRDefault="007E16B5">
      <w:pPr>
        <w:spacing w:line="360" w:lineRule="auto"/>
        <w:rPr>
          <w:rFonts w:asciiTheme="minorEastAsia" w:hAnsiTheme="minorEastAsia" w:cs="宋体"/>
          <w:sz w:val="28"/>
          <w:szCs w:val="28"/>
        </w:rPr>
      </w:pPr>
      <w:r>
        <w:rPr>
          <w:rFonts w:asciiTheme="minorEastAsia" w:hAnsiTheme="minorEastAsia" w:cs="宋体" w:hint="eastAsia"/>
          <w:sz w:val="28"/>
          <w:szCs w:val="28"/>
        </w:rPr>
        <w:t>4.党在社会主义初级阶段的基本路线。</w:t>
      </w:r>
    </w:p>
    <w:p w14:paraId="7E8DAE6C" w14:textId="77777777" w:rsidR="00270DD2" w:rsidRDefault="007E16B5">
      <w:pPr>
        <w:spacing w:line="360" w:lineRule="auto"/>
        <w:rPr>
          <w:rFonts w:asciiTheme="minorEastAsia" w:hAnsiTheme="minorEastAsia" w:cs="宋体"/>
          <w:sz w:val="28"/>
          <w:szCs w:val="28"/>
        </w:rPr>
      </w:pPr>
      <w:r>
        <w:rPr>
          <w:rFonts w:asciiTheme="minorEastAsia" w:hAnsiTheme="minorEastAsia" w:cs="宋体" w:hint="eastAsia"/>
          <w:sz w:val="28"/>
          <w:szCs w:val="28"/>
        </w:rPr>
        <w:t>5.社会主义改革开放理论。</w:t>
      </w:r>
    </w:p>
    <w:p w14:paraId="1C69661D" w14:textId="77777777" w:rsidR="00270DD2" w:rsidRDefault="007E16B5">
      <w:pPr>
        <w:spacing w:line="360" w:lineRule="auto"/>
        <w:rPr>
          <w:rFonts w:asciiTheme="minorEastAsia" w:hAnsiTheme="minorEastAsia" w:cs="宋体"/>
          <w:sz w:val="28"/>
          <w:szCs w:val="28"/>
        </w:rPr>
      </w:pPr>
      <w:r>
        <w:rPr>
          <w:rFonts w:asciiTheme="minorEastAsia" w:hAnsiTheme="minorEastAsia" w:cs="宋体" w:hint="eastAsia"/>
          <w:sz w:val="28"/>
          <w:szCs w:val="28"/>
        </w:rPr>
        <w:t>6.社会主义市场经济理论。</w:t>
      </w:r>
    </w:p>
    <w:p w14:paraId="522502B2" w14:textId="77777777" w:rsidR="00270DD2" w:rsidRDefault="007E16B5">
      <w:pPr>
        <w:spacing w:line="360" w:lineRule="auto"/>
      </w:pPr>
      <w:r>
        <w:rPr>
          <w:rFonts w:asciiTheme="minorEastAsia" w:hAnsiTheme="minorEastAsia" w:cs="宋体" w:hint="eastAsia"/>
          <w:sz w:val="28"/>
          <w:szCs w:val="28"/>
        </w:rPr>
        <w:t>7</w:t>
      </w:r>
      <w:r>
        <w:rPr>
          <w:rFonts w:asciiTheme="minorEastAsia" w:hAnsiTheme="minorEastAsia" w:cs="宋体"/>
          <w:sz w:val="28"/>
          <w:szCs w:val="28"/>
        </w:rPr>
        <w:t>.</w:t>
      </w:r>
      <w:r>
        <w:rPr>
          <w:rFonts w:asciiTheme="minorEastAsia" w:hAnsiTheme="minorEastAsia" w:cs="宋体" w:hint="eastAsia"/>
          <w:sz w:val="28"/>
          <w:szCs w:val="28"/>
        </w:rPr>
        <w:t>如何理解邓小平理论是中国特色社会主义理论体系的开篇之作？</w:t>
      </w:r>
    </w:p>
    <w:p w14:paraId="347A889D" w14:textId="77777777" w:rsidR="00270DD2" w:rsidRDefault="007E23B0">
      <w:pPr>
        <w:spacing w:line="360" w:lineRule="auto"/>
        <w:jc w:val="center"/>
        <w:rPr>
          <w:rFonts w:ascii="黑体" w:eastAsia="黑体" w:hAnsi="黑体"/>
          <w:sz w:val="28"/>
          <w:szCs w:val="28"/>
        </w:rPr>
      </w:pPr>
      <w:hyperlink w:anchor="_Toc507796052" w:history="1">
        <w:r w:rsidR="007E16B5">
          <w:rPr>
            <w:rStyle w:val="a9"/>
            <w:rFonts w:ascii="黑体" w:eastAsia="黑体" w:hAnsi="黑体" w:hint="eastAsia"/>
            <w:color w:val="auto"/>
            <w:sz w:val="28"/>
            <w:szCs w:val="28"/>
            <w:u w:val="none"/>
          </w:rPr>
          <w:t>第七章</w:t>
        </w:r>
        <w:r w:rsidR="007E16B5">
          <w:rPr>
            <w:rStyle w:val="a9"/>
            <w:rFonts w:ascii="黑体" w:eastAsia="黑体" w:hAnsi="黑体"/>
            <w:color w:val="auto"/>
            <w:sz w:val="28"/>
            <w:szCs w:val="28"/>
            <w:u w:val="none"/>
          </w:rPr>
          <w:t xml:space="preserve"> </w:t>
        </w:r>
        <w:r w:rsidR="007E16B5">
          <w:rPr>
            <w:rStyle w:val="a9"/>
            <w:rFonts w:ascii="黑体" w:eastAsia="黑体" w:hAnsi="黑体" w:hint="eastAsia"/>
            <w:color w:val="auto"/>
            <w:sz w:val="28"/>
            <w:szCs w:val="28"/>
            <w:u w:val="none"/>
          </w:rPr>
          <w:t>“三个代表”重要思想</w:t>
        </w:r>
      </w:hyperlink>
    </w:p>
    <w:p w14:paraId="5BD7C174" w14:textId="77777777" w:rsidR="00270DD2" w:rsidRDefault="007E16B5">
      <w:pPr>
        <w:spacing w:line="360" w:lineRule="auto"/>
        <w:rPr>
          <w:rFonts w:asciiTheme="minorEastAsia" w:hAnsiTheme="minorEastAsia" w:cs="宋体"/>
          <w:sz w:val="28"/>
          <w:szCs w:val="28"/>
        </w:rPr>
      </w:pPr>
      <w:r>
        <w:rPr>
          <w:rFonts w:asciiTheme="minorEastAsia" w:hAnsiTheme="minorEastAsia" w:cs="宋体" w:hint="eastAsia"/>
          <w:sz w:val="28"/>
          <w:szCs w:val="28"/>
        </w:rPr>
        <w:lastRenderedPageBreak/>
        <w:t>1.简述“三个代表”重要思想的核心观点及其相互关系。</w:t>
      </w:r>
      <w:bookmarkStart w:id="0" w:name="_Hlk532729822"/>
    </w:p>
    <w:p w14:paraId="7F2577D9" w14:textId="77777777" w:rsidR="00270DD2" w:rsidRDefault="007E16B5">
      <w:pPr>
        <w:spacing w:line="360" w:lineRule="auto"/>
        <w:rPr>
          <w:rFonts w:asciiTheme="minorEastAsia" w:hAnsiTheme="minorEastAsia" w:cs="宋体"/>
          <w:sz w:val="28"/>
          <w:szCs w:val="28"/>
        </w:rPr>
      </w:pPr>
      <w:r>
        <w:rPr>
          <w:rFonts w:asciiTheme="minorEastAsia" w:hAnsiTheme="minorEastAsia" w:cs="宋体" w:hint="eastAsia"/>
          <w:sz w:val="28"/>
          <w:szCs w:val="28"/>
        </w:rPr>
        <w:t>2</w:t>
      </w:r>
      <w:r>
        <w:rPr>
          <w:rFonts w:asciiTheme="minorEastAsia" w:hAnsiTheme="minorEastAsia" w:cs="宋体"/>
          <w:sz w:val="28"/>
          <w:szCs w:val="28"/>
        </w:rPr>
        <w:t>.</w:t>
      </w:r>
      <w:r>
        <w:rPr>
          <w:rFonts w:asciiTheme="minorEastAsia" w:hAnsiTheme="minorEastAsia" w:cs="宋体" w:hint="eastAsia"/>
          <w:sz w:val="28"/>
          <w:szCs w:val="28"/>
        </w:rPr>
        <w:t>为什么说发展是党执政兴国的第一要务？</w:t>
      </w:r>
    </w:p>
    <w:p w14:paraId="20E6606D" w14:textId="77777777" w:rsidR="00270DD2" w:rsidRDefault="007E23B0">
      <w:pPr>
        <w:pStyle w:val="TOC2"/>
        <w:spacing w:line="360" w:lineRule="auto"/>
        <w:jc w:val="center"/>
        <w:rPr>
          <w:rFonts w:ascii="黑体" w:hAnsi="黑体"/>
          <w:sz w:val="28"/>
          <w:szCs w:val="28"/>
        </w:rPr>
      </w:pPr>
      <w:hyperlink w:anchor="_Toc507796062" w:history="1">
        <w:r w:rsidR="007E16B5">
          <w:rPr>
            <w:rStyle w:val="a9"/>
            <w:rFonts w:ascii="黑体" w:hAnsi="黑体" w:hint="eastAsia"/>
            <w:color w:val="auto"/>
            <w:sz w:val="28"/>
            <w:szCs w:val="28"/>
            <w:u w:val="none"/>
          </w:rPr>
          <w:t>第八章　科学发展观</w:t>
        </w:r>
      </w:hyperlink>
      <w:bookmarkEnd w:id="0"/>
    </w:p>
    <w:p w14:paraId="410E02B3" w14:textId="77777777" w:rsidR="00270DD2" w:rsidRDefault="007E16B5">
      <w:pPr>
        <w:pStyle w:val="TOC2"/>
        <w:spacing w:line="360" w:lineRule="auto"/>
        <w:jc w:val="left"/>
        <w:rPr>
          <w:rFonts w:asciiTheme="minorEastAsia" w:eastAsiaTheme="minorEastAsia" w:hAnsiTheme="minorEastAsia" w:cs="宋体"/>
          <w:sz w:val="28"/>
          <w:szCs w:val="28"/>
        </w:rPr>
      </w:pPr>
      <w:r>
        <w:rPr>
          <w:rFonts w:asciiTheme="minorEastAsia" w:eastAsiaTheme="minorEastAsia" w:hAnsiTheme="minorEastAsia" w:cs="宋体" w:hint="eastAsia"/>
          <w:sz w:val="28"/>
          <w:szCs w:val="28"/>
        </w:rPr>
        <w:t>1.简述科学发展观的科学内涵。</w:t>
      </w:r>
    </w:p>
    <w:p w14:paraId="09C1C634" w14:textId="77777777" w:rsidR="00270DD2" w:rsidRDefault="007E16B5">
      <w:r>
        <w:rPr>
          <w:rFonts w:asciiTheme="minorEastAsia" w:hAnsiTheme="minorEastAsia" w:cs="宋体"/>
          <w:sz w:val="28"/>
          <w:szCs w:val="28"/>
        </w:rPr>
        <w:t>2</w:t>
      </w:r>
      <w:r>
        <w:rPr>
          <w:rFonts w:asciiTheme="minorEastAsia" w:hAnsiTheme="minorEastAsia" w:cs="宋体" w:hint="eastAsia"/>
          <w:sz w:val="28"/>
          <w:szCs w:val="28"/>
        </w:rPr>
        <w:t>.如何理解科学发展观是中国特色社会主义理论体系在新世纪新阶段的接续发展？</w:t>
      </w:r>
    </w:p>
    <w:sectPr w:rsidR="00270DD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2706" w14:textId="77777777" w:rsidR="007E23B0" w:rsidRDefault="007E23B0">
      <w:r>
        <w:separator/>
      </w:r>
    </w:p>
  </w:endnote>
  <w:endnote w:type="continuationSeparator" w:id="0">
    <w:p w14:paraId="2ACF4ABA" w14:textId="77777777" w:rsidR="007E23B0" w:rsidRDefault="007E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0997"/>
    </w:sdtPr>
    <w:sdtEndPr/>
    <w:sdtContent>
      <w:p w14:paraId="7302A8A9" w14:textId="77777777" w:rsidR="00270DD2" w:rsidRDefault="007E16B5">
        <w:pPr>
          <w:pStyle w:val="a3"/>
          <w:jc w:val="center"/>
        </w:pPr>
        <w:r>
          <w:fldChar w:fldCharType="begin"/>
        </w:r>
        <w:r>
          <w:instrText>PAGE   \* MERGEFORMAT</w:instrText>
        </w:r>
        <w:r>
          <w:fldChar w:fldCharType="separate"/>
        </w:r>
        <w:r>
          <w:rPr>
            <w:lang w:val="zh-CN"/>
          </w:rPr>
          <w:t>2</w:t>
        </w:r>
        <w:r>
          <w:fldChar w:fldCharType="end"/>
        </w:r>
      </w:p>
    </w:sdtContent>
  </w:sdt>
  <w:p w14:paraId="480D3EC0" w14:textId="77777777" w:rsidR="00270DD2" w:rsidRDefault="00270DD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4207" w14:textId="77777777" w:rsidR="007E23B0" w:rsidRDefault="007E23B0">
      <w:r>
        <w:separator/>
      </w:r>
    </w:p>
  </w:footnote>
  <w:footnote w:type="continuationSeparator" w:id="0">
    <w:p w14:paraId="15D8E56A" w14:textId="77777777" w:rsidR="007E23B0" w:rsidRDefault="007E2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QwMjZlOWE1MTMwOGI5MjdkZGRlOWY0OGM1NzQxY2MifQ=="/>
  </w:docVars>
  <w:rsids>
    <w:rsidRoot w:val="72D66416"/>
    <w:rsid w:val="00012BA5"/>
    <w:rsid w:val="00031FF9"/>
    <w:rsid w:val="000358DB"/>
    <w:rsid w:val="00037588"/>
    <w:rsid w:val="00040FC2"/>
    <w:rsid w:val="000429DA"/>
    <w:rsid w:val="00056B4C"/>
    <w:rsid w:val="00057BEE"/>
    <w:rsid w:val="000742F0"/>
    <w:rsid w:val="000861FA"/>
    <w:rsid w:val="00090F21"/>
    <w:rsid w:val="000A36BB"/>
    <w:rsid w:val="000B44F4"/>
    <w:rsid w:val="000D75E8"/>
    <w:rsid w:val="000D7729"/>
    <w:rsid w:val="000E55DE"/>
    <w:rsid w:val="000E7691"/>
    <w:rsid w:val="000F0BBB"/>
    <w:rsid w:val="000F43EC"/>
    <w:rsid w:val="0011025E"/>
    <w:rsid w:val="001200B0"/>
    <w:rsid w:val="00122CFA"/>
    <w:rsid w:val="00135135"/>
    <w:rsid w:val="00153DDF"/>
    <w:rsid w:val="00160001"/>
    <w:rsid w:val="0016186C"/>
    <w:rsid w:val="00185F8B"/>
    <w:rsid w:val="0018765F"/>
    <w:rsid w:val="0019393D"/>
    <w:rsid w:val="001A0358"/>
    <w:rsid w:val="001A7FA2"/>
    <w:rsid w:val="001B7900"/>
    <w:rsid w:val="001C2EEB"/>
    <w:rsid w:val="001E1445"/>
    <w:rsid w:val="001E7E74"/>
    <w:rsid w:val="00200C5E"/>
    <w:rsid w:val="00203082"/>
    <w:rsid w:val="0021517E"/>
    <w:rsid w:val="00221655"/>
    <w:rsid w:val="00227623"/>
    <w:rsid w:val="00232977"/>
    <w:rsid w:val="00242C73"/>
    <w:rsid w:val="0024409D"/>
    <w:rsid w:val="002457F9"/>
    <w:rsid w:val="002470C3"/>
    <w:rsid w:val="00247719"/>
    <w:rsid w:val="00250F50"/>
    <w:rsid w:val="00262809"/>
    <w:rsid w:val="00270DD2"/>
    <w:rsid w:val="00281DA8"/>
    <w:rsid w:val="00282834"/>
    <w:rsid w:val="002951B5"/>
    <w:rsid w:val="002A161A"/>
    <w:rsid w:val="002A323D"/>
    <w:rsid w:val="002A5A7E"/>
    <w:rsid w:val="002A5C7B"/>
    <w:rsid w:val="002D0233"/>
    <w:rsid w:val="002D623E"/>
    <w:rsid w:val="002E2037"/>
    <w:rsid w:val="002E65F2"/>
    <w:rsid w:val="00312326"/>
    <w:rsid w:val="0031273B"/>
    <w:rsid w:val="00313EE0"/>
    <w:rsid w:val="0031545A"/>
    <w:rsid w:val="00323977"/>
    <w:rsid w:val="0036230D"/>
    <w:rsid w:val="00370713"/>
    <w:rsid w:val="003726EB"/>
    <w:rsid w:val="0038556D"/>
    <w:rsid w:val="00394A33"/>
    <w:rsid w:val="00396F16"/>
    <w:rsid w:val="003A2935"/>
    <w:rsid w:val="003B0D68"/>
    <w:rsid w:val="003B1264"/>
    <w:rsid w:val="003B6549"/>
    <w:rsid w:val="003B7F89"/>
    <w:rsid w:val="003C231F"/>
    <w:rsid w:val="003D174E"/>
    <w:rsid w:val="003E0434"/>
    <w:rsid w:val="003E3658"/>
    <w:rsid w:val="003E4E2B"/>
    <w:rsid w:val="0040741B"/>
    <w:rsid w:val="0041301B"/>
    <w:rsid w:val="00426F2D"/>
    <w:rsid w:val="00437072"/>
    <w:rsid w:val="0044078C"/>
    <w:rsid w:val="0044440B"/>
    <w:rsid w:val="00447EFE"/>
    <w:rsid w:val="00454F75"/>
    <w:rsid w:val="00471D4C"/>
    <w:rsid w:val="004772CB"/>
    <w:rsid w:val="00480D3B"/>
    <w:rsid w:val="004870D5"/>
    <w:rsid w:val="0049444F"/>
    <w:rsid w:val="004A6A00"/>
    <w:rsid w:val="004C0B08"/>
    <w:rsid w:val="004D3C6B"/>
    <w:rsid w:val="004E3B2B"/>
    <w:rsid w:val="004E68CF"/>
    <w:rsid w:val="004F2A3D"/>
    <w:rsid w:val="00510381"/>
    <w:rsid w:val="00510D72"/>
    <w:rsid w:val="005145F5"/>
    <w:rsid w:val="00526F55"/>
    <w:rsid w:val="00534E6D"/>
    <w:rsid w:val="00535B1E"/>
    <w:rsid w:val="00550126"/>
    <w:rsid w:val="00553613"/>
    <w:rsid w:val="00585ED8"/>
    <w:rsid w:val="00590069"/>
    <w:rsid w:val="005B3FEF"/>
    <w:rsid w:val="005D7669"/>
    <w:rsid w:val="005F29AF"/>
    <w:rsid w:val="005F4DF4"/>
    <w:rsid w:val="00610140"/>
    <w:rsid w:val="00611746"/>
    <w:rsid w:val="00615435"/>
    <w:rsid w:val="0062166E"/>
    <w:rsid w:val="0064697B"/>
    <w:rsid w:val="00664274"/>
    <w:rsid w:val="0066783A"/>
    <w:rsid w:val="00671967"/>
    <w:rsid w:val="00686886"/>
    <w:rsid w:val="00686EA3"/>
    <w:rsid w:val="00690EB0"/>
    <w:rsid w:val="00694AF0"/>
    <w:rsid w:val="006C0958"/>
    <w:rsid w:val="006C7290"/>
    <w:rsid w:val="006E26BC"/>
    <w:rsid w:val="006F758D"/>
    <w:rsid w:val="00702E06"/>
    <w:rsid w:val="00725233"/>
    <w:rsid w:val="00740FF0"/>
    <w:rsid w:val="00744040"/>
    <w:rsid w:val="00746406"/>
    <w:rsid w:val="00755DFB"/>
    <w:rsid w:val="007A2F2A"/>
    <w:rsid w:val="007A730D"/>
    <w:rsid w:val="007B0B70"/>
    <w:rsid w:val="007B2EB4"/>
    <w:rsid w:val="007B4B1C"/>
    <w:rsid w:val="007B4C89"/>
    <w:rsid w:val="007B69CD"/>
    <w:rsid w:val="007C4A23"/>
    <w:rsid w:val="007E16B5"/>
    <w:rsid w:val="007E23B0"/>
    <w:rsid w:val="007F317B"/>
    <w:rsid w:val="007F434E"/>
    <w:rsid w:val="00811853"/>
    <w:rsid w:val="008202C2"/>
    <w:rsid w:val="00825892"/>
    <w:rsid w:val="00842CE0"/>
    <w:rsid w:val="00843A97"/>
    <w:rsid w:val="00845C94"/>
    <w:rsid w:val="008511D2"/>
    <w:rsid w:val="00854DE9"/>
    <w:rsid w:val="0085713C"/>
    <w:rsid w:val="00860BAF"/>
    <w:rsid w:val="00880101"/>
    <w:rsid w:val="0088612A"/>
    <w:rsid w:val="008A2DA2"/>
    <w:rsid w:val="008A7C7F"/>
    <w:rsid w:val="008B714E"/>
    <w:rsid w:val="008C1D7F"/>
    <w:rsid w:val="008C4879"/>
    <w:rsid w:val="008E1C12"/>
    <w:rsid w:val="008F3A9C"/>
    <w:rsid w:val="00900DB6"/>
    <w:rsid w:val="00902D9A"/>
    <w:rsid w:val="00914DB9"/>
    <w:rsid w:val="0091534B"/>
    <w:rsid w:val="0096511B"/>
    <w:rsid w:val="00970EC0"/>
    <w:rsid w:val="009719C2"/>
    <w:rsid w:val="00977156"/>
    <w:rsid w:val="00982CEF"/>
    <w:rsid w:val="00987C85"/>
    <w:rsid w:val="009A3A91"/>
    <w:rsid w:val="009C5E1B"/>
    <w:rsid w:val="009D1BD6"/>
    <w:rsid w:val="009D57BF"/>
    <w:rsid w:val="009D6795"/>
    <w:rsid w:val="009E7DAE"/>
    <w:rsid w:val="009F6D2F"/>
    <w:rsid w:val="00A04697"/>
    <w:rsid w:val="00A31337"/>
    <w:rsid w:val="00A4602E"/>
    <w:rsid w:val="00A466EA"/>
    <w:rsid w:val="00A62F25"/>
    <w:rsid w:val="00A710CE"/>
    <w:rsid w:val="00A73A00"/>
    <w:rsid w:val="00A80C87"/>
    <w:rsid w:val="00A95DC6"/>
    <w:rsid w:val="00A97365"/>
    <w:rsid w:val="00AB2EE3"/>
    <w:rsid w:val="00AD402C"/>
    <w:rsid w:val="00AF2878"/>
    <w:rsid w:val="00B25858"/>
    <w:rsid w:val="00B34D6F"/>
    <w:rsid w:val="00B40FDB"/>
    <w:rsid w:val="00B62F95"/>
    <w:rsid w:val="00B664F4"/>
    <w:rsid w:val="00B71442"/>
    <w:rsid w:val="00B8364D"/>
    <w:rsid w:val="00B857FD"/>
    <w:rsid w:val="00B95ADE"/>
    <w:rsid w:val="00BB7B60"/>
    <w:rsid w:val="00BD3935"/>
    <w:rsid w:val="00BE4DAE"/>
    <w:rsid w:val="00BF075D"/>
    <w:rsid w:val="00C122EE"/>
    <w:rsid w:val="00C26C35"/>
    <w:rsid w:val="00C543BE"/>
    <w:rsid w:val="00C70849"/>
    <w:rsid w:val="00C70C65"/>
    <w:rsid w:val="00C767D5"/>
    <w:rsid w:val="00C8199E"/>
    <w:rsid w:val="00C82F29"/>
    <w:rsid w:val="00C83198"/>
    <w:rsid w:val="00C85272"/>
    <w:rsid w:val="00C905AA"/>
    <w:rsid w:val="00CA4FE7"/>
    <w:rsid w:val="00CC576F"/>
    <w:rsid w:val="00CD264C"/>
    <w:rsid w:val="00CD3732"/>
    <w:rsid w:val="00CE76D0"/>
    <w:rsid w:val="00CF2438"/>
    <w:rsid w:val="00CF3304"/>
    <w:rsid w:val="00D02545"/>
    <w:rsid w:val="00D03ADD"/>
    <w:rsid w:val="00D134E9"/>
    <w:rsid w:val="00D30AF0"/>
    <w:rsid w:val="00D40FF7"/>
    <w:rsid w:val="00D43A63"/>
    <w:rsid w:val="00D506AF"/>
    <w:rsid w:val="00D61795"/>
    <w:rsid w:val="00D6280C"/>
    <w:rsid w:val="00D64CA6"/>
    <w:rsid w:val="00D67FB8"/>
    <w:rsid w:val="00D73549"/>
    <w:rsid w:val="00D96CFC"/>
    <w:rsid w:val="00DA6AC8"/>
    <w:rsid w:val="00DB65E8"/>
    <w:rsid w:val="00DD4D61"/>
    <w:rsid w:val="00DD7695"/>
    <w:rsid w:val="00DE7F54"/>
    <w:rsid w:val="00E00AE4"/>
    <w:rsid w:val="00E128D8"/>
    <w:rsid w:val="00E346E1"/>
    <w:rsid w:val="00E36393"/>
    <w:rsid w:val="00E41272"/>
    <w:rsid w:val="00E53C4E"/>
    <w:rsid w:val="00E66BC7"/>
    <w:rsid w:val="00E75A87"/>
    <w:rsid w:val="00E75F5F"/>
    <w:rsid w:val="00E832D6"/>
    <w:rsid w:val="00E87779"/>
    <w:rsid w:val="00EA1BDE"/>
    <w:rsid w:val="00EA6A06"/>
    <w:rsid w:val="00EB659D"/>
    <w:rsid w:val="00ED39E9"/>
    <w:rsid w:val="00ED484B"/>
    <w:rsid w:val="00F012AD"/>
    <w:rsid w:val="00F05F00"/>
    <w:rsid w:val="00F07D0D"/>
    <w:rsid w:val="00F11601"/>
    <w:rsid w:val="00F261A5"/>
    <w:rsid w:val="00F42514"/>
    <w:rsid w:val="00F53050"/>
    <w:rsid w:val="00F54CAB"/>
    <w:rsid w:val="00F57E48"/>
    <w:rsid w:val="00F70350"/>
    <w:rsid w:val="00F72D27"/>
    <w:rsid w:val="00F736A0"/>
    <w:rsid w:val="00F74111"/>
    <w:rsid w:val="00F919E9"/>
    <w:rsid w:val="00FA1638"/>
    <w:rsid w:val="00FA3E96"/>
    <w:rsid w:val="00FB4368"/>
    <w:rsid w:val="00FC5AE5"/>
    <w:rsid w:val="00FC7694"/>
    <w:rsid w:val="00FD0CE3"/>
    <w:rsid w:val="00FE0F5E"/>
    <w:rsid w:val="00FE79B7"/>
    <w:rsid w:val="00FF7914"/>
    <w:rsid w:val="017D1035"/>
    <w:rsid w:val="052F2783"/>
    <w:rsid w:val="06DD649D"/>
    <w:rsid w:val="090E293E"/>
    <w:rsid w:val="09DB4F16"/>
    <w:rsid w:val="0B2621C1"/>
    <w:rsid w:val="0D7A17E1"/>
    <w:rsid w:val="0F6F47C6"/>
    <w:rsid w:val="109C4CD3"/>
    <w:rsid w:val="14447B5C"/>
    <w:rsid w:val="16B61039"/>
    <w:rsid w:val="17751747"/>
    <w:rsid w:val="179761F4"/>
    <w:rsid w:val="1867206B"/>
    <w:rsid w:val="1CE974F2"/>
    <w:rsid w:val="1DDB5CFC"/>
    <w:rsid w:val="1ECC0E79"/>
    <w:rsid w:val="20362A4E"/>
    <w:rsid w:val="21254871"/>
    <w:rsid w:val="241A4435"/>
    <w:rsid w:val="24331B8C"/>
    <w:rsid w:val="25F3318F"/>
    <w:rsid w:val="284877C3"/>
    <w:rsid w:val="2AD00CE5"/>
    <w:rsid w:val="2B39674A"/>
    <w:rsid w:val="2C1300E8"/>
    <w:rsid w:val="2E7D5CEC"/>
    <w:rsid w:val="2E8C3C96"/>
    <w:rsid w:val="303115A2"/>
    <w:rsid w:val="324234D5"/>
    <w:rsid w:val="33911B6A"/>
    <w:rsid w:val="3575596F"/>
    <w:rsid w:val="37F232A7"/>
    <w:rsid w:val="390C445F"/>
    <w:rsid w:val="39D23390"/>
    <w:rsid w:val="3C706E90"/>
    <w:rsid w:val="3DD65E81"/>
    <w:rsid w:val="43A92290"/>
    <w:rsid w:val="44672D01"/>
    <w:rsid w:val="45C75D73"/>
    <w:rsid w:val="4BDE3E16"/>
    <w:rsid w:val="4CF11927"/>
    <w:rsid w:val="4E710BC7"/>
    <w:rsid w:val="4FBC621D"/>
    <w:rsid w:val="50F02768"/>
    <w:rsid w:val="54ED6E78"/>
    <w:rsid w:val="55450A62"/>
    <w:rsid w:val="5AA14FC7"/>
    <w:rsid w:val="5D3F4319"/>
    <w:rsid w:val="5DDA52D4"/>
    <w:rsid w:val="62D41677"/>
    <w:rsid w:val="653D2BA5"/>
    <w:rsid w:val="65896749"/>
    <w:rsid w:val="65CF1842"/>
    <w:rsid w:val="670648D0"/>
    <w:rsid w:val="69692B1A"/>
    <w:rsid w:val="6BAC6F97"/>
    <w:rsid w:val="6E056B89"/>
    <w:rsid w:val="6F5953DE"/>
    <w:rsid w:val="716167CC"/>
    <w:rsid w:val="72D66416"/>
    <w:rsid w:val="743A57AB"/>
    <w:rsid w:val="745E5245"/>
    <w:rsid w:val="7A4A42A1"/>
    <w:rsid w:val="7A530793"/>
    <w:rsid w:val="7F0C611F"/>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6AF50"/>
  <w15:docId w15:val="{009EF0DE-34A8-416F-91D0-8496F30F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middleDot" w:pos="8302"/>
      </w:tabs>
      <w:ind w:leftChars="200" w:left="480" w:firstLine="480"/>
    </w:pPr>
    <w:rPr>
      <w:rFonts w:ascii="Times New Roman" w:hAnsi="Times New Roman"/>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middleDot" w:pos="8302"/>
      </w:tabs>
      <w:spacing w:beforeLines="100" w:afterLines="100"/>
      <w:jc w:val="center"/>
    </w:pPr>
    <w:rPr>
      <w:rFonts w:ascii="Times New Roman" w:eastAsia="黑体" w:hAnsi="Times New Roman"/>
      <w:sz w:val="28"/>
    </w:rPr>
  </w:style>
  <w:style w:type="paragraph" w:styleId="TOC4">
    <w:name w:val="toc 4"/>
    <w:basedOn w:val="a"/>
    <w:next w:val="a"/>
    <w:uiPriority w:val="39"/>
    <w:unhideWhenUsed/>
    <w:qFormat/>
    <w:pPr>
      <w:tabs>
        <w:tab w:val="right" w:leader="middleDot" w:pos="8302"/>
      </w:tabs>
      <w:ind w:leftChars="600" w:left="1920" w:hangingChars="200" w:hanging="480"/>
    </w:pPr>
    <w:rPr>
      <w:rFonts w:ascii="Times New Roman" w:eastAsia="楷体_GB2312" w:hAnsi="Times New Roman"/>
      <w:szCs w:val="22"/>
    </w:rPr>
  </w:style>
  <w:style w:type="paragraph" w:styleId="TOC2">
    <w:name w:val="toc 2"/>
    <w:basedOn w:val="a"/>
    <w:next w:val="a"/>
    <w:uiPriority w:val="39"/>
    <w:unhideWhenUsed/>
    <w:qFormat/>
    <w:pPr>
      <w:tabs>
        <w:tab w:val="right" w:leader="middleDot" w:pos="8302"/>
      </w:tabs>
    </w:pPr>
    <w:rPr>
      <w:rFonts w:ascii="Times New Roman" w:eastAsia="黑体" w:hAnsi="Times New Roman"/>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Hyperlink"/>
    <w:basedOn w:val="a0"/>
    <w:uiPriority w:val="99"/>
    <w:unhideWhenUsed/>
    <w:qFormat/>
    <w:rPr>
      <w:color w:val="0563C1" w:themeColor="hyperlink"/>
      <w:u w:val="single"/>
    </w:rPr>
  </w:style>
  <w:style w:type="paragraph" w:customStyle="1" w:styleId="1">
    <w:name w:val="1."/>
    <w:basedOn w:val="a"/>
    <w:qFormat/>
    <w:pPr>
      <w:ind w:firstLine="480"/>
    </w:pPr>
    <w:rPr>
      <w:b/>
    </w:rPr>
  </w:style>
  <w:style w:type="character" w:customStyle="1" w:styleId="a6">
    <w:name w:val="页眉 字符"/>
    <w:basedOn w:val="a0"/>
    <w:link w:val="a5"/>
    <w:qFormat/>
    <w:rPr>
      <w:kern w:val="2"/>
      <w:sz w:val="18"/>
      <w:szCs w:val="18"/>
    </w:rPr>
  </w:style>
  <w:style w:type="character" w:customStyle="1" w:styleId="a4">
    <w:name w:val="页脚 字符"/>
    <w:basedOn w:val="a0"/>
    <w:link w:val="a3"/>
    <w:uiPriority w:val="99"/>
    <w:qFormat/>
    <w:rPr>
      <w:kern w:val="2"/>
      <w:sz w:val="18"/>
      <w:szCs w:val="18"/>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186</Words>
  <Characters>1062</Characters>
  <Application>Microsoft Office Word</Application>
  <DocSecurity>0</DocSecurity>
  <Lines>8</Lines>
  <Paragraphs>2</Paragraphs>
  <ScaleCrop>false</ScaleCrop>
  <Company>Microsoft</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dailizhong</cp:lastModifiedBy>
  <cp:revision>6</cp:revision>
  <dcterms:created xsi:type="dcterms:W3CDTF">2025-05-22T13:40:00Z</dcterms:created>
  <dcterms:modified xsi:type="dcterms:W3CDTF">2025-05-22T13:59:00Z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36C966FB816048DBB386B057B8D7236A_13</vt:lpwstr>
  </property>
  <property fmtid="{D5CDD505-2E9C-101B-9397-08002B2CF9AE}" pid="4" name="KSOTemplateDocerSaveRecord">
    <vt:lpwstr>eyJoZGlkIjoiYzNmZmRiMGMxNWIyMWE2YTA4NTMwYzBkYmFmZWQ2YTYiLCJ1c2VySWQiOiIyNjM0MjQ0ODIifQ==</vt:lpwstr>
  </property>
</Properties>
</file>