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07" w:type="dxa"/>
        <w:tblLayout w:type="fixed"/>
        <w:tblCellMar>
          <w:left w:w="0" w:type="dxa"/>
          <w:right w:w="0" w:type="dxa"/>
        </w:tblCellMar>
        <w:tblLook w:val="01E0" w:firstRow="1" w:lastRow="1" w:firstColumn="1" w:lastColumn="1" w:noHBand="0" w:noVBand="0"/>
      </w:tblPr>
      <w:tblGrid>
        <w:gridCol w:w="1488"/>
        <w:gridCol w:w="1244"/>
        <w:gridCol w:w="6201"/>
        <w:gridCol w:w="1495"/>
        <w:gridCol w:w="1479"/>
      </w:tblGrid>
      <w:tr w:rsidR="002A7494" w:rsidTr="00B67D5C">
        <w:trPr>
          <w:trHeight w:val="1164"/>
        </w:trPr>
        <w:tc>
          <w:tcPr>
            <w:tcW w:w="1488" w:type="dxa"/>
            <w:vMerge w:val="restart"/>
            <w:vAlign w:val="bottom"/>
          </w:tcPr>
          <w:p w:rsidR="002A7494" w:rsidRDefault="00581A0C" w:rsidP="00B67D5C">
            <w:pPr>
              <w:pStyle w:val="TableText"/>
              <w:jc w:val="both"/>
              <w:rPr>
                <w:rFonts w:hint="default"/>
              </w:rPr>
            </w:pPr>
            <w:bookmarkStart w:id="0" w:name="_GoBack"/>
            <w:bookmarkEnd w:id="0"/>
            <w:r w:rsidRPr="00B67D5C">
              <w:rPr>
                <w:rFonts w:hint="default"/>
                <w:noProof/>
                <w:snapToGrid/>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0</wp:posOffset>
                      </wp:positionV>
                      <wp:extent cx="635" cy="635"/>
                      <wp:effectExtent l="9525" t="9525" r="8890" b="8890"/>
                      <wp:wrapNone/>
                      <wp:docPr id="9" name="DtsShapeName" descr="3D667D4CBC@D5363@900G77C2D158G8E09=N8d9=N:dB22626B!!!!!BIHO@]b22626!!!!@5786861107DB82D7381107DB82D738!!!!!!!!!!!!!!!!!!!!!!!!!!!!!!!!!!!!!!!!!!!!!!!!!!!!80AA\80AA\X71112786!!!BIHO@]x71112786!@57872411014BG7466D咎害吓创泞变^10/enu!!!!!!!!!!!!!!!!!!!!!!!!!!!!!!!!!!!!!!!!!!!!!!!!!!!!!!!!!!!!!!!!!!!!!!!!!!!!!!!!!!!!!!!!!!!!!!!!!!!!!!!!!!!!!!!!!!!!!!!!!!!!!!!!!!!!!!!!!!!!!!!!!!!!!!!!!!!!!!!!!!!!!!!!!!!!!!!!!!!!!!!!!!!!!!!!!!!!!!!!!!!!!!!!!!!!!!!!!!!!!!!!!!!!!!!!!!!!!!!!!!!!!!!!!!!!!!!!!!!!!!!!!!!!!!!!!!!!!!!!!!!!!!!!!!!!!!!!!!!!!!!!!!!!!!!!!!!!!!!!!!!!!!!!!!!!!!!!!!!!!!!!!!!!!!!!!!!!!!!!!!!!!!!!!!!!!!!!!!!!!!!!!!!!!!!!!!!!!!!!!!!!!!!!!!!!!!!!!!!!!!!!!!!!!!!!!!!!!!!!!!!!!!!!!!!!!!!!!!!!!!!!!!!!!!!!!!!!!!!!!!!!!!!!!!!!!!!!!!!!!!!!!!!!!!!!!!!!!!!!!!!!!!!!!!!!!!!!!!!!!!!!!!!!!!!!!!!!!!!!!!!!!!!!!!!!!!!!!!!!!!!!!!!!!!!!!!!!!!!!!!!!!!!!!!!!!!!!!!!!!!!!!!!!!!!!!!!!!!!!!!!!!!!!!!!!!!!!!!!!!!!!!!!!!!!!!!!!!!!!!!!!!!!!!!!!!!!!!!!!!!!!!!!!!!!!!!!!!!!!!!!!!!!!!!!!!!!!!!!!!!!!!!!!!!!!!!!!!!!!!!!!!!!!!!!!!!!!!!!!!!!!!!!!!!!!!!!!!!!!!!!!!!!!!!!!!!!!!!!!!!!!!!!!!!!!!!!!!!!!!!!!!!!!!!!!!!!!!!!!!!!!!!!!!!!!!!!!!!!!!!!!!!!!!!!!!!!!!!!!!!!!!!!!!!!!!!!!!!!!!!!!!!!!!!!!!!!!!!!!!!!!!!!!!!!!!!!!!!!!!!!!!!!!!!!!!!!!!!!!!!!!!!!!!!!!!!!!!!!!!!!!!!!!!!!!!!!!!!!!!!!!!!!!!!!!!!!!!!!!!!!!!!!!!!!!!!!!!!!!!!!!!!!!!!!!!!!!!!!!!!!!!!!!!!!!!!!!!!!!!!!!!!!!!!!!!!!!!!!!!!!!!!!!!!!!!!!!!!!!!!!!!!!!!!!!!!!!!!!!!!!!!!!!!!!!!!!!!!!!!!!!!!!!!!!!!!!!!!!!!!!!!!!!!!!!!!!!!!!!!!!!!!!!!!!!!!!!!!!!!!!!!!!!!!!!!!!!!!!!!!!!!!!!!!!!!!!!!!!!!!!!!!!!!!!!!!!!!!!!!!!!!!!!!!!!!!!!!!!!!!!!!!!!!!!!!!!!!!!!!!!!!!!!!!!!!!!!!!!!!!!!!!!!!!!!!!!!!!!!!!!!!!!!!!!!!!!!!!!!!!!!!!!!!!!!!!!!!!!!!!!!!!!!!!!!!!!!!!!!!!!!!!!!!!!!!!!!!!!!!!!!!!!!!!!!!!!!!!!!!!!!!!!!!!!!!!!!!!!!!!!!!!!!!!!!!!!!!!!!!!!!!!!!!!!!!!!!!!!!!!!!!!!!!!!!!!!!!!!!!!!!!!!!!!!!!!!!!!!!!!!!!!!!!!!!!!!!!!!!!!!!!!!!!!!!!!!!!!!!!!!!!!!!!!!!!!!!!!!!!!!!!!!!!!!!!!!!!!!!!!!!!!!!!!!!!!!!!!!!!!!!!!!!!!!!!!!!!!!!!!!!!!!!!!!!!!!!!!!!!!!!!!!!!!!!!!!!!!!!!!!!!!!!!!!!!!!!!!!!!!!!!!!!!!!!!!!!!!!!!!!!!!!!!!!!!!!!!!!!!!!!!!!!!!!!!!!!!!!!!!!!!!!!!!!!!!!!!!!!!!!!!!!!!!!!!!!!!!!!!!!!!!!!!!!!!!!!!!!!!!!!!!!!!!!!!!!!!!!!!!!!!!!!!!!!!!!!!!!!!!!!!!!!!!!!!!!!!!!!!!!!!!!!!!!!!!!!!!!!!!!!!!!!!!!!!!!!!!!!!!!!!!!!!!!!!!!!!!!!!!!!!!!!!!!!!!!!!!!!!!!!!!!!!!!!!!!!!!!!!!!!!!!!!!!!!!!!!!!!!!!!!!!!!!!!!!!!!!!!!!!!!!!!!!!!!!!!!!!!!!!!!!!!!!!!!!!!!!!!!!!!!!!!!!!!!!!!!!!!!!!!!!!!!!!!!!!!!!!!!!!!!!!!!!!!!!!!!!!!!!!!!!!!!!!!!!!!!!!!!!!!!!!!!!!!!!!!!!!!!!!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00BA4" id="DtsShapeName" o:spid="_x0000_s1026" alt="3D667D4CBC@D5363@900G77C2D158G8E09=N8d9=N:dB22626B!!!!!BIHO@]b22626!!!!@5786861107DB82D7381107DB82D738!!!!!!!!!!!!!!!!!!!!!!!!!!!!!!!!!!!!!!!!!!!!!!!!!!!!80AA\80AA\X71112786!!!BIHO@]x71112786!@57872411014BG7466D咎害吓创泞变^10/enu!!!!!!!!!!!!!!!!!!!!!!!!!!!!!!!!!!!!!!!!!!!!!!!!!!!!!!!!!!!!!!!!!!!!!!!!!!!!!!!!!!!!!!!!!!!!!!!!!!!!!!!!!!!!!!!!!!!!!!!!!!!!!!!!!!!!!!!!!!!!!!!!!!!!!!!!!!!!!!!!!!!!!!!!!!!!!!!!!!!!!!!!!!!!!!!!!!!!!!!!!!!!!!!!!!!!!!!!!!!!!!!!!!!!!!!!!!!!!!!!!!!!!!!!!!!!!!!!!!!!!!!!!!!!!!!!!!!!!!!!!!!!!!!!!!!!!!!!!!!!!!!!!!!!!!!!!!!!!!!!!!!!!!!!!!!!!!!!!!!!!!!!!!!!!!!!!!!!!!!!!!!!!!!!!!!!!!!!!!!!!!!!!!!!!!!!!!!!!!!!!!!!!!!!!!!!!!!!!!!!!!!!!!!!!!!!!!!!!!!!!!!!!!!!!!!!!!!!!!!!!!!!!!!!!!!!!!!!!!!!!!!!!!!!!!!!!!!!!!!!!!!!!!!!!!!!!!!!!!!!!!!!!!!!!!!!!!!!!!!!!!!!!!!!!!!!!!!!!!!!!!!!!!!!!!!!!!!!!!!!!!!!!!!!!!!!!!!!!!!!!!!!!!!!!!!!!!!!!!!!!!!!!!!!!!!!!!!!!!!!!!!!!!!!!!!!!!!!!!!!!!!!!!!!!!!!!!!!!!!!!!!!!!!!!!!!!!!!!!!!!!!!!!!!!!!!!!!!!!!!!!!!!!!!!!!!!!!!!!!!!!!!!!!!!!!!!!!!!!!!!!!!!!!!!!!!!!!!!!!!!!!!!!!!!!!!!!!!!!!!!!!!!!!!!!!!!!!!!!!!!!!!!!!!!!!!!!!!!!!!!!!!!!!!!!!!!!!!!!!!!!!!!!!!!!!!!!!!!!!!!!!!!!!!!!!!!!!!!!!!!!!!!!!!!!!!!!!!!!!!!!!!!!!!!!!!!!!!!!!!!!!!!!!!!!!!!!!!!!!!!!!!!!!!!!!!!!!!!!!!!!!!!!!!!!!!!!!!!!!!!!!!!!!!!!!!!!!!!!!!!!!!!!!!!!!!!!!!!!!!!!!!!!!!!!!!!!!!!!!!!!!!!!!!!!!!!!!!!!!!!!!!!!!!!!!!!!!!!!!!!!!!!!!!!!!!!!!!!!!!!!!!!!!!!!!!!!!!!!!!!!!!!!!!!!!!!!!!!!!!!!!!!!!!!!!!!!!!!!!!!!!!!!!!!!!!!!!!!!!!!!!!!!!!!!!!!!!!!!!!!!!!!!!!!!!!!!!!!!!!!!!!!!!!!!!!!!!!!!!!!!!!!!!!!!!!!!!!!!!!!!!!!!!!!!!!!!!!!!!!!!!!!!!!!!!!!!!!!!!!!!!!!!!!!!!!!!!!!!!!!!!!!!!!!!!!!!!!!!!!!!!!!!!!!!!!!!!!!!!!!!!!!!!!!!!!!!!!!!!!!!!!!!!!!!!!!!!!!!!!!!!!!!!!!!!!!!!!!!!!!!!!!!!!!!!!!!!!!!!!!!!!!!!!!!!!!!!!!!!!!!!!!!!!!!!!!!!!!!!!!!!!!!!!!!!!!!!!!!!!!!!!!!!!!!!!!!!!!!!!!!!!!!!!!!!!!!!!!!!!!!!!!!!!!!!!!!!!!!!!!!!!!!!!!!!!!!!!!!!!!!!!!!!!!!!!!!!!!!!!!!!!!!!!!!!!!!!!!!!!!!!!!!!!!!!!!!!!!!!!!!!!!!!!!!!!!!!!!!!!!!!!!!!!!!!!!!!!!!!!!!!!!!!!!!!!!!!!!!!!!!!!!!!!!!!!!!!!!!!!!!!!!!!!!!!!!!!!!!!!!!!!!!!!!!!!!!!!!!!!!!!!!!!!!!!!!!!!!!!!!!!!!!!!!!!!!!!!!!!!!!!!!!!!!!!!!!!!!!!!!!!!!!!!!!!!!!!!!!!!!!!!!!!!!!!!!!!!!!!!!!!!!!!!!!!!!!!!!!!!!!!!!!!!!!!!!!!!!!!!!!!!!!!!!!!!!!!!!!!!!!!!!!!!!!!!!!!!!!!!!!!!!!!!!!!!!!!!!!!!!!!!!!!!!!!!!!!!!!!!!!!!!!!!!!!!!!!!!!!!!!!!!!!!!!!!!!!!!!!!!!!!!!!!!!!!!!!!!!!!!!!!!!!!!!!!!!!!!!!!!!!!!!!!!!!!!!!!!!!!!!!!!!!!!!!!!!!!!!!!!!!!!!!!!!!!!!!!!!!!!!!!!!!!!!!!!!!!!!!!!!!!!!!!!!!!!!!!!!!!!!!!!!!!!!!!!!!!!!!!!!!!!!!!!!!!!!!!!!!!!!!1!1" style="position:absolute;left:0;text-align:left;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p>
        </w:tc>
        <w:tc>
          <w:tcPr>
            <w:tcW w:w="8940" w:type="dxa"/>
            <w:gridSpan w:val="3"/>
            <w:vAlign w:val="bottom"/>
          </w:tcPr>
          <w:p w:rsidR="002A7494" w:rsidRPr="00B67D5C" w:rsidRDefault="002A7494" w:rsidP="00B67D5C">
            <w:pPr>
              <w:pStyle w:val="TableText"/>
              <w:jc w:val="both"/>
              <w:rPr>
                <w:rFonts w:hint="default"/>
                <w:i/>
              </w:rPr>
            </w:pPr>
          </w:p>
        </w:tc>
        <w:tc>
          <w:tcPr>
            <w:tcW w:w="1479" w:type="dxa"/>
            <w:vMerge w:val="restart"/>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1142"/>
        </w:trPr>
        <w:tc>
          <w:tcPr>
            <w:tcW w:w="1488" w:type="dxa"/>
            <w:vMerge/>
            <w:shd w:val="clear" w:color="auto" w:fill="auto"/>
            <w:vAlign w:val="center"/>
          </w:tcPr>
          <w:p w:rsidR="002A7494" w:rsidRDefault="002A7494">
            <w:pPr>
              <w:pStyle w:val="Cover1"/>
              <w:rPr>
                <w:rFonts w:hint="default"/>
              </w:rPr>
            </w:pPr>
          </w:p>
        </w:tc>
        <w:tc>
          <w:tcPr>
            <w:tcW w:w="8940" w:type="dxa"/>
            <w:gridSpan w:val="3"/>
            <w:shd w:val="clear" w:color="auto" w:fill="auto"/>
          </w:tcPr>
          <w:p w:rsidR="002A7494" w:rsidRDefault="002A7494" w:rsidP="00B67D5C">
            <w:pPr>
              <w:widowControl w:val="0"/>
              <w:jc w:val="right"/>
              <w:rPr>
                <w:rFonts w:hint="default"/>
              </w:rPr>
            </w:pPr>
            <w:r w:rsidRPr="00B67D5C">
              <w:rPr>
                <w:rFonts w:ascii="Arial" w:eastAsia="黑体"/>
                <w:b/>
                <w:sz w:val="24"/>
                <w:szCs w:val="24"/>
              </w:rPr>
              <w:fldChar w:fldCharType="begin"/>
            </w:r>
            <w:r w:rsidR="00B67D5C" w:rsidRPr="00B67D5C">
              <w:rPr>
                <w:rFonts w:ascii="Arial" w:eastAsia="黑体"/>
                <w:b/>
                <w:sz w:val="24"/>
                <w:szCs w:val="24"/>
              </w:rPr>
              <w:instrText xml:space="preserve"> DOCPROPERTY  PartNumber </w:instrText>
            </w:r>
            <w:r>
              <w:fldChar w:fldCharType="end"/>
            </w:r>
          </w:p>
        </w:tc>
        <w:tc>
          <w:tcPr>
            <w:tcW w:w="1479" w:type="dxa"/>
            <w:vMerge/>
            <w:vAlign w:val="bottom"/>
          </w:tcPr>
          <w:p w:rsidR="002A7494" w:rsidRDefault="002A7494" w:rsidP="00B67D5C">
            <w:pPr>
              <w:pStyle w:val="Cover1"/>
              <w:jc w:val="both"/>
              <w:rPr>
                <w:rFonts w:hint="default"/>
              </w:rPr>
            </w:pPr>
          </w:p>
        </w:tc>
      </w:tr>
      <w:tr w:rsidR="002A7494" w:rsidTr="00B67D5C">
        <w:trPr>
          <w:trHeight w:val="743"/>
        </w:trPr>
        <w:tc>
          <w:tcPr>
            <w:tcW w:w="1488" w:type="dxa"/>
            <w:vMerge/>
            <w:shd w:val="clear" w:color="auto" w:fill="auto"/>
            <w:vAlign w:val="bottom"/>
          </w:tcPr>
          <w:p w:rsidR="002A7494" w:rsidRDefault="002A7494" w:rsidP="00B67D5C">
            <w:pPr>
              <w:widowControl w:val="0"/>
              <w:spacing w:before="0" w:after="0" w:line="240" w:lineRule="auto"/>
              <w:ind w:left="0"/>
              <w:jc w:val="both"/>
              <w:rPr>
                <w:rFonts w:hint="default"/>
              </w:rPr>
            </w:pPr>
          </w:p>
        </w:tc>
        <w:tc>
          <w:tcPr>
            <w:tcW w:w="8940" w:type="dxa"/>
            <w:gridSpan w:val="3"/>
            <w:shd w:val="clear" w:color="auto" w:fill="auto"/>
            <w:vAlign w:val="bottom"/>
          </w:tcPr>
          <w:p w:rsidR="002A7494" w:rsidRDefault="002A7494" w:rsidP="00B67D5C">
            <w:pPr>
              <w:widowControl w:val="0"/>
              <w:spacing w:before="0" w:after="0" w:line="240" w:lineRule="auto"/>
              <w:ind w:left="0"/>
              <w:jc w:val="both"/>
              <w:rPr>
                <w:rFonts w:hint="default"/>
              </w:rPr>
            </w:pPr>
          </w:p>
        </w:tc>
        <w:tc>
          <w:tcPr>
            <w:tcW w:w="1479" w:type="dxa"/>
            <w:vMerge/>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5190"/>
        </w:trPr>
        <w:tc>
          <w:tcPr>
            <w:tcW w:w="10428" w:type="dxa"/>
            <w:gridSpan w:val="4"/>
            <w:tcBorders>
              <w:bottom w:val="nil"/>
            </w:tcBorders>
            <w:shd w:val="clear" w:color="auto" w:fill="auto"/>
            <w:vAlign w:val="bottom"/>
          </w:tcPr>
          <w:p w:rsidR="002A7494" w:rsidRDefault="00581A0C" w:rsidP="00B67D5C">
            <w:pPr>
              <w:pStyle w:val="Cover2"/>
              <w:widowControl w:val="0"/>
              <w:jc w:val="both"/>
            </w:pPr>
            <w:r>
              <w:rPr>
                <w:lang w:eastAsia="zh-CN"/>
              </w:rPr>
              <w:drawing>
                <wp:inline distT="0" distB="0" distL="0" distR="0">
                  <wp:extent cx="6600825" cy="3276600"/>
                  <wp:effectExtent l="0" t="0" r="9525" b="0"/>
                  <wp:docPr id="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00825" cy="3276600"/>
                          </a:xfrm>
                          <a:prstGeom prst="rect">
                            <a:avLst/>
                          </a:prstGeom>
                          <a:noFill/>
                          <a:ln>
                            <a:noFill/>
                          </a:ln>
                        </pic:spPr>
                      </pic:pic>
                    </a:graphicData>
                  </a:graphic>
                </wp:inline>
              </w:drawing>
            </w:r>
          </w:p>
        </w:tc>
        <w:tc>
          <w:tcPr>
            <w:tcW w:w="1479" w:type="dxa"/>
            <w:vMerge/>
            <w:tcBorders>
              <w:bottom w:val="nil"/>
            </w:tcBorders>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2235"/>
        </w:trPr>
        <w:tc>
          <w:tcPr>
            <w:tcW w:w="1488" w:type="dxa"/>
            <w:vMerge w:val="restart"/>
            <w:tcBorders>
              <w:bottom w:val="nil"/>
            </w:tcBorders>
            <w:shd w:val="clear" w:color="auto" w:fill="auto"/>
            <w:vAlign w:val="bottom"/>
          </w:tcPr>
          <w:p w:rsidR="002A7494" w:rsidRDefault="002A7494" w:rsidP="00B67D5C">
            <w:pPr>
              <w:widowControl w:val="0"/>
              <w:spacing w:before="0" w:after="0" w:line="240" w:lineRule="auto"/>
              <w:ind w:left="0"/>
              <w:jc w:val="both"/>
              <w:rPr>
                <w:rFonts w:hint="default"/>
              </w:rPr>
            </w:pPr>
          </w:p>
        </w:tc>
        <w:tc>
          <w:tcPr>
            <w:tcW w:w="7445" w:type="dxa"/>
            <w:gridSpan w:val="2"/>
            <w:tcBorders>
              <w:bottom w:val="nil"/>
            </w:tcBorders>
            <w:shd w:val="clear" w:color="auto" w:fill="auto"/>
            <w:vAlign w:val="center"/>
          </w:tcPr>
          <w:p w:rsidR="002A7494" w:rsidRDefault="002A7494" w:rsidP="00B67D5C">
            <w:pPr>
              <w:pStyle w:val="Cover2"/>
              <w:widowControl w:val="0"/>
              <w:rPr>
                <w:lang w:eastAsia="zh-CN"/>
              </w:rPr>
            </w:pPr>
            <w:r>
              <w:fldChar w:fldCharType="begin"/>
            </w:r>
            <w:r w:rsidR="00B67D5C">
              <w:rPr>
                <w:lang w:eastAsia="zh-CN"/>
              </w:rPr>
              <w:instrText xml:space="preserve"> </w:instrText>
            </w:r>
            <w:r w:rsidR="00B67D5C" w:rsidRPr="00B67D5C">
              <w:rPr>
                <w:rFonts w:hint="eastAsia"/>
                <w:b/>
                <w:lang w:eastAsia="zh-CN"/>
              </w:rPr>
              <w:instrText>DOCPROPERTY  "Product&amp;Project Name"</w:instrText>
            </w:r>
            <w:r w:rsidR="00B67D5C">
              <w:rPr>
                <w:lang w:eastAsia="zh-CN"/>
              </w:rPr>
              <w:instrText xml:space="preserve"> </w:instrText>
            </w:r>
            <w:r>
              <w:fldChar w:fldCharType="separate"/>
            </w:r>
            <w:r w:rsidR="00173A22" w:rsidRPr="00B67D5C">
              <w:rPr>
                <w:rFonts w:hint="eastAsia"/>
                <w:b/>
                <w:lang w:eastAsia="zh-CN"/>
              </w:rPr>
              <w:t xml:space="preserve">IoM </w:t>
            </w:r>
            <w:r w:rsidR="00173A22" w:rsidRPr="00B67D5C">
              <w:rPr>
                <w:rFonts w:hint="eastAsia"/>
                <w:b/>
                <w:lang w:eastAsia="zh-CN"/>
              </w:rPr>
              <w:t>解决方案</w:t>
            </w:r>
            <w:r>
              <w:fldChar w:fldCharType="end"/>
            </w:r>
          </w:p>
          <w:p w:rsidR="002A7494" w:rsidRPr="00B67D5C" w:rsidRDefault="002A7494" w:rsidP="00B67D5C">
            <w:pPr>
              <w:pStyle w:val="Cover2"/>
              <w:widowControl w:val="0"/>
              <w:rPr>
                <w:i/>
                <w:color w:val="339966"/>
              </w:rPr>
            </w:pPr>
            <w:r>
              <w:fldChar w:fldCharType="begin"/>
            </w:r>
            <w:r w:rsidR="00B67D5C">
              <w:instrText xml:space="preserve"> </w:instrText>
            </w:r>
            <w:r w:rsidR="00B67D5C" w:rsidRPr="00B67D5C">
              <w:rPr>
                <w:rFonts w:hint="eastAsia"/>
                <w:b/>
              </w:rPr>
              <w:instrText>DOCPROPERTY  ProductVersion</w:instrText>
            </w:r>
            <w:r w:rsidR="00B67D5C">
              <w:instrText xml:space="preserve"> </w:instrText>
            </w:r>
            <w:r>
              <w:fldChar w:fldCharType="separate"/>
            </w:r>
            <w:r w:rsidR="00173A22" w:rsidRPr="00B67D5C">
              <w:rPr>
                <w:b/>
              </w:rPr>
              <w:t>V100R001C10</w:t>
            </w:r>
            <w:r>
              <w:fldChar w:fldCharType="end"/>
            </w:r>
          </w:p>
          <w:p w:rsidR="002A7494" w:rsidRDefault="002A7494" w:rsidP="00B67D5C">
            <w:pPr>
              <w:pStyle w:val="Cover2"/>
              <w:widowControl w:val="0"/>
              <w:spacing w:before="80" w:after="80"/>
            </w:pPr>
            <w:r w:rsidRPr="00B67D5C">
              <w:rPr>
                <w:sz w:val="48"/>
                <w:szCs w:val="48"/>
              </w:rPr>
              <w:fldChar w:fldCharType="begin"/>
            </w:r>
            <w:r w:rsidR="00B67D5C" w:rsidRPr="00B67D5C">
              <w:rPr>
                <w:sz w:val="48"/>
                <w:szCs w:val="48"/>
              </w:rPr>
              <w:instrText xml:space="preserve"> </w:instrText>
            </w:r>
            <w:r w:rsidR="00B67D5C" w:rsidRPr="00B67D5C">
              <w:rPr>
                <w:rFonts w:hint="eastAsia"/>
                <w:b/>
                <w:sz w:val="48"/>
                <w:szCs w:val="48"/>
              </w:rPr>
              <w:instrText>DOCPROPERTY  DocumentName</w:instrText>
            </w:r>
            <w:r w:rsidR="00B67D5C" w:rsidRPr="00B67D5C">
              <w:rPr>
                <w:sz w:val="48"/>
                <w:szCs w:val="48"/>
              </w:rPr>
              <w:instrText xml:space="preserve"> </w:instrText>
            </w:r>
            <w:r w:rsidRPr="00B67D5C">
              <w:rPr>
                <w:sz w:val="48"/>
                <w:szCs w:val="48"/>
              </w:rPr>
              <w:fldChar w:fldCharType="separate"/>
            </w:r>
            <w:r w:rsidR="00173A22" w:rsidRPr="00B67D5C">
              <w:rPr>
                <w:rFonts w:hint="eastAsia"/>
                <w:b/>
                <w:sz w:val="48"/>
                <w:szCs w:val="48"/>
              </w:rPr>
              <w:t>华为</w:t>
            </w:r>
            <w:r w:rsidR="00173A22" w:rsidRPr="00B67D5C">
              <w:rPr>
                <w:rFonts w:hint="eastAsia"/>
                <w:b/>
                <w:sz w:val="48"/>
                <w:szCs w:val="48"/>
              </w:rPr>
              <w:t>IoT Agent Lite API</w:t>
            </w:r>
            <w:r w:rsidR="00173A22" w:rsidRPr="00B67D5C">
              <w:rPr>
                <w:rFonts w:hint="eastAsia"/>
                <w:b/>
                <w:sz w:val="48"/>
                <w:szCs w:val="48"/>
              </w:rPr>
              <w:t>参考</w:t>
            </w:r>
            <w:r w:rsidR="00173A22" w:rsidRPr="00B67D5C">
              <w:rPr>
                <w:rFonts w:hint="eastAsia"/>
                <w:b/>
                <w:sz w:val="48"/>
                <w:szCs w:val="48"/>
              </w:rPr>
              <w:t>(C)</w:t>
            </w:r>
            <w:r w:rsidRPr="00B67D5C">
              <w:rPr>
                <w:sz w:val="48"/>
                <w:szCs w:val="48"/>
              </w:rPr>
              <w:fldChar w:fldCharType="end"/>
            </w:r>
          </w:p>
        </w:tc>
        <w:tc>
          <w:tcPr>
            <w:tcW w:w="1495" w:type="dxa"/>
            <w:vMerge w:val="restart"/>
            <w:tcBorders>
              <w:bottom w:val="nil"/>
            </w:tcBorders>
            <w:vAlign w:val="bottom"/>
          </w:tcPr>
          <w:p w:rsidR="002A7494" w:rsidRDefault="00581A0C" w:rsidP="00B67D5C">
            <w:pPr>
              <w:pStyle w:val="Cover3"/>
              <w:jc w:val="both"/>
              <w:rPr>
                <w:rFonts w:hint="default"/>
              </w:rPr>
            </w:pPr>
            <w:r>
              <w:rPr>
                <w:noProof/>
                <w:lang w:eastAsia="zh-CN"/>
              </w:rPr>
              <w:drawing>
                <wp:inline distT="0" distB="0" distL="0" distR="0">
                  <wp:extent cx="942975" cy="914400"/>
                  <wp:effectExtent l="0" t="0" r="9525" b="0"/>
                  <wp:docPr id="2"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975" cy="914400"/>
                          </a:xfrm>
                          <a:prstGeom prst="rect">
                            <a:avLst/>
                          </a:prstGeom>
                          <a:noFill/>
                          <a:ln>
                            <a:noFill/>
                          </a:ln>
                        </pic:spPr>
                      </pic:pic>
                    </a:graphicData>
                  </a:graphic>
                </wp:inline>
              </w:drawing>
            </w:r>
          </w:p>
        </w:tc>
        <w:tc>
          <w:tcPr>
            <w:tcW w:w="1479" w:type="dxa"/>
            <w:vMerge/>
            <w:tcBorders>
              <w:bottom w:val="nil"/>
            </w:tcBorders>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742"/>
        </w:trPr>
        <w:tc>
          <w:tcPr>
            <w:tcW w:w="1488" w:type="dxa"/>
            <w:vMerge/>
            <w:shd w:val="clear" w:color="auto" w:fill="auto"/>
            <w:vAlign w:val="bottom"/>
          </w:tcPr>
          <w:p w:rsidR="002A7494" w:rsidRDefault="002A7494" w:rsidP="00B67D5C">
            <w:pPr>
              <w:widowControl w:val="0"/>
              <w:spacing w:before="0" w:after="0" w:line="240" w:lineRule="auto"/>
              <w:ind w:left="0"/>
              <w:jc w:val="both"/>
              <w:rPr>
                <w:rFonts w:hint="default"/>
              </w:rPr>
            </w:pPr>
          </w:p>
        </w:tc>
        <w:tc>
          <w:tcPr>
            <w:tcW w:w="7445" w:type="dxa"/>
            <w:gridSpan w:val="2"/>
            <w:shd w:val="clear" w:color="auto" w:fill="auto"/>
            <w:vAlign w:val="bottom"/>
          </w:tcPr>
          <w:p w:rsidR="002A7494" w:rsidRDefault="002A7494" w:rsidP="00B67D5C">
            <w:pPr>
              <w:widowControl w:val="0"/>
              <w:spacing w:before="0" w:after="0" w:line="240" w:lineRule="auto"/>
              <w:ind w:left="0"/>
              <w:jc w:val="both"/>
              <w:rPr>
                <w:rFonts w:hint="default"/>
              </w:rPr>
            </w:pPr>
          </w:p>
        </w:tc>
        <w:tc>
          <w:tcPr>
            <w:tcW w:w="1495" w:type="dxa"/>
            <w:vMerge/>
            <w:vAlign w:val="bottom"/>
          </w:tcPr>
          <w:p w:rsidR="002A7494" w:rsidRDefault="002A7494" w:rsidP="00B67D5C">
            <w:pPr>
              <w:widowControl w:val="0"/>
              <w:ind w:left="0"/>
              <w:jc w:val="both"/>
              <w:rPr>
                <w:rFonts w:hint="default"/>
              </w:rPr>
            </w:pPr>
          </w:p>
        </w:tc>
        <w:tc>
          <w:tcPr>
            <w:tcW w:w="1479" w:type="dxa"/>
            <w:vMerge/>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372"/>
        </w:trPr>
        <w:tc>
          <w:tcPr>
            <w:tcW w:w="1488" w:type="dxa"/>
            <w:vMerge/>
            <w:vAlign w:val="bottom"/>
          </w:tcPr>
          <w:p w:rsidR="002A7494" w:rsidRDefault="002A7494" w:rsidP="00B67D5C">
            <w:pPr>
              <w:widowControl w:val="0"/>
              <w:spacing w:before="0" w:after="0" w:line="240" w:lineRule="auto"/>
              <w:ind w:left="0"/>
              <w:jc w:val="both"/>
              <w:rPr>
                <w:rFonts w:hint="default"/>
              </w:rPr>
            </w:pPr>
          </w:p>
        </w:tc>
        <w:tc>
          <w:tcPr>
            <w:tcW w:w="1244" w:type="dxa"/>
            <w:vAlign w:val="bottom"/>
          </w:tcPr>
          <w:p w:rsidR="002A7494" w:rsidRPr="00B67D5C" w:rsidRDefault="00B67D5C" w:rsidP="00B67D5C">
            <w:pPr>
              <w:pStyle w:val="Cover5"/>
              <w:jc w:val="both"/>
              <w:rPr>
                <w:rFonts w:hint="default"/>
                <w:b/>
              </w:rPr>
            </w:pPr>
            <w:r w:rsidRPr="00B67D5C">
              <w:rPr>
                <w:b/>
              </w:rPr>
              <w:t>文档版本</w:t>
            </w:r>
          </w:p>
        </w:tc>
        <w:tc>
          <w:tcPr>
            <w:tcW w:w="6201" w:type="dxa"/>
            <w:vAlign w:val="bottom"/>
          </w:tcPr>
          <w:p w:rsidR="002A7494" w:rsidRDefault="002A7494" w:rsidP="00B67D5C">
            <w:pPr>
              <w:pStyle w:val="Cover5"/>
              <w:jc w:val="both"/>
              <w:rPr>
                <w:rFonts w:hint="default"/>
              </w:rPr>
            </w:pPr>
            <w:r>
              <w:fldChar w:fldCharType="begin"/>
            </w:r>
            <w:r w:rsidR="00B67D5C">
              <w:instrText xml:space="preserve"> </w:instrText>
            </w:r>
            <w:r w:rsidR="00B67D5C" w:rsidRPr="00B67D5C">
              <w:rPr>
                <w:b/>
              </w:rPr>
              <w:instrText>DOCPROPERTY  DocumentVersion</w:instrText>
            </w:r>
            <w:r w:rsidR="00B67D5C">
              <w:instrText xml:space="preserve"> </w:instrText>
            </w:r>
            <w:r>
              <w:fldChar w:fldCharType="separate"/>
            </w:r>
            <w:r w:rsidR="00173A22" w:rsidRPr="00B67D5C">
              <w:rPr>
                <w:rFonts w:hint="default"/>
                <w:b/>
              </w:rPr>
              <w:t>01</w:t>
            </w:r>
            <w:r>
              <w:fldChar w:fldCharType="end"/>
            </w:r>
          </w:p>
        </w:tc>
        <w:tc>
          <w:tcPr>
            <w:tcW w:w="1495" w:type="dxa"/>
            <w:vMerge/>
            <w:vAlign w:val="bottom"/>
          </w:tcPr>
          <w:p w:rsidR="002A7494" w:rsidRDefault="002A7494" w:rsidP="00B67D5C">
            <w:pPr>
              <w:widowControl w:val="0"/>
              <w:ind w:left="0"/>
              <w:jc w:val="both"/>
              <w:rPr>
                <w:rFonts w:hint="default"/>
              </w:rPr>
            </w:pPr>
          </w:p>
        </w:tc>
        <w:tc>
          <w:tcPr>
            <w:tcW w:w="1479" w:type="dxa"/>
            <w:vMerge/>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371"/>
        </w:trPr>
        <w:tc>
          <w:tcPr>
            <w:tcW w:w="1488" w:type="dxa"/>
            <w:vMerge/>
            <w:vAlign w:val="bottom"/>
          </w:tcPr>
          <w:p w:rsidR="002A7494" w:rsidRDefault="002A7494" w:rsidP="00B67D5C">
            <w:pPr>
              <w:widowControl w:val="0"/>
              <w:spacing w:before="0" w:after="0" w:line="240" w:lineRule="auto"/>
              <w:ind w:left="0"/>
              <w:jc w:val="both"/>
              <w:rPr>
                <w:rFonts w:hint="default"/>
              </w:rPr>
            </w:pPr>
          </w:p>
        </w:tc>
        <w:tc>
          <w:tcPr>
            <w:tcW w:w="1244" w:type="dxa"/>
            <w:vAlign w:val="bottom"/>
          </w:tcPr>
          <w:p w:rsidR="002A7494" w:rsidRPr="00B67D5C" w:rsidRDefault="00B67D5C" w:rsidP="00B67D5C">
            <w:pPr>
              <w:pStyle w:val="Cover5"/>
              <w:jc w:val="both"/>
              <w:rPr>
                <w:rFonts w:hint="default"/>
                <w:b/>
              </w:rPr>
            </w:pPr>
            <w:r w:rsidRPr="00B67D5C">
              <w:rPr>
                <w:b/>
              </w:rPr>
              <w:t>发布日期</w:t>
            </w:r>
          </w:p>
        </w:tc>
        <w:tc>
          <w:tcPr>
            <w:tcW w:w="6201" w:type="dxa"/>
            <w:vAlign w:val="bottom"/>
          </w:tcPr>
          <w:p w:rsidR="002A7494" w:rsidRDefault="002A7494" w:rsidP="00B67D5C">
            <w:pPr>
              <w:pStyle w:val="Cover5"/>
              <w:jc w:val="both"/>
              <w:rPr>
                <w:rFonts w:hint="default"/>
              </w:rPr>
            </w:pPr>
            <w:r>
              <w:fldChar w:fldCharType="begin"/>
            </w:r>
            <w:r w:rsidR="00B67D5C">
              <w:instrText xml:space="preserve"> </w:instrText>
            </w:r>
            <w:r w:rsidR="00B67D5C" w:rsidRPr="00B67D5C">
              <w:rPr>
                <w:b/>
              </w:rPr>
              <w:instrText>DOCPROPERTY  ReleaseDate</w:instrText>
            </w:r>
            <w:r w:rsidR="00B67D5C">
              <w:instrText xml:space="preserve"> </w:instrText>
            </w:r>
            <w:r>
              <w:fldChar w:fldCharType="separate"/>
            </w:r>
            <w:r w:rsidR="00173A22" w:rsidRPr="00B67D5C">
              <w:rPr>
                <w:rFonts w:hint="default"/>
                <w:b/>
              </w:rPr>
              <w:t>2016-09-22</w:t>
            </w:r>
            <w:r>
              <w:fldChar w:fldCharType="end"/>
            </w:r>
          </w:p>
        </w:tc>
        <w:tc>
          <w:tcPr>
            <w:tcW w:w="1495" w:type="dxa"/>
            <w:vMerge/>
            <w:vAlign w:val="bottom"/>
          </w:tcPr>
          <w:p w:rsidR="002A7494" w:rsidRDefault="002A7494" w:rsidP="00B67D5C">
            <w:pPr>
              <w:widowControl w:val="0"/>
              <w:ind w:left="0"/>
              <w:jc w:val="both"/>
              <w:rPr>
                <w:rFonts w:hint="default"/>
              </w:rPr>
            </w:pPr>
          </w:p>
        </w:tc>
        <w:tc>
          <w:tcPr>
            <w:tcW w:w="1479" w:type="dxa"/>
            <w:vMerge/>
            <w:vAlign w:val="bottom"/>
          </w:tcPr>
          <w:p w:rsidR="002A7494" w:rsidRDefault="002A7494" w:rsidP="00B67D5C">
            <w:pPr>
              <w:widowControl w:val="0"/>
              <w:spacing w:before="0" w:after="0" w:line="240" w:lineRule="auto"/>
              <w:ind w:left="0"/>
              <w:jc w:val="both"/>
              <w:rPr>
                <w:rFonts w:hint="default"/>
              </w:rPr>
            </w:pPr>
          </w:p>
        </w:tc>
      </w:tr>
      <w:tr w:rsidR="002A7494" w:rsidTr="00B67D5C">
        <w:trPr>
          <w:trHeight w:val="3500"/>
        </w:trPr>
        <w:tc>
          <w:tcPr>
            <w:tcW w:w="1488" w:type="dxa"/>
            <w:vMerge/>
            <w:vAlign w:val="bottom"/>
          </w:tcPr>
          <w:p w:rsidR="002A7494" w:rsidRDefault="002A7494" w:rsidP="00B67D5C">
            <w:pPr>
              <w:widowControl w:val="0"/>
              <w:spacing w:before="0" w:after="0" w:line="240" w:lineRule="auto"/>
              <w:ind w:left="0"/>
              <w:jc w:val="both"/>
              <w:rPr>
                <w:rFonts w:hint="default"/>
              </w:rPr>
            </w:pPr>
          </w:p>
        </w:tc>
        <w:tc>
          <w:tcPr>
            <w:tcW w:w="7445" w:type="dxa"/>
            <w:gridSpan w:val="2"/>
            <w:vAlign w:val="bottom"/>
          </w:tcPr>
          <w:p w:rsidR="002A7494" w:rsidRPr="00B67D5C" w:rsidRDefault="00B67D5C" w:rsidP="00B67D5C">
            <w:pPr>
              <w:pStyle w:val="Cover5"/>
              <w:jc w:val="both"/>
              <w:rPr>
                <w:rFonts w:ascii="黑体" w:eastAsia="黑体" w:hint="default"/>
                <w:b/>
              </w:rPr>
            </w:pPr>
            <w:r w:rsidRPr="00B67D5C">
              <w:rPr>
                <w:b/>
                <w:sz w:val="21"/>
              </w:rPr>
              <w:t>华为技术有限公司</w:t>
            </w:r>
          </w:p>
        </w:tc>
        <w:tc>
          <w:tcPr>
            <w:tcW w:w="1495" w:type="dxa"/>
            <w:vMerge/>
            <w:vAlign w:val="bottom"/>
          </w:tcPr>
          <w:p w:rsidR="002A7494" w:rsidRDefault="002A7494" w:rsidP="00B67D5C">
            <w:pPr>
              <w:widowControl w:val="0"/>
              <w:ind w:left="0"/>
              <w:jc w:val="both"/>
              <w:rPr>
                <w:rFonts w:hint="default"/>
              </w:rPr>
            </w:pPr>
          </w:p>
        </w:tc>
        <w:tc>
          <w:tcPr>
            <w:tcW w:w="1479" w:type="dxa"/>
            <w:vMerge/>
            <w:vAlign w:val="bottom"/>
          </w:tcPr>
          <w:p w:rsidR="002A7494" w:rsidRDefault="002A7494" w:rsidP="00B67D5C">
            <w:pPr>
              <w:widowControl w:val="0"/>
              <w:spacing w:before="0" w:after="0" w:line="240" w:lineRule="auto"/>
              <w:ind w:left="0"/>
              <w:jc w:val="both"/>
              <w:rPr>
                <w:rFonts w:hint="default"/>
              </w:rPr>
            </w:pPr>
          </w:p>
        </w:tc>
      </w:tr>
    </w:tbl>
    <w:p w:rsidR="002A7494" w:rsidRDefault="002A7494">
      <w:pPr>
        <w:pStyle w:val="TableText"/>
        <w:rPr>
          <w:rFonts w:hint="default"/>
        </w:rPr>
        <w:sectPr w:rsidR="002A7494">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p w:rsidR="002A7494" w:rsidRDefault="002A7494">
      <w:pPr>
        <w:pStyle w:val="TableText"/>
        <w:rPr>
          <w:rFonts w:hint="default"/>
        </w:rPr>
      </w:pPr>
    </w:p>
    <w:tbl>
      <w:tblPr>
        <w:tblW w:w="0" w:type="auto"/>
        <w:tblInd w:w="113" w:type="dxa"/>
        <w:tblLook w:val="01E0" w:firstRow="1" w:lastRow="1" w:firstColumn="1" w:lastColumn="1" w:noHBand="0" w:noVBand="0"/>
      </w:tblPr>
      <w:tblGrid>
        <w:gridCol w:w="9640"/>
      </w:tblGrid>
      <w:tr w:rsidR="002A7494" w:rsidTr="00B67D5C">
        <w:trPr>
          <w:trHeight w:val="4799"/>
        </w:trPr>
        <w:tc>
          <w:tcPr>
            <w:tcW w:w="9640" w:type="dxa"/>
          </w:tcPr>
          <w:p w:rsidR="002A7494" w:rsidRDefault="00B67D5C" w:rsidP="00B67D5C">
            <w:pPr>
              <w:pStyle w:val="Cover3"/>
              <w:jc w:val="both"/>
              <w:rPr>
                <w:rFonts w:hint="default"/>
              </w:rPr>
            </w:pPr>
            <w:r>
              <w:t>版权所有</w:t>
            </w:r>
            <w:r>
              <w:t xml:space="preserve"> © </w:t>
            </w:r>
            <w:r>
              <w:t>华为技术有限公司</w:t>
            </w:r>
            <w:r>
              <w:t>2016</w:t>
            </w:r>
            <w:r>
              <w:t>。</w:t>
            </w:r>
            <w:r>
              <w:t xml:space="preserve"> </w:t>
            </w:r>
            <w:r>
              <w:t>保留一切权利。</w:t>
            </w:r>
          </w:p>
          <w:p w:rsidR="002A7494" w:rsidRDefault="00B67D5C" w:rsidP="00B67D5C">
            <w:pPr>
              <w:pStyle w:val="CoverText"/>
              <w:widowControl w:val="0"/>
            </w:pPr>
            <w:r>
              <w:rPr>
                <w:rFonts w:hint="eastAsia"/>
              </w:rPr>
              <w:t>非经本公司书面许可，任何单位和个人不得擅自摘抄、复制本文档内容的部分或全部，并不得以任何形式传播。</w:t>
            </w:r>
          </w:p>
          <w:p w:rsidR="002A7494" w:rsidRDefault="002A7494" w:rsidP="00B67D5C">
            <w:pPr>
              <w:pStyle w:val="Cover3"/>
              <w:jc w:val="both"/>
              <w:rPr>
                <w:rFonts w:hint="default"/>
              </w:rPr>
            </w:pPr>
          </w:p>
          <w:p w:rsidR="002A7494" w:rsidRDefault="00B67D5C" w:rsidP="00B67D5C">
            <w:pPr>
              <w:pStyle w:val="Cover3"/>
              <w:jc w:val="both"/>
              <w:rPr>
                <w:rFonts w:hint="default"/>
              </w:rPr>
            </w:pPr>
            <w:r>
              <w:t>商标声明</w:t>
            </w:r>
          </w:p>
          <w:p w:rsidR="002A7494" w:rsidRDefault="00581A0C" w:rsidP="00B67D5C">
            <w:pPr>
              <w:pStyle w:val="CoverText"/>
              <w:widowControl w:val="0"/>
            </w:pPr>
            <w:r>
              <w:rPr>
                <w:noProof/>
              </w:rPr>
              <w:drawing>
                <wp:inline distT="0" distB="0" distL="0" distR="0">
                  <wp:extent cx="295275" cy="285750"/>
                  <wp:effectExtent l="0" t="0" r="9525" b="0"/>
                  <wp:docPr id="3"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 cy="285750"/>
                          </a:xfrm>
                          <a:prstGeom prst="rect">
                            <a:avLst/>
                          </a:prstGeom>
                          <a:noFill/>
                          <a:ln>
                            <a:noFill/>
                          </a:ln>
                        </pic:spPr>
                      </pic:pic>
                    </a:graphicData>
                  </a:graphic>
                </wp:inline>
              </w:drawing>
            </w:r>
            <w:r w:rsidR="00B67D5C">
              <w:rPr>
                <w:rFonts w:hint="eastAsia"/>
              </w:rPr>
              <w:t>和其他华为商标均为华为技术有限公司的商标。</w:t>
            </w:r>
          </w:p>
          <w:p w:rsidR="002A7494" w:rsidRDefault="00B67D5C" w:rsidP="00B67D5C">
            <w:pPr>
              <w:pStyle w:val="CoverText"/>
              <w:widowControl w:val="0"/>
            </w:pPr>
            <w:r>
              <w:rPr>
                <w:rFonts w:hint="eastAsia"/>
              </w:rPr>
              <w:t>本文档提及的其他所有商标或注册商标，由各自的所有人拥有。</w:t>
            </w:r>
          </w:p>
          <w:p w:rsidR="002A7494" w:rsidRDefault="002A7494" w:rsidP="00B67D5C">
            <w:pPr>
              <w:pStyle w:val="Cover3"/>
              <w:jc w:val="both"/>
              <w:rPr>
                <w:rFonts w:hint="default"/>
              </w:rPr>
            </w:pPr>
          </w:p>
          <w:p w:rsidR="002A7494" w:rsidRDefault="00B67D5C" w:rsidP="00B67D5C">
            <w:pPr>
              <w:pStyle w:val="Cover3"/>
              <w:jc w:val="both"/>
              <w:rPr>
                <w:rFonts w:hint="default"/>
              </w:rPr>
            </w:pPr>
            <w:r>
              <w:t>注意</w:t>
            </w:r>
          </w:p>
          <w:p w:rsidR="002A7494" w:rsidRDefault="00B67D5C" w:rsidP="00B67D5C">
            <w:pPr>
              <w:pStyle w:val="CoverText"/>
              <w:widowControl w:val="0"/>
            </w:pPr>
            <w:r>
              <w:rPr>
                <w:rFonts w:hint="eastAsia"/>
              </w:rPr>
              <w:t>您购买的产品、服务或特性等应受华为公司商业合同和条款的约束，本文档中描述的全部或部分产品、服务或特性可能不在您的购买或使用范围之内。除非合同另有约定，华为公司对本文档内容不做任何明示或默示的声明或保证。</w:t>
            </w:r>
          </w:p>
          <w:p w:rsidR="002A7494" w:rsidRDefault="00B67D5C" w:rsidP="00B67D5C">
            <w:pPr>
              <w:pStyle w:val="CoverText"/>
              <w:widowControl w:val="0"/>
            </w:pPr>
            <w:r>
              <w:rPr>
                <w:rFonts w:hint="eastAsia"/>
              </w:rPr>
              <w:t>由于产品版本升级或其他原因，本文档内容会不定期进行更新。除非另有约定，本文档仅作为使用指导，本文档中的所有陈述、信息和建议不构成任何明示或暗示的担保。</w:t>
            </w:r>
          </w:p>
        </w:tc>
      </w:tr>
    </w:tbl>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tbl>
      <w:tblPr>
        <w:tblW w:w="0" w:type="auto"/>
        <w:tblInd w:w="113" w:type="dxa"/>
        <w:tblLook w:val="01E0" w:firstRow="1" w:lastRow="1" w:firstColumn="1" w:lastColumn="1" w:noHBand="0" w:noVBand="0"/>
      </w:tblPr>
      <w:tblGrid>
        <w:gridCol w:w="1675"/>
        <w:gridCol w:w="7965"/>
      </w:tblGrid>
      <w:tr w:rsidR="002A7494" w:rsidTr="00B67D5C">
        <w:trPr>
          <w:trHeight w:val="634"/>
        </w:trPr>
        <w:tc>
          <w:tcPr>
            <w:tcW w:w="9640" w:type="dxa"/>
            <w:gridSpan w:val="2"/>
          </w:tcPr>
          <w:p w:rsidR="002A7494" w:rsidRDefault="00B67D5C" w:rsidP="00B67D5C">
            <w:pPr>
              <w:pStyle w:val="Cover2"/>
              <w:widowControl w:val="0"/>
              <w:jc w:val="both"/>
            </w:pPr>
            <w:r>
              <w:rPr>
                <w:rFonts w:hint="eastAsia"/>
              </w:rPr>
              <w:t>华为技术有限公司</w:t>
            </w:r>
          </w:p>
        </w:tc>
      </w:tr>
      <w:tr w:rsidR="002A7494" w:rsidTr="00B67D5C">
        <w:trPr>
          <w:trHeight w:val="371"/>
        </w:trPr>
        <w:tc>
          <w:tcPr>
            <w:tcW w:w="1675" w:type="dxa"/>
          </w:tcPr>
          <w:p w:rsidR="002A7494" w:rsidRDefault="00B67D5C" w:rsidP="00B67D5C">
            <w:pPr>
              <w:pStyle w:val="CoverText"/>
              <w:widowControl w:val="0"/>
            </w:pPr>
            <w:r>
              <w:rPr>
                <w:rFonts w:hint="eastAsia"/>
              </w:rPr>
              <w:t>地址：</w:t>
            </w:r>
          </w:p>
        </w:tc>
        <w:tc>
          <w:tcPr>
            <w:tcW w:w="7965" w:type="dxa"/>
          </w:tcPr>
          <w:p w:rsidR="002A7494" w:rsidRDefault="00B67D5C" w:rsidP="00B67D5C">
            <w:pPr>
              <w:pStyle w:val="CoverText"/>
              <w:widowControl w:val="0"/>
            </w:pPr>
            <w:r>
              <w:rPr>
                <w:rFonts w:hint="eastAsia"/>
              </w:rPr>
              <w:t>深圳市龙岗区坂田华为总部办公楼</w:t>
            </w:r>
            <w:r>
              <w:rPr>
                <w:rFonts w:hint="eastAsia"/>
              </w:rPr>
              <w:t xml:space="preserve">     </w:t>
            </w:r>
            <w:r>
              <w:rPr>
                <w:rFonts w:hint="eastAsia"/>
              </w:rPr>
              <w:t>邮编：</w:t>
            </w:r>
            <w:r>
              <w:rPr>
                <w:rFonts w:hint="eastAsia"/>
              </w:rPr>
              <w:t>518129</w:t>
            </w:r>
          </w:p>
        </w:tc>
      </w:tr>
      <w:tr w:rsidR="002A7494" w:rsidTr="00B67D5C">
        <w:trPr>
          <w:trHeight w:val="337"/>
        </w:trPr>
        <w:tc>
          <w:tcPr>
            <w:tcW w:w="1675" w:type="dxa"/>
          </w:tcPr>
          <w:p w:rsidR="002A7494" w:rsidRDefault="00B67D5C" w:rsidP="00B67D5C">
            <w:pPr>
              <w:pStyle w:val="CoverText"/>
              <w:widowControl w:val="0"/>
            </w:pPr>
            <w:r>
              <w:rPr>
                <w:rFonts w:hint="eastAsia"/>
              </w:rPr>
              <w:t>网址：</w:t>
            </w:r>
          </w:p>
        </w:tc>
        <w:tc>
          <w:tcPr>
            <w:tcW w:w="7965" w:type="dxa"/>
          </w:tcPr>
          <w:p w:rsidR="002A7494" w:rsidRDefault="002A7494" w:rsidP="00B67D5C">
            <w:pPr>
              <w:pStyle w:val="CoverText"/>
              <w:widowControl w:val="0"/>
            </w:pPr>
            <w:hyperlink r:id="rId16" w:history="1">
              <w:r w:rsidR="00B67D5C" w:rsidRPr="00B67D5C">
                <w:rPr>
                  <w:rStyle w:val="ad"/>
                  <w:lang w:val="pt-BR"/>
                </w:rPr>
                <w:t>http://www.huawei.com</w:t>
              </w:r>
            </w:hyperlink>
          </w:p>
        </w:tc>
      </w:tr>
      <w:tr w:rsidR="002A7494" w:rsidTr="00B67D5C">
        <w:trPr>
          <w:trHeight w:val="240"/>
        </w:trPr>
        <w:tc>
          <w:tcPr>
            <w:tcW w:w="1675" w:type="dxa"/>
          </w:tcPr>
          <w:p w:rsidR="002A7494" w:rsidRDefault="00B67D5C" w:rsidP="00B67D5C">
            <w:pPr>
              <w:pStyle w:val="CoverText"/>
              <w:widowControl w:val="0"/>
            </w:pPr>
            <w:r>
              <w:rPr>
                <w:rFonts w:hint="eastAsia"/>
              </w:rPr>
              <w:t>客户服务邮箱：</w:t>
            </w:r>
          </w:p>
        </w:tc>
        <w:bookmarkStart w:id="1" w:name="OLE_LINK2"/>
        <w:tc>
          <w:tcPr>
            <w:tcW w:w="7965" w:type="dxa"/>
          </w:tcPr>
          <w:p w:rsidR="002A7494" w:rsidRDefault="002A7494" w:rsidP="00B67D5C">
            <w:pPr>
              <w:pStyle w:val="CoverText"/>
              <w:widowControl w:val="0"/>
            </w:pPr>
            <w:r>
              <w:fldChar w:fldCharType="begin"/>
            </w:r>
            <w:r>
              <w:instrText>HYPERLINK "mailto:support@huawei.com"</w:instrText>
            </w:r>
            <w:r>
              <w:fldChar w:fldCharType="separate"/>
            </w:r>
            <w:r w:rsidR="00B67D5C">
              <w:rPr>
                <w:rStyle w:val="ad"/>
              </w:rPr>
              <w:t>support@huawei.com</w:t>
            </w:r>
            <w:r>
              <w:fldChar w:fldCharType="end"/>
            </w:r>
            <w:bookmarkEnd w:id="1"/>
          </w:p>
        </w:tc>
      </w:tr>
      <w:tr w:rsidR="002A7494" w:rsidTr="00B67D5C">
        <w:trPr>
          <w:trHeight w:val="337"/>
        </w:trPr>
        <w:tc>
          <w:tcPr>
            <w:tcW w:w="1675" w:type="dxa"/>
          </w:tcPr>
          <w:p w:rsidR="002A7494" w:rsidRDefault="00B67D5C" w:rsidP="00B67D5C">
            <w:pPr>
              <w:pStyle w:val="CoverText"/>
              <w:widowControl w:val="0"/>
            </w:pPr>
            <w:r>
              <w:rPr>
                <w:rFonts w:hint="eastAsia"/>
              </w:rPr>
              <w:t>客户服务电话：</w:t>
            </w:r>
          </w:p>
        </w:tc>
        <w:tc>
          <w:tcPr>
            <w:tcW w:w="7965" w:type="dxa"/>
          </w:tcPr>
          <w:p w:rsidR="002A7494" w:rsidRDefault="00B67D5C" w:rsidP="00B67D5C">
            <w:pPr>
              <w:pStyle w:val="CoverText"/>
              <w:widowControl w:val="0"/>
            </w:pPr>
            <w:r>
              <w:t>4008302118</w:t>
            </w:r>
          </w:p>
        </w:tc>
      </w:tr>
    </w:tbl>
    <w:p w:rsidR="002A7494" w:rsidRDefault="002A7494">
      <w:pPr>
        <w:pStyle w:val="TableText"/>
        <w:rPr>
          <w:rFonts w:hint="default"/>
        </w:rPr>
      </w:pPr>
    </w:p>
    <w:p w:rsidR="002A7494" w:rsidRDefault="002A7494">
      <w:pPr>
        <w:pStyle w:val="TableText"/>
        <w:rPr>
          <w:rFonts w:hint="default"/>
        </w:rPr>
      </w:pPr>
    </w:p>
    <w:p w:rsidR="002A7494" w:rsidRDefault="002A7494">
      <w:pPr>
        <w:pStyle w:val="TableText"/>
        <w:rPr>
          <w:rFonts w:hint="default"/>
        </w:rPr>
      </w:pPr>
    </w:p>
    <w:p w:rsidR="002A7494" w:rsidRDefault="002A7494">
      <w:pPr>
        <w:rPr>
          <w:rFonts w:hint="default"/>
        </w:rPr>
        <w:sectPr w:rsidR="002A7494">
          <w:headerReference w:type="even" r:id="rId17"/>
          <w:headerReference w:type="default" r:id="rId18"/>
          <w:footerReference w:type="even" r:id="rId19"/>
          <w:footerReference w:type="default" r:id="rId20"/>
          <w:pgSz w:w="11907" w:h="16840" w:code="9"/>
          <w:pgMar w:top="1701" w:right="1134" w:bottom="1701" w:left="1134" w:header="567" w:footer="567" w:gutter="0"/>
          <w:pgNumType w:fmt="lowerRoman" w:start="1"/>
          <w:cols w:space="425"/>
          <w:docGrid w:linePitch="312"/>
        </w:sectPr>
      </w:pPr>
    </w:p>
    <w:p w:rsidR="002A7494" w:rsidRDefault="00B67D5C">
      <w:pPr>
        <w:pStyle w:val="Contents"/>
        <w:rPr>
          <w:rFonts w:hint="default"/>
        </w:rPr>
      </w:pPr>
      <w:r>
        <w:lastRenderedPageBreak/>
        <w:t>目</w:t>
      </w:r>
      <w:r>
        <w:t xml:space="preserve">  </w:t>
      </w:r>
      <w:r>
        <w:t>录</w:t>
      </w:r>
    </w:p>
    <w:p w:rsidR="00173A22" w:rsidRDefault="002A7494">
      <w:pPr>
        <w:pStyle w:val="10"/>
        <w:tabs>
          <w:tab w:val="right" w:leader="dot" w:pos="9629"/>
        </w:tabs>
        <w:rPr>
          <w:rFonts w:ascii="Calibri" w:hAnsi="Calibri" w:cs="Times New Roman" w:hint="default"/>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rPr>
          <w:rFonts w:hint="default"/>
        </w:rPr>
        <w:fldChar w:fldCharType="separate"/>
      </w:r>
      <w:hyperlink w:anchor="_Toc462337223" w:history="1">
        <w:r w:rsidR="00173A22" w:rsidRPr="002F601C">
          <w:rPr>
            <w:rStyle w:val="ad"/>
            <w:noProof/>
          </w:rPr>
          <w:t xml:space="preserve">1 </w:t>
        </w:r>
        <w:r w:rsidR="00173A22" w:rsidRPr="002F601C">
          <w:rPr>
            <w:rStyle w:val="ad"/>
            <w:noProof/>
          </w:rPr>
          <w:t>前言</w:t>
        </w:r>
        <w:r w:rsidR="00173A22">
          <w:rPr>
            <w:noProof/>
            <w:webHidden/>
          </w:rPr>
          <w:tab/>
        </w:r>
        <w:r w:rsidR="00173A22">
          <w:rPr>
            <w:noProof/>
            <w:webHidden/>
          </w:rPr>
          <w:fldChar w:fldCharType="begin"/>
        </w:r>
        <w:r w:rsidR="00173A22">
          <w:rPr>
            <w:noProof/>
            <w:webHidden/>
          </w:rPr>
          <w:instrText xml:space="preserve"> PAGEREF _Toc462337223 \h </w:instrText>
        </w:r>
        <w:r w:rsidR="00173A22">
          <w:rPr>
            <w:noProof/>
            <w:webHidden/>
          </w:rPr>
        </w:r>
        <w:r w:rsidR="00173A22">
          <w:rPr>
            <w:rFonts w:hint="default"/>
            <w:noProof/>
            <w:webHidden/>
          </w:rPr>
          <w:fldChar w:fldCharType="separate"/>
        </w:r>
        <w:r w:rsidR="00173A22">
          <w:rPr>
            <w:rFonts w:hint="default"/>
            <w:noProof/>
            <w:webHidden/>
          </w:rPr>
          <w:t>1</w:t>
        </w:r>
        <w:r w:rsidR="00173A22">
          <w:rPr>
            <w:noProof/>
            <w:webHidden/>
          </w:rPr>
          <w:fldChar w:fldCharType="end"/>
        </w:r>
      </w:hyperlink>
    </w:p>
    <w:p w:rsidR="00173A22" w:rsidRDefault="00173A22">
      <w:pPr>
        <w:pStyle w:val="10"/>
        <w:tabs>
          <w:tab w:val="right" w:leader="dot" w:pos="9629"/>
        </w:tabs>
        <w:rPr>
          <w:rFonts w:ascii="Calibri" w:hAnsi="Calibri" w:cs="Times New Roman" w:hint="default"/>
          <w:b w:val="0"/>
          <w:bCs w:val="0"/>
          <w:noProof/>
          <w:sz w:val="21"/>
          <w:szCs w:val="22"/>
        </w:rPr>
      </w:pPr>
      <w:hyperlink w:anchor="_Toc462337224" w:history="1">
        <w:r w:rsidRPr="002F601C">
          <w:rPr>
            <w:rStyle w:val="ad"/>
            <w:noProof/>
          </w:rPr>
          <w:t xml:space="preserve">2 </w:t>
        </w:r>
        <w:r w:rsidRPr="002F601C">
          <w:rPr>
            <w:rStyle w:val="ad"/>
            <w:noProof/>
          </w:rPr>
          <w:t>开发者必读</w:t>
        </w:r>
        <w:r>
          <w:rPr>
            <w:noProof/>
            <w:webHidden/>
          </w:rPr>
          <w:tab/>
        </w:r>
        <w:r>
          <w:rPr>
            <w:noProof/>
            <w:webHidden/>
          </w:rPr>
          <w:fldChar w:fldCharType="begin"/>
        </w:r>
        <w:r>
          <w:rPr>
            <w:noProof/>
            <w:webHidden/>
          </w:rPr>
          <w:instrText xml:space="preserve"> PAGEREF _Toc462337224 \h </w:instrText>
        </w:r>
        <w:r>
          <w:rPr>
            <w:noProof/>
            <w:webHidden/>
          </w:rPr>
        </w:r>
        <w:r>
          <w:rPr>
            <w:rFonts w:hint="default"/>
            <w:noProof/>
            <w:webHidden/>
          </w:rPr>
          <w:fldChar w:fldCharType="separate"/>
        </w:r>
        <w:r>
          <w:rPr>
            <w:rFonts w:hint="default"/>
            <w:noProof/>
            <w:webHidden/>
          </w:rPr>
          <w:t>2</w:t>
        </w:r>
        <w:r>
          <w:rPr>
            <w:noProof/>
            <w:webHidden/>
          </w:rPr>
          <w:fldChar w:fldCharType="end"/>
        </w:r>
      </w:hyperlink>
    </w:p>
    <w:p w:rsidR="00173A22" w:rsidRDefault="00173A22">
      <w:pPr>
        <w:pStyle w:val="10"/>
        <w:tabs>
          <w:tab w:val="right" w:leader="dot" w:pos="9629"/>
        </w:tabs>
        <w:rPr>
          <w:rFonts w:ascii="Calibri" w:hAnsi="Calibri" w:cs="Times New Roman" w:hint="default"/>
          <w:b w:val="0"/>
          <w:bCs w:val="0"/>
          <w:noProof/>
          <w:sz w:val="21"/>
          <w:szCs w:val="22"/>
        </w:rPr>
      </w:pPr>
      <w:hyperlink w:anchor="_Toc462337225" w:history="1">
        <w:r w:rsidRPr="002F601C">
          <w:rPr>
            <w:rStyle w:val="ad"/>
            <w:noProof/>
          </w:rPr>
          <w:t xml:space="preserve">3 </w:t>
        </w:r>
        <w:r w:rsidRPr="002F601C">
          <w:rPr>
            <w:rStyle w:val="ad"/>
            <w:noProof/>
          </w:rPr>
          <w:t>接口列表</w:t>
        </w:r>
        <w:r>
          <w:rPr>
            <w:noProof/>
            <w:webHidden/>
          </w:rPr>
          <w:tab/>
        </w:r>
        <w:r>
          <w:rPr>
            <w:noProof/>
            <w:webHidden/>
          </w:rPr>
          <w:fldChar w:fldCharType="begin"/>
        </w:r>
        <w:r>
          <w:rPr>
            <w:noProof/>
            <w:webHidden/>
          </w:rPr>
          <w:instrText xml:space="preserve"> PAGEREF _Toc462337225 \h </w:instrText>
        </w:r>
        <w:r>
          <w:rPr>
            <w:noProof/>
            <w:webHidden/>
          </w:rPr>
        </w:r>
        <w:r>
          <w:rPr>
            <w:rFonts w:hint="default"/>
            <w:noProof/>
            <w:webHidden/>
          </w:rPr>
          <w:fldChar w:fldCharType="separate"/>
        </w:r>
        <w:r>
          <w:rPr>
            <w:rFonts w:hint="default"/>
            <w:noProof/>
            <w:webHidden/>
          </w:rPr>
          <w:t>3</w:t>
        </w:r>
        <w:r>
          <w:rPr>
            <w:noProof/>
            <w:webHidden/>
          </w:rPr>
          <w:fldChar w:fldCharType="end"/>
        </w:r>
      </w:hyperlink>
    </w:p>
    <w:p w:rsidR="00173A22" w:rsidRDefault="00173A22">
      <w:pPr>
        <w:pStyle w:val="22"/>
        <w:tabs>
          <w:tab w:val="right" w:leader="dot" w:pos="9629"/>
        </w:tabs>
        <w:rPr>
          <w:rFonts w:ascii="Calibri" w:hAnsi="Calibri" w:cs="Times New Roman" w:hint="default"/>
          <w:sz w:val="21"/>
          <w:szCs w:val="22"/>
        </w:rPr>
      </w:pPr>
      <w:hyperlink w:anchor="_Toc462337226" w:history="1">
        <w:r w:rsidRPr="002F601C">
          <w:rPr>
            <w:rStyle w:val="ad"/>
            <w:snapToGrid w:val="0"/>
          </w:rPr>
          <w:t>3.1</w:t>
        </w:r>
        <w:r w:rsidRPr="002F601C">
          <w:rPr>
            <w:rStyle w:val="ad"/>
          </w:rPr>
          <w:t xml:space="preserve"> </w:t>
        </w:r>
        <w:r w:rsidRPr="002F601C">
          <w:rPr>
            <w:rStyle w:val="ad"/>
          </w:rPr>
          <w:t>广播机制介绍</w:t>
        </w:r>
        <w:r>
          <w:rPr>
            <w:webHidden/>
          </w:rPr>
          <w:tab/>
        </w:r>
        <w:r>
          <w:rPr>
            <w:webHidden/>
          </w:rPr>
          <w:fldChar w:fldCharType="begin"/>
        </w:r>
        <w:r>
          <w:rPr>
            <w:webHidden/>
          </w:rPr>
          <w:instrText xml:space="preserve"> PAGEREF _Toc462337226 \h </w:instrText>
        </w:r>
        <w:r>
          <w:rPr>
            <w:webHidden/>
          </w:rPr>
        </w:r>
        <w:r>
          <w:rPr>
            <w:rFonts w:hint="default"/>
            <w:webHidden/>
          </w:rPr>
          <w:fldChar w:fldCharType="separate"/>
        </w:r>
        <w:r>
          <w:rPr>
            <w:rFonts w:hint="default"/>
            <w:webHidden/>
          </w:rPr>
          <w:t>3</w:t>
        </w:r>
        <w:r>
          <w:rPr>
            <w:webHidden/>
          </w:rPr>
          <w:fldChar w:fldCharType="end"/>
        </w:r>
      </w:hyperlink>
    </w:p>
    <w:p w:rsidR="00173A22" w:rsidRDefault="00173A22">
      <w:pPr>
        <w:pStyle w:val="22"/>
        <w:tabs>
          <w:tab w:val="right" w:leader="dot" w:pos="9629"/>
        </w:tabs>
        <w:rPr>
          <w:rFonts w:ascii="Calibri" w:hAnsi="Calibri" w:cs="Times New Roman" w:hint="default"/>
          <w:sz w:val="21"/>
          <w:szCs w:val="22"/>
        </w:rPr>
      </w:pPr>
      <w:hyperlink w:anchor="_Toc462337227" w:history="1">
        <w:r w:rsidRPr="002F601C">
          <w:rPr>
            <w:rStyle w:val="ad"/>
            <w:snapToGrid w:val="0"/>
          </w:rPr>
          <w:t>3.2</w:t>
        </w:r>
        <w:r w:rsidRPr="002F601C">
          <w:rPr>
            <w:rStyle w:val="ad"/>
          </w:rPr>
          <w:t xml:space="preserve"> </w:t>
        </w:r>
        <w:r w:rsidRPr="002F601C">
          <w:rPr>
            <w:rStyle w:val="ad"/>
          </w:rPr>
          <w:t>直连设备接入</w:t>
        </w:r>
        <w:r>
          <w:rPr>
            <w:webHidden/>
          </w:rPr>
          <w:tab/>
        </w:r>
        <w:r>
          <w:rPr>
            <w:webHidden/>
          </w:rPr>
          <w:fldChar w:fldCharType="begin"/>
        </w:r>
        <w:r>
          <w:rPr>
            <w:webHidden/>
          </w:rPr>
          <w:instrText xml:space="preserve"> PAGEREF _Toc462337227 \h </w:instrText>
        </w:r>
        <w:r>
          <w:rPr>
            <w:webHidden/>
          </w:rPr>
        </w:r>
        <w:r>
          <w:rPr>
            <w:rFonts w:hint="default"/>
            <w:webHidden/>
          </w:rPr>
          <w:fldChar w:fldCharType="separate"/>
        </w:r>
        <w:r>
          <w:rPr>
            <w:rFonts w:hint="default"/>
            <w:webHidden/>
          </w:rPr>
          <w:t>4</w:t>
        </w:r>
        <w:r>
          <w:rPr>
            <w:webHidden/>
          </w:rPr>
          <w:fldChar w:fldCharType="end"/>
        </w:r>
      </w:hyperlink>
    </w:p>
    <w:p w:rsidR="00173A22" w:rsidRDefault="00173A22">
      <w:pPr>
        <w:pStyle w:val="22"/>
        <w:tabs>
          <w:tab w:val="right" w:leader="dot" w:pos="9629"/>
        </w:tabs>
        <w:rPr>
          <w:rFonts w:ascii="Calibri" w:hAnsi="Calibri" w:cs="Times New Roman" w:hint="default"/>
          <w:sz w:val="21"/>
          <w:szCs w:val="22"/>
        </w:rPr>
      </w:pPr>
      <w:hyperlink w:anchor="_Toc462337228" w:history="1">
        <w:r w:rsidRPr="002F601C">
          <w:rPr>
            <w:rStyle w:val="ad"/>
            <w:snapToGrid w:val="0"/>
          </w:rPr>
          <w:t>3.3</w:t>
        </w:r>
        <w:r w:rsidRPr="002F601C">
          <w:rPr>
            <w:rStyle w:val="ad"/>
          </w:rPr>
          <w:t xml:space="preserve"> </w:t>
        </w:r>
        <w:r w:rsidRPr="002F601C">
          <w:rPr>
            <w:rStyle w:val="ad"/>
          </w:rPr>
          <w:t>网关管理非直连设备</w:t>
        </w:r>
        <w:r>
          <w:rPr>
            <w:webHidden/>
          </w:rPr>
          <w:tab/>
        </w:r>
        <w:r>
          <w:rPr>
            <w:webHidden/>
          </w:rPr>
          <w:fldChar w:fldCharType="begin"/>
        </w:r>
        <w:r>
          <w:rPr>
            <w:webHidden/>
          </w:rPr>
          <w:instrText xml:space="preserve"> PAGEREF _Toc462337228 \h </w:instrText>
        </w:r>
        <w:r>
          <w:rPr>
            <w:webHidden/>
          </w:rPr>
        </w:r>
        <w:r>
          <w:rPr>
            <w:rFonts w:hint="default"/>
            <w:webHidden/>
          </w:rPr>
          <w:fldChar w:fldCharType="separate"/>
        </w:r>
        <w:r>
          <w:rPr>
            <w:rFonts w:hint="default"/>
            <w:webHidden/>
          </w:rPr>
          <w:t>12</w:t>
        </w:r>
        <w:r>
          <w:rPr>
            <w:webHidden/>
          </w:rPr>
          <w:fldChar w:fldCharType="end"/>
        </w:r>
      </w:hyperlink>
    </w:p>
    <w:p w:rsidR="00173A22" w:rsidRDefault="00173A22">
      <w:pPr>
        <w:pStyle w:val="22"/>
        <w:tabs>
          <w:tab w:val="right" w:leader="dot" w:pos="9629"/>
        </w:tabs>
        <w:rPr>
          <w:rFonts w:ascii="Calibri" w:hAnsi="Calibri" w:cs="Times New Roman" w:hint="default"/>
          <w:sz w:val="21"/>
          <w:szCs w:val="22"/>
        </w:rPr>
      </w:pPr>
      <w:hyperlink w:anchor="_Toc462337229" w:history="1">
        <w:r w:rsidRPr="002F601C">
          <w:rPr>
            <w:rStyle w:val="ad"/>
            <w:snapToGrid w:val="0"/>
          </w:rPr>
          <w:t>3.4</w:t>
        </w:r>
        <w:r w:rsidRPr="002F601C">
          <w:rPr>
            <w:rStyle w:val="ad"/>
          </w:rPr>
          <w:t xml:space="preserve"> </w:t>
        </w:r>
        <w:r w:rsidRPr="002F601C">
          <w:rPr>
            <w:rStyle w:val="ad"/>
          </w:rPr>
          <w:t>设备服务数据上报</w:t>
        </w:r>
        <w:r>
          <w:rPr>
            <w:webHidden/>
          </w:rPr>
          <w:tab/>
        </w:r>
        <w:r>
          <w:rPr>
            <w:webHidden/>
          </w:rPr>
          <w:fldChar w:fldCharType="begin"/>
        </w:r>
        <w:r>
          <w:rPr>
            <w:webHidden/>
          </w:rPr>
          <w:instrText xml:space="preserve"> PAGEREF _Toc462337229 \h </w:instrText>
        </w:r>
        <w:r>
          <w:rPr>
            <w:webHidden/>
          </w:rPr>
        </w:r>
        <w:r>
          <w:rPr>
            <w:rFonts w:hint="default"/>
            <w:webHidden/>
          </w:rPr>
          <w:fldChar w:fldCharType="separate"/>
        </w:r>
        <w:r>
          <w:rPr>
            <w:rFonts w:hint="default"/>
            <w:webHidden/>
          </w:rPr>
          <w:t>14</w:t>
        </w:r>
        <w:r>
          <w:rPr>
            <w:webHidden/>
          </w:rPr>
          <w:fldChar w:fldCharType="end"/>
        </w:r>
      </w:hyperlink>
    </w:p>
    <w:p w:rsidR="00173A22" w:rsidRDefault="00173A22">
      <w:pPr>
        <w:pStyle w:val="22"/>
        <w:tabs>
          <w:tab w:val="right" w:leader="dot" w:pos="9629"/>
        </w:tabs>
        <w:rPr>
          <w:rFonts w:ascii="Calibri" w:hAnsi="Calibri" w:cs="Times New Roman" w:hint="default"/>
          <w:sz w:val="21"/>
          <w:szCs w:val="22"/>
        </w:rPr>
      </w:pPr>
      <w:hyperlink w:anchor="_Toc462337230" w:history="1">
        <w:r w:rsidRPr="002F601C">
          <w:rPr>
            <w:rStyle w:val="ad"/>
            <w:snapToGrid w:val="0"/>
          </w:rPr>
          <w:t>3.5</w:t>
        </w:r>
        <w:r w:rsidRPr="002F601C">
          <w:rPr>
            <w:rStyle w:val="ad"/>
          </w:rPr>
          <w:t xml:space="preserve"> </w:t>
        </w:r>
        <w:r w:rsidRPr="002F601C">
          <w:rPr>
            <w:rStyle w:val="ad"/>
          </w:rPr>
          <w:t>设备命令接收</w:t>
        </w:r>
        <w:r>
          <w:rPr>
            <w:webHidden/>
          </w:rPr>
          <w:tab/>
        </w:r>
        <w:r>
          <w:rPr>
            <w:webHidden/>
          </w:rPr>
          <w:fldChar w:fldCharType="begin"/>
        </w:r>
        <w:r>
          <w:rPr>
            <w:webHidden/>
          </w:rPr>
          <w:instrText xml:space="preserve"> PAGEREF _Toc462337230 \h </w:instrText>
        </w:r>
        <w:r>
          <w:rPr>
            <w:webHidden/>
          </w:rPr>
        </w:r>
        <w:r>
          <w:rPr>
            <w:rFonts w:hint="default"/>
            <w:webHidden/>
          </w:rPr>
          <w:fldChar w:fldCharType="separate"/>
        </w:r>
        <w:r>
          <w:rPr>
            <w:rFonts w:hint="default"/>
            <w:webHidden/>
          </w:rPr>
          <w:t>16</w:t>
        </w:r>
        <w:r>
          <w:rPr>
            <w:webHidden/>
          </w:rPr>
          <w:fldChar w:fldCharType="end"/>
        </w:r>
      </w:hyperlink>
    </w:p>
    <w:p w:rsidR="00173A22" w:rsidRDefault="00173A22">
      <w:pPr>
        <w:pStyle w:val="22"/>
        <w:tabs>
          <w:tab w:val="right" w:leader="dot" w:pos="9629"/>
        </w:tabs>
        <w:rPr>
          <w:rFonts w:ascii="Calibri" w:hAnsi="Calibri" w:cs="Times New Roman" w:hint="default"/>
          <w:sz w:val="21"/>
          <w:szCs w:val="22"/>
        </w:rPr>
      </w:pPr>
      <w:hyperlink w:anchor="_Toc462337231" w:history="1">
        <w:r w:rsidRPr="002F601C">
          <w:rPr>
            <w:rStyle w:val="ad"/>
            <w:snapToGrid w:val="0"/>
          </w:rPr>
          <w:t>3.6</w:t>
        </w:r>
        <w:r w:rsidRPr="002F601C">
          <w:rPr>
            <w:rStyle w:val="ad"/>
          </w:rPr>
          <w:t xml:space="preserve"> Json</w:t>
        </w:r>
        <w:r w:rsidRPr="002F601C">
          <w:rPr>
            <w:rStyle w:val="ad"/>
          </w:rPr>
          <w:t>组件使用说明</w:t>
        </w:r>
        <w:r>
          <w:rPr>
            <w:webHidden/>
          </w:rPr>
          <w:tab/>
        </w:r>
        <w:r>
          <w:rPr>
            <w:webHidden/>
          </w:rPr>
          <w:fldChar w:fldCharType="begin"/>
        </w:r>
        <w:r>
          <w:rPr>
            <w:webHidden/>
          </w:rPr>
          <w:instrText xml:space="preserve"> PAGEREF _Toc462337231 \h </w:instrText>
        </w:r>
        <w:r>
          <w:rPr>
            <w:webHidden/>
          </w:rPr>
        </w:r>
        <w:r>
          <w:rPr>
            <w:rFonts w:hint="default"/>
            <w:webHidden/>
          </w:rPr>
          <w:fldChar w:fldCharType="separate"/>
        </w:r>
        <w:r>
          <w:rPr>
            <w:rFonts w:hint="default"/>
            <w:webHidden/>
          </w:rPr>
          <w:t>17</w:t>
        </w:r>
        <w:r>
          <w:rPr>
            <w:webHidden/>
          </w:rPr>
          <w:fldChar w:fldCharType="end"/>
        </w:r>
      </w:hyperlink>
    </w:p>
    <w:p w:rsidR="00173A22" w:rsidRDefault="00173A22">
      <w:pPr>
        <w:pStyle w:val="10"/>
        <w:tabs>
          <w:tab w:val="right" w:leader="dot" w:pos="9629"/>
        </w:tabs>
        <w:rPr>
          <w:rFonts w:ascii="Calibri" w:hAnsi="Calibri" w:cs="Times New Roman" w:hint="default"/>
          <w:b w:val="0"/>
          <w:bCs w:val="0"/>
          <w:noProof/>
          <w:sz w:val="21"/>
          <w:szCs w:val="22"/>
        </w:rPr>
      </w:pPr>
      <w:hyperlink w:anchor="_Toc462337232" w:history="1">
        <w:r w:rsidRPr="002F601C">
          <w:rPr>
            <w:rStyle w:val="ad"/>
            <w:noProof/>
          </w:rPr>
          <w:t xml:space="preserve">4 </w:t>
        </w:r>
        <w:r w:rsidRPr="002F601C">
          <w:rPr>
            <w:rStyle w:val="ad"/>
            <w:noProof/>
          </w:rPr>
          <w:t>常用数据结构定义</w:t>
        </w:r>
        <w:r>
          <w:rPr>
            <w:noProof/>
            <w:webHidden/>
          </w:rPr>
          <w:tab/>
        </w:r>
        <w:r>
          <w:rPr>
            <w:noProof/>
            <w:webHidden/>
          </w:rPr>
          <w:fldChar w:fldCharType="begin"/>
        </w:r>
        <w:r>
          <w:rPr>
            <w:noProof/>
            <w:webHidden/>
          </w:rPr>
          <w:instrText xml:space="preserve"> PAGEREF _Toc462337232 \h </w:instrText>
        </w:r>
        <w:r>
          <w:rPr>
            <w:noProof/>
            <w:webHidden/>
          </w:rPr>
        </w:r>
        <w:r>
          <w:rPr>
            <w:rFonts w:hint="default"/>
            <w:noProof/>
            <w:webHidden/>
          </w:rPr>
          <w:fldChar w:fldCharType="separate"/>
        </w:r>
        <w:r>
          <w:rPr>
            <w:rFonts w:hint="default"/>
            <w:noProof/>
            <w:webHidden/>
          </w:rPr>
          <w:t>21</w:t>
        </w:r>
        <w:r>
          <w:rPr>
            <w:noProof/>
            <w:webHidden/>
          </w:rPr>
          <w:fldChar w:fldCharType="end"/>
        </w:r>
      </w:hyperlink>
    </w:p>
    <w:p w:rsidR="00173A22" w:rsidRDefault="00173A22">
      <w:pPr>
        <w:pStyle w:val="10"/>
        <w:tabs>
          <w:tab w:val="right" w:leader="dot" w:pos="9629"/>
        </w:tabs>
        <w:rPr>
          <w:rFonts w:ascii="Calibri" w:hAnsi="Calibri" w:cs="Times New Roman" w:hint="default"/>
          <w:b w:val="0"/>
          <w:bCs w:val="0"/>
          <w:noProof/>
          <w:sz w:val="21"/>
          <w:szCs w:val="22"/>
        </w:rPr>
      </w:pPr>
      <w:hyperlink w:anchor="_Toc462337233" w:history="1">
        <w:r w:rsidRPr="002F601C">
          <w:rPr>
            <w:rStyle w:val="ad"/>
            <w:noProof/>
          </w:rPr>
          <w:t xml:space="preserve">5 </w:t>
        </w:r>
        <w:r w:rsidRPr="002F601C">
          <w:rPr>
            <w:rStyle w:val="ad"/>
            <w:noProof/>
          </w:rPr>
          <w:t>数据类型定义</w:t>
        </w:r>
        <w:r>
          <w:rPr>
            <w:noProof/>
            <w:webHidden/>
          </w:rPr>
          <w:tab/>
        </w:r>
        <w:r>
          <w:rPr>
            <w:noProof/>
            <w:webHidden/>
          </w:rPr>
          <w:fldChar w:fldCharType="begin"/>
        </w:r>
        <w:r>
          <w:rPr>
            <w:noProof/>
            <w:webHidden/>
          </w:rPr>
          <w:instrText xml:space="preserve"> PAGEREF _Toc462337233 \h </w:instrText>
        </w:r>
        <w:r>
          <w:rPr>
            <w:noProof/>
            <w:webHidden/>
          </w:rPr>
        </w:r>
        <w:r>
          <w:rPr>
            <w:rFonts w:hint="default"/>
            <w:noProof/>
            <w:webHidden/>
          </w:rPr>
          <w:fldChar w:fldCharType="separate"/>
        </w:r>
        <w:r>
          <w:rPr>
            <w:rFonts w:hint="default"/>
            <w:noProof/>
            <w:webHidden/>
          </w:rPr>
          <w:t>27</w:t>
        </w:r>
        <w:r>
          <w:rPr>
            <w:noProof/>
            <w:webHidden/>
          </w:rPr>
          <w:fldChar w:fldCharType="end"/>
        </w:r>
      </w:hyperlink>
    </w:p>
    <w:p w:rsidR="002A7494" w:rsidRDefault="002A7494">
      <w:pPr>
        <w:pStyle w:val="10"/>
        <w:tabs>
          <w:tab w:val="right" w:leader="dot" w:pos="9629"/>
        </w:tabs>
        <w:rPr>
          <w:rFonts w:hint="default"/>
        </w:rPr>
        <w:sectPr w:rsidR="002A7494">
          <w:headerReference w:type="even" r:id="rId21"/>
          <w:headerReference w:type="default" r:id="rId22"/>
          <w:footerReference w:type="even" r:id="rId23"/>
          <w:footerReference w:type="default" r:id="rId24"/>
          <w:headerReference w:type="first" r:id="rId25"/>
          <w:footerReference w:type="first" r:id="rId26"/>
          <w:pgSz w:w="11907" w:h="16840" w:code="9"/>
          <w:pgMar w:top="1701" w:right="1134" w:bottom="1701" w:left="1134" w:header="567" w:footer="567" w:gutter="0"/>
          <w:pgNumType w:fmt="lowerRoman"/>
          <w:cols w:space="425"/>
          <w:docGrid w:linePitch="312"/>
        </w:sectPr>
      </w:pPr>
      <w:r>
        <w:fldChar w:fldCharType="end"/>
      </w:r>
    </w:p>
    <w:p w:rsidR="002A7494" w:rsidRDefault="00B67D5C">
      <w:pPr>
        <w:pStyle w:val="1"/>
        <w:rPr>
          <w:rFonts w:hint="default"/>
        </w:rPr>
      </w:pPr>
      <w:bookmarkStart w:id="2" w:name="_ZH-CN_TOPIC_0037770733"/>
      <w:bookmarkStart w:id="3" w:name="_ZH-CN_TOPIC_0037770733-chtext"/>
      <w:bookmarkStart w:id="4" w:name="_Toc462337223"/>
      <w:bookmarkEnd w:id="2"/>
      <w:r>
        <w:lastRenderedPageBreak/>
        <w:t>前言</w:t>
      </w:r>
      <w:bookmarkEnd w:id="3"/>
      <w:bookmarkEnd w:id="4"/>
    </w:p>
    <w:p w:rsidR="002A7494" w:rsidRDefault="00B67D5C">
      <w:pPr>
        <w:pStyle w:val="BlockLabel"/>
        <w:rPr>
          <w:rFonts w:hint="default"/>
        </w:rPr>
      </w:pPr>
      <w:r>
        <w:t>导读</w:t>
      </w:r>
    </w:p>
    <w:p w:rsidR="002A7494" w:rsidRDefault="00B67D5C">
      <w:pPr>
        <w:rPr>
          <w:rFonts w:hint="default"/>
        </w:rPr>
      </w:pPr>
      <w:r>
        <w:t>本文档系统化描述华为</w:t>
      </w:r>
      <w:r>
        <w:t>Agent Lite</w:t>
      </w:r>
      <w:r>
        <w:t>对外开放的能力全集、集成原理和集成参考样例等信息，帮助集成开发者快速而准确的掌握集成方法从而高效实现特定的业务需求。本文档主要包含如下几个部分：</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63"/>
        <w:gridCol w:w="3451"/>
        <w:gridCol w:w="2724"/>
      </w:tblGrid>
      <w:tr w:rsidR="002A7494" w:rsidTr="00B67D5C">
        <w:trPr>
          <w:tblHeader/>
        </w:trPr>
        <w:tc>
          <w:tcPr>
            <w:tcW w:w="111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章节</w:t>
            </w:r>
          </w:p>
        </w:tc>
        <w:tc>
          <w:tcPr>
            <w:tcW w:w="21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说明</w:t>
            </w:r>
          </w:p>
        </w:tc>
        <w:tc>
          <w:tcPr>
            <w:tcW w:w="171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t>备注</w:t>
            </w:r>
          </w:p>
        </w:tc>
      </w:tr>
      <w:tr w:rsidR="002A7494" w:rsidTr="00B67D5C">
        <w:tc>
          <w:tcPr>
            <w:tcW w:w="111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hyperlink w:anchor="_ZH-CN_TOPIC_0035448157" w:tooltip=" " w:history="1">
              <w:r w:rsidR="00B67D5C">
                <w:rPr>
                  <w:rStyle w:val="ad"/>
                </w:rPr>
                <w:t>开发者必读</w:t>
              </w:r>
            </w:hyperlink>
          </w:p>
        </w:tc>
        <w:tc>
          <w:tcPr>
            <w:tcW w:w="2173"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主要是介绍华为</w:t>
            </w:r>
            <w:r>
              <w:t>Agent Lite</w:t>
            </w:r>
            <w:r>
              <w:t>开放能力全景图、集成原理、集成流程、集成中关键知识点和常用术语等。确保集成开发者能快速掌握集成的基本知识和技能。</w:t>
            </w:r>
          </w:p>
        </w:tc>
        <w:tc>
          <w:tcPr>
            <w:tcW w:w="1716" w:type="pct"/>
            <w:tcBorders>
              <w:top w:val="single" w:sz="6" w:space="0" w:color="000000"/>
              <w:bottom w:val="single" w:sz="6" w:space="0" w:color="000000"/>
            </w:tcBorders>
            <w:shd w:val="clear" w:color="auto" w:fill="auto"/>
          </w:tcPr>
          <w:p w:rsidR="002A7494" w:rsidRDefault="002A7494">
            <w:pPr>
              <w:pStyle w:val="TableText"/>
              <w:rPr>
                <w:rFonts w:hint="default"/>
              </w:rPr>
            </w:pPr>
            <w:hyperlink w:anchor="_ZH-CN_TOPIC_0035448157" w:tooltip=" " w:history="1">
              <w:r w:rsidR="00B67D5C">
                <w:rPr>
                  <w:rStyle w:val="ad"/>
                </w:rPr>
                <w:t>开发者必读</w:t>
              </w:r>
            </w:hyperlink>
            <w:r w:rsidR="00B67D5C">
              <w:t>章节是必看的。</w:t>
            </w:r>
          </w:p>
        </w:tc>
      </w:tr>
      <w:tr w:rsidR="002A7494" w:rsidTr="00B67D5C">
        <w:tc>
          <w:tcPr>
            <w:tcW w:w="111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hyperlink w:anchor="_ZH-CN_TOPIC_0035448144" w:tooltip=" " w:history="1">
              <w:r w:rsidR="00B67D5C">
                <w:rPr>
                  <w:rStyle w:val="ad"/>
                </w:rPr>
                <w:t>接口列表</w:t>
              </w:r>
            </w:hyperlink>
          </w:p>
        </w:tc>
        <w:tc>
          <w:tcPr>
            <w:tcW w:w="2173"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主要是描述能力开放的接口集合，详细介绍每个接口的功能、输入参数、输出参数、和消息样例等信息。</w:t>
            </w:r>
          </w:p>
        </w:tc>
        <w:tc>
          <w:tcPr>
            <w:tcW w:w="1716" w:type="pct"/>
            <w:tcBorders>
              <w:top w:val="single" w:sz="6" w:space="0" w:color="000000"/>
              <w:bottom w:val="single" w:sz="6" w:space="0" w:color="000000"/>
            </w:tcBorders>
            <w:shd w:val="clear" w:color="auto" w:fill="auto"/>
          </w:tcPr>
          <w:p w:rsidR="002A7494" w:rsidRDefault="00B67D5C">
            <w:pPr>
              <w:pStyle w:val="TableText"/>
              <w:rPr>
                <w:rFonts w:hint="default"/>
              </w:rPr>
            </w:pPr>
            <w:r>
              <w:t>本章节中</w:t>
            </w:r>
            <w:hyperlink w:anchor="_ZH-CN_TOPIC_0035448135" w:tooltip=" " w:history="1">
              <w:r>
                <w:rPr>
                  <w:rStyle w:val="ad"/>
                </w:rPr>
                <w:t>广播机制介绍</w:t>
              </w:r>
            </w:hyperlink>
            <w:r>
              <w:t>是必看的，其他小节根据使用情况查询选看。</w:t>
            </w:r>
          </w:p>
        </w:tc>
      </w:tr>
      <w:tr w:rsidR="002A7494" w:rsidTr="00B67D5C">
        <w:tc>
          <w:tcPr>
            <w:tcW w:w="111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hyperlink w:anchor="_ZH-CN_TOPIC_0035448119" w:tooltip=" " w:history="1">
              <w:r w:rsidR="00B67D5C">
                <w:rPr>
                  <w:rStyle w:val="ad"/>
                </w:rPr>
                <w:t>常用数据结构定义</w:t>
              </w:r>
            </w:hyperlink>
          </w:p>
        </w:tc>
        <w:tc>
          <w:tcPr>
            <w:tcW w:w="2173"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主要是给出主要的数据结构、枚举的定义。</w:t>
            </w:r>
          </w:p>
        </w:tc>
        <w:tc>
          <w:tcPr>
            <w:tcW w:w="1716" w:type="pct"/>
            <w:tcBorders>
              <w:top w:val="single" w:sz="6" w:space="0" w:color="000000"/>
              <w:bottom w:val="single" w:sz="6" w:space="0" w:color="000000"/>
            </w:tcBorders>
            <w:shd w:val="clear" w:color="auto" w:fill="auto"/>
          </w:tcPr>
          <w:p w:rsidR="002A7494" w:rsidRDefault="00B67D5C">
            <w:pPr>
              <w:pStyle w:val="TableText"/>
              <w:rPr>
                <w:rFonts w:hint="default"/>
              </w:rPr>
            </w:pPr>
            <w:r>
              <w:t>-</w:t>
            </w:r>
          </w:p>
        </w:tc>
      </w:tr>
      <w:tr w:rsidR="002A7494" w:rsidTr="00B67D5C">
        <w:tc>
          <w:tcPr>
            <w:tcW w:w="111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hyperlink w:anchor="_ZH-CN_TOPIC_0035448136" w:tooltip=" " w:history="1">
              <w:r w:rsidR="00B67D5C">
                <w:rPr>
                  <w:rStyle w:val="ad"/>
                </w:rPr>
                <w:t>数据类型定义</w:t>
              </w:r>
            </w:hyperlink>
          </w:p>
        </w:tc>
        <w:tc>
          <w:tcPr>
            <w:tcW w:w="2173"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统一使用的数据格式定义。</w:t>
            </w:r>
          </w:p>
        </w:tc>
        <w:tc>
          <w:tcPr>
            <w:tcW w:w="1716" w:type="pct"/>
            <w:tcBorders>
              <w:top w:val="single" w:sz="6" w:space="0" w:color="000000"/>
              <w:bottom w:val="single" w:sz="6" w:space="0" w:color="000000"/>
            </w:tcBorders>
            <w:shd w:val="clear" w:color="auto" w:fill="auto"/>
          </w:tcPr>
          <w:p w:rsidR="002A7494" w:rsidRDefault="00B67D5C">
            <w:pPr>
              <w:pStyle w:val="TableText"/>
              <w:rPr>
                <w:rFonts w:hint="default"/>
              </w:rPr>
            </w:pPr>
            <w:r>
              <w:t>-</w:t>
            </w:r>
          </w:p>
        </w:tc>
      </w:tr>
    </w:tbl>
    <w:p w:rsidR="002A7494" w:rsidRDefault="002A7494">
      <w:pPr>
        <w:rPr>
          <w:rFonts w:hint="default"/>
        </w:rPr>
      </w:pPr>
    </w:p>
    <w:p w:rsidR="002A7494" w:rsidRDefault="00B67D5C">
      <w:pPr>
        <w:pStyle w:val="BlockLabel"/>
        <w:rPr>
          <w:rFonts w:hint="default"/>
        </w:rPr>
      </w:pPr>
      <w:r>
        <w:t>修改记录</w:t>
      </w:r>
    </w:p>
    <w:p w:rsidR="002A7494" w:rsidRDefault="00B67D5C">
      <w:pPr>
        <w:rPr>
          <w:rFonts w:hint="default"/>
        </w:rPr>
      </w:pPr>
      <w:r>
        <w:t>修改记录累积了每次文档更新的说明。最新版本的文档包含以前所有文档版本的更新内容。</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文档版本</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发布日期</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修改说明</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t>修改影响</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2016/05/30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第一次发布</w:t>
            </w:r>
          </w:p>
        </w:tc>
        <w:tc>
          <w:tcPr>
            <w:tcW w:w="1250" w:type="pct"/>
            <w:tcBorders>
              <w:top w:val="single" w:sz="6" w:space="0" w:color="000000"/>
              <w:bottom w:val="single" w:sz="6" w:space="0" w:color="000000"/>
            </w:tcBorders>
            <w:shd w:val="clear" w:color="auto" w:fill="auto"/>
          </w:tcPr>
          <w:p w:rsidR="002A7494" w:rsidRDefault="002A7494">
            <w:pPr>
              <w:pStyle w:val="TableText"/>
              <w:rPr>
                <w:rFonts w:hint="default"/>
              </w:rPr>
            </w:pP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p>
        </w:tc>
        <w:tc>
          <w:tcPr>
            <w:tcW w:w="125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p>
        </w:tc>
        <w:tc>
          <w:tcPr>
            <w:tcW w:w="1250" w:type="pct"/>
            <w:tcBorders>
              <w:top w:val="single" w:sz="6" w:space="0" w:color="000000"/>
              <w:bottom w:val="single" w:sz="6" w:space="0" w:color="000000"/>
              <w:right w:val="single" w:sz="6" w:space="0" w:color="000000"/>
            </w:tcBorders>
            <w:shd w:val="clear" w:color="auto" w:fill="auto"/>
          </w:tcPr>
          <w:p w:rsidR="002A7494" w:rsidRDefault="002A7494">
            <w:pPr>
              <w:pStyle w:val="TableText"/>
              <w:rPr>
                <w:rFonts w:hint="default"/>
              </w:rPr>
            </w:pPr>
          </w:p>
        </w:tc>
        <w:tc>
          <w:tcPr>
            <w:tcW w:w="1250" w:type="pct"/>
            <w:tcBorders>
              <w:top w:val="single" w:sz="6" w:space="0" w:color="000000"/>
              <w:bottom w:val="single" w:sz="6" w:space="0" w:color="000000"/>
            </w:tcBorders>
            <w:shd w:val="clear" w:color="auto" w:fill="auto"/>
          </w:tcPr>
          <w:p w:rsidR="002A7494" w:rsidRDefault="002A7494">
            <w:pPr>
              <w:pStyle w:val="TableText"/>
              <w:rPr>
                <w:rFonts w:hint="default"/>
              </w:rPr>
            </w:pPr>
          </w:p>
        </w:tc>
      </w:tr>
    </w:tbl>
    <w:p w:rsidR="002A7494" w:rsidRDefault="002A7494">
      <w:pPr>
        <w:rPr>
          <w:rFonts w:hint="default"/>
        </w:rPr>
        <w:sectPr w:rsidR="002A7494">
          <w:headerReference w:type="even" r:id="rId27"/>
          <w:headerReference w:type="default" r:id="rId28"/>
          <w:footerReference w:type="even" r:id="rId29"/>
          <w:footerReference w:type="default" r:id="rId30"/>
          <w:pgSz w:w="11907" w:h="16840" w:code="9"/>
          <w:pgMar w:top="1701" w:right="1134" w:bottom="1701" w:left="1134" w:header="567" w:footer="567" w:gutter="0"/>
          <w:pgNumType w:start="1"/>
          <w:cols w:space="425"/>
          <w:docGrid w:linePitch="312"/>
        </w:sectPr>
      </w:pPr>
    </w:p>
    <w:p w:rsidR="002A7494" w:rsidRDefault="00B67D5C">
      <w:pPr>
        <w:pStyle w:val="1"/>
        <w:rPr>
          <w:rFonts w:hint="default"/>
        </w:rPr>
      </w:pPr>
      <w:bookmarkStart w:id="5" w:name="_ZH-CN_TOPIC_0035448157"/>
      <w:bookmarkStart w:id="6" w:name="_ZH-CN_TOPIC_0035448157-chtext"/>
      <w:bookmarkStart w:id="7" w:name="_Toc462337224"/>
      <w:bookmarkEnd w:id="5"/>
      <w:r>
        <w:lastRenderedPageBreak/>
        <w:t>开发者必读</w:t>
      </w:r>
      <w:bookmarkEnd w:id="6"/>
      <w:bookmarkEnd w:id="7"/>
    </w:p>
    <w:p w:rsidR="002A7494" w:rsidRDefault="00B67D5C">
      <w:pPr>
        <w:pStyle w:val="BlockLabel"/>
        <w:rPr>
          <w:rFonts w:hint="default"/>
        </w:rPr>
      </w:pPr>
      <w:r>
        <w:t xml:space="preserve">1. </w:t>
      </w:r>
      <w:r>
        <w:t>概述</w:t>
      </w:r>
    </w:p>
    <w:p w:rsidR="002A7494" w:rsidRDefault="00B67D5C">
      <w:pPr>
        <w:rPr>
          <w:rFonts w:hint="default"/>
        </w:rPr>
      </w:pPr>
      <w:r>
        <w:t>华为</w:t>
      </w:r>
      <w:r>
        <w:t>IoT Agent Lite</w:t>
      </w:r>
      <w:r>
        <w:t>在智慧家庭、工业物联网、车联网等领域为智能设备提供了标准接入华为</w:t>
      </w:r>
      <w:r>
        <w:t>IoT</w:t>
      </w:r>
      <w:r>
        <w:t>联接管理平台的能力。主要面向</w:t>
      </w:r>
      <w:r>
        <w:t>IPC</w:t>
      </w:r>
      <w:r>
        <w:t>、轻量级网关、工业网关、车机等计算能力较强的终端</w:t>
      </w:r>
      <w:r>
        <w:t>/</w:t>
      </w:r>
      <w:r>
        <w:t>网关设备。</w:t>
      </w:r>
    </w:p>
    <w:p w:rsidR="002A7494" w:rsidRDefault="00B67D5C">
      <w:pPr>
        <w:pStyle w:val="BlockLabel"/>
        <w:rPr>
          <w:rFonts w:hint="default"/>
        </w:rPr>
      </w:pPr>
      <w:r>
        <w:t xml:space="preserve">2. </w:t>
      </w:r>
      <w:r>
        <w:t>接口全景图</w:t>
      </w:r>
    </w:p>
    <w:p w:rsidR="002A7494" w:rsidRDefault="00B67D5C">
      <w:pPr>
        <w:rPr>
          <w:rFonts w:hint="default"/>
        </w:rPr>
      </w:pPr>
      <w:r>
        <w:t>集成开发者通过全景图了解到：</w:t>
      </w:r>
      <w:r>
        <w:t>Agent Lite</w:t>
      </w:r>
      <w:r>
        <w:t>提供了哪些功能？每个功能包含哪些接口？接口之间的逻辑关系如何？从而更快速的找到正确的接口来实现具体业务。</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2A7494" w:rsidTr="00B67D5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功能</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接口</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说明</w:t>
            </w:r>
          </w:p>
        </w:tc>
      </w:tr>
      <w:tr w:rsidR="002A7494" w:rsidTr="00B67D5C">
        <w:tc>
          <w:tcPr>
            <w:tcW w:w="1666"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直连设备接入</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IOTA_Init</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初始化</w:t>
            </w:r>
            <w:r>
              <w:t>Agent Lite</w:t>
            </w:r>
            <w:r>
              <w:t>模块资源</w:t>
            </w:r>
          </w:p>
        </w:tc>
      </w:tr>
      <w:tr w:rsidR="002A7494" w:rsidTr="00B67D5C">
        <w:tc>
          <w:tcPr>
            <w:tcW w:w="360" w:type="dxa"/>
            <w:vMerge/>
            <w:shd w:val="clear" w:color="auto" w:fill="auto"/>
          </w:tcPr>
          <w:p w:rsidR="002A7494" w:rsidRDefault="002A749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IOTA_Destroy</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释放</w:t>
            </w:r>
            <w:r>
              <w:t>Agent Lite</w:t>
            </w:r>
            <w:r>
              <w:t>模块资源</w:t>
            </w:r>
          </w:p>
        </w:tc>
      </w:tr>
      <w:tr w:rsidR="002A7494" w:rsidTr="00B67D5C">
        <w:tc>
          <w:tcPr>
            <w:tcW w:w="360" w:type="dxa"/>
            <w:vMerge/>
            <w:shd w:val="clear" w:color="auto" w:fill="auto"/>
          </w:tcPr>
          <w:p w:rsidR="002A7494" w:rsidRDefault="002A749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IOTA_SetConfig</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相关参数配置</w:t>
            </w:r>
          </w:p>
        </w:tc>
      </w:tr>
      <w:tr w:rsidR="002A7494" w:rsidTr="00B67D5C">
        <w:tc>
          <w:tcPr>
            <w:tcW w:w="360" w:type="dxa"/>
            <w:vMerge/>
            <w:shd w:val="clear" w:color="auto" w:fill="auto"/>
          </w:tcPr>
          <w:p w:rsidR="002A7494" w:rsidRDefault="002A749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IOTA_Bind</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设备绑定</w:t>
            </w:r>
          </w:p>
        </w:tc>
      </w:tr>
      <w:tr w:rsidR="002A7494" w:rsidTr="00B67D5C">
        <w:tc>
          <w:tcPr>
            <w:tcW w:w="360" w:type="dxa"/>
            <w:vMerge/>
            <w:shd w:val="clear" w:color="auto" w:fill="auto"/>
          </w:tcPr>
          <w:p w:rsidR="002A7494" w:rsidRDefault="002A749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IOTA_Login</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设备登录</w:t>
            </w:r>
          </w:p>
        </w:tc>
      </w:tr>
      <w:tr w:rsidR="002A7494" w:rsidTr="00B67D5C">
        <w:tc>
          <w:tcPr>
            <w:tcW w:w="360" w:type="dxa"/>
            <w:vMerge/>
            <w:shd w:val="clear" w:color="auto" w:fill="auto"/>
          </w:tcPr>
          <w:p w:rsidR="002A7494" w:rsidRDefault="002A749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IOTA_DeviceStatusUpdate</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设备状态更新</w:t>
            </w:r>
          </w:p>
        </w:tc>
      </w:tr>
      <w:tr w:rsidR="002A7494" w:rsidTr="00B67D5C">
        <w:tc>
          <w:tcPr>
            <w:tcW w:w="1666"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网关管理非直连设备</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IOTA_HubDeviceAdd</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设备添加</w:t>
            </w:r>
          </w:p>
        </w:tc>
      </w:tr>
      <w:tr w:rsidR="002A7494" w:rsidTr="00B67D5C">
        <w:tc>
          <w:tcPr>
            <w:tcW w:w="360" w:type="dxa"/>
            <w:vMerge/>
            <w:shd w:val="clear" w:color="auto" w:fill="auto"/>
          </w:tcPr>
          <w:p w:rsidR="002A7494" w:rsidRDefault="002A7494">
            <w:pPr>
              <w:pStyle w:val="TableText"/>
              <w:rPr>
                <w:rFonts w:hint="default"/>
              </w:rPr>
            </w:pP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IOTA_HubDeviceRemove</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设备删除</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设备服务数据上报</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IOTA_ServiceDataReport</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设备服务数据上报</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设备命令接收</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IOTA_TOPIC_SERVICE_COMMAND_</w:t>
            </w:r>
          </w:p>
          <w:p w:rsidR="002A7494" w:rsidRDefault="00B67D5C">
            <w:pPr>
              <w:pStyle w:val="TableText"/>
              <w:rPr>
                <w:rFonts w:hint="default"/>
              </w:rPr>
            </w:pPr>
            <w:r>
              <w:t>RECEIVE/{deviceId}</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设备服务命令接收</w:t>
            </w:r>
          </w:p>
        </w:tc>
      </w:tr>
    </w:tbl>
    <w:p w:rsidR="002A7494" w:rsidRDefault="002A7494">
      <w:pPr>
        <w:rPr>
          <w:rFonts w:hint="default"/>
        </w:rPr>
        <w:sectPr w:rsidR="002A7494">
          <w:headerReference w:type="even" r:id="rId31"/>
          <w:headerReference w:type="default" r:id="rId32"/>
          <w:footerReference w:type="even" r:id="rId33"/>
          <w:footerReference w:type="default" r:id="rId34"/>
          <w:pgSz w:w="11907" w:h="16840" w:code="9"/>
          <w:pgMar w:top="1701" w:right="1134" w:bottom="1701" w:left="1134" w:header="567" w:footer="567" w:gutter="0"/>
          <w:cols w:space="425"/>
          <w:docGrid w:linePitch="312"/>
        </w:sectPr>
      </w:pPr>
    </w:p>
    <w:p w:rsidR="002A7494" w:rsidRDefault="00B67D5C">
      <w:pPr>
        <w:pStyle w:val="1"/>
        <w:rPr>
          <w:rFonts w:hint="default"/>
        </w:rPr>
      </w:pPr>
      <w:bookmarkStart w:id="8" w:name="_ZH-CN_TOPIC_0035448144"/>
      <w:bookmarkStart w:id="9" w:name="_ZH-CN_TOPIC_0035448144-chtext"/>
      <w:bookmarkStart w:id="10" w:name="_Toc462337225"/>
      <w:bookmarkEnd w:id="8"/>
      <w:r>
        <w:lastRenderedPageBreak/>
        <w:t>接口列表</w:t>
      </w:r>
      <w:bookmarkEnd w:id="9"/>
      <w:bookmarkEnd w:id="10"/>
    </w:p>
    <w:p w:rsidR="002A7494" w:rsidRDefault="00B67D5C">
      <w:pPr>
        <w:rPr>
          <w:rFonts w:hint="default"/>
        </w:rPr>
      </w:pPr>
      <w:r>
        <w:t>Agent Lite</w:t>
      </w:r>
      <w:r>
        <w:t>对外提供的接口主要包括广播机制、直连设备的接入、非直连设备的添加和删除、设备数据的上报、设备命令接收以及</w:t>
      </w:r>
      <w:r>
        <w:t>Json</w:t>
      </w:r>
      <w:r>
        <w:t>接口。</w:t>
      </w:r>
    </w:p>
    <w:p w:rsidR="002A7494" w:rsidRDefault="002A7494">
      <w:pPr>
        <w:rPr>
          <w:rFonts w:hint="default"/>
        </w:rPr>
      </w:pPr>
      <w:hyperlink w:anchor="_ZH-CN_TOPIC_0035448135" w:tooltip=" " w:history="1">
        <w:r w:rsidR="00B67D5C">
          <w:rPr>
            <w:rStyle w:val="ad"/>
          </w:rPr>
          <w:t xml:space="preserve">3.1  </w:t>
        </w:r>
        <w:r w:rsidR="00B67D5C">
          <w:rPr>
            <w:rStyle w:val="ad"/>
          </w:rPr>
          <w:t>广播机制介绍</w:t>
        </w:r>
      </w:hyperlink>
    </w:p>
    <w:p w:rsidR="002A7494" w:rsidRDefault="002A7494">
      <w:pPr>
        <w:rPr>
          <w:rFonts w:hint="default"/>
        </w:rPr>
      </w:pPr>
      <w:hyperlink w:anchor="_ZH-CN_TOPIC_0035447975" w:tooltip=" " w:history="1">
        <w:r w:rsidR="00B67D5C">
          <w:rPr>
            <w:rStyle w:val="ad"/>
          </w:rPr>
          <w:t xml:space="preserve">3.2  </w:t>
        </w:r>
        <w:r w:rsidR="00B67D5C">
          <w:rPr>
            <w:rStyle w:val="ad"/>
          </w:rPr>
          <w:t>直连设备接入</w:t>
        </w:r>
      </w:hyperlink>
    </w:p>
    <w:p w:rsidR="002A7494" w:rsidRDefault="002A7494">
      <w:pPr>
        <w:rPr>
          <w:rFonts w:hint="default"/>
        </w:rPr>
      </w:pPr>
      <w:hyperlink w:anchor="_ZH-CN_TOPIC_0035448138" w:tooltip=" " w:history="1">
        <w:r w:rsidR="00B67D5C">
          <w:rPr>
            <w:rStyle w:val="ad"/>
          </w:rPr>
          <w:t xml:space="preserve">3.3  </w:t>
        </w:r>
        <w:r w:rsidR="00B67D5C">
          <w:rPr>
            <w:rStyle w:val="ad"/>
          </w:rPr>
          <w:t>网关管理非直连设备</w:t>
        </w:r>
      </w:hyperlink>
    </w:p>
    <w:p w:rsidR="002A7494" w:rsidRDefault="002A7494">
      <w:pPr>
        <w:rPr>
          <w:rFonts w:hint="default"/>
        </w:rPr>
      </w:pPr>
      <w:hyperlink w:anchor="_ZH-CN_TOPIC_0035448153" w:tooltip=" " w:history="1">
        <w:r w:rsidR="00B67D5C">
          <w:rPr>
            <w:rStyle w:val="ad"/>
          </w:rPr>
          <w:t xml:space="preserve">3.4  </w:t>
        </w:r>
        <w:r w:rsidR="00B67D5C">
          <w:rPr>
            <w:rStyle w:val="ad"/>
          </w:rPr>
          <w:t>设备服务数据上报</w:t>
        </w:r>
      </w:hyperlink>
    </w:p>
    <w:p w:rsidR="002A7494" w:rsidRDefault="002A7494">
      <w:pPr>
        <w:rPr>
          <w:rFonts w:hint="default"/>
        </w:rPr>
      </w:pPr>
      <w:hyperlink w:anchor="_ZH-CN_TOPIC_0035447966" w:tooltip=" " w:history="1">
        <w:r w:rsidR="00B67D5C">
          <w:rPr>
            <w:rStyle w:val="ad"/>
          </w:rPr>
          <w:t xml:space="preserve">3.5  </w:t>
        </w:r>
        <w:r w:rsidR="00B67D5C">
          <w:rPr>
            <w:rStyle w:val="ad"/>
          </w:rPr>
          <w:t>设备命令接收</w:t>
        </w:r>
      </w:hyperlink>
    </w:p>
    <w:p w:rsidR="002A7494" w:rsidRDefault="002A7494">
      <w:pPr>
        <w:rPr>
          <w:rFonts w:hint="default"/>
        </w:rPr>
      </w:pPr>
      <w:hyperlink w:anchor="_ZH-CN_TOPIC_0035448147" w:tooltip=" " w:history="1">
        <w:r w:rsidR="00B67D5C">
          <w:rPr>
            <w:rStyle w:val="ad"/>
          </w:rPr>
          <w:t>3.6  Json</w:t>
        </w:r>
        <w:r w:rsidR="00B67D5C">
          <w:rPr>
            <w:rStyle w:val="ad"/>
          </w:rPr>
          <w:t>组件使用说明</w:t>
        </w:r>
      </w:hyperlink>
    </w:p>
    <w:p w:rsidR="002A7494" w:rsidRDefault="00B67D5C">
      <w:pPr>
        <w:pStyle w:val="21"/>
        <w:numPr>
          <w:ilvl w:val="1"/>
          <w:numId w:val="41"/>
        </w:numPr>
        <w:rPr>
          <w:rFonts w:hint="default"/>
        </w:rPr>
      </w:pPr>
      <w:bookmarkStart w:id="11" w:name="_ZH-CN_TOPIC_0035448135"/>
      <w:bookmarkStart w:id="12" w:name="_ZH-CN_TOPIC_0035448135-chtext"/>
      <w:bookmarkStart w:id="13" w:name="_Toc462337226"/>
      <w:bookmarkEnd w:id="11"/>
      <w:r>
        <w:t>广播机制介绍</w:t>
      </w:r>
      <w:bookmarkEnd w:id="12"/>
      <w:bookmarkEnd w:id="13"/>
    </w:p>
    <w:p w:rsidR="002A7494" w:rsidRDefault="00B67D5C">
      <w:pPr>
        <w:rPr>
          <w:rFonts w:hint="default"/>
        </w:rPr>
      </w:pPr>
      <w:r>
        <w:t>Agent Lite</w:t>
      </w:r>
      <w:r>
        <w:t>提供了一套广播机制给第三方开发者，用来接收</w:t>
      </w:r>
      <w:r>
        <w:t>Agent Lite</w:t>
      </w:r>
      <w:r>
        <w:t>上报的消息。</w:t>
      </w:r>
    </w:p>
    <w:p w:rsidR="002A7494" w:rsidRDefault="00B67D5C">
      <w:pPr>
        <w:pStyle w:val="BlockLabel"/>
        <w:rPr>
          <w:rFonts w:hint="default"/>
        </w:rPr>
      </w:pPr>
      <w:r>
        <w:t>订阅广播：</w:t>
      </w:r>
    </w:p>
    <w:p w:rsidR="002A7494" w:rsidRDefault="00B67D5C">
      <w:pPr>
        <w:pStyle w:val="TerminalDisplay"/>
      </w:pPr>
      <w:r>
        <w:t>HW_BroadCastReg(HW_CHAR *pcTopic ,PFN_HW_BROADCAST_RECV pfnReceiver)</w:t>
      </w:r>
    </w:p>
    <w:p w:rsidR="002A7494" w:rsidRDefault="00B67D5C">
      <w:pPr>
        <w:rPr>
          <w:rFonts w:hint="default"/>
        </w:rPr>
      </w:pPr>
      <w:r>
        <w:t>广播接收处理函数原型：</w:t>
      </w:r>
    </w:p>
    <w:p w:rsidR="002A7494" w:rsidRDefault="00B67D5C">
      <w:pPr>
        <w:pStyle w:val="TerminalDisplay"/>
      </w:pPr>
      <w:r>
        <w:t>(*PFN_HW_BROADCAST_RECV)(HW_UINT uiCookie, HW_MSG *pstMsg);</w:t>
      </w:r>
    </w:p>
    <w:p w:rsidR="002A7494" w:rsidRDefault="00B67D5C">
      <w:pPr>
        <w:rPr>
          <w:rFonts w:hint="default"/>
        </w:rPr>
      </w:pPr>
      <w:r>
        <w:t>此处</w:t>
      </w:r>
      <w:r>
        <w:t>uiCookie</w:t>
      </w:r>
      <w:r>
        <w:t>对应于接口中传入的</w:t>
      </w:r>
      <w:r>
        <w:t>uiCookie</w:t>
      </w:r>
      <w:r>
        <w:t>，用来匹配业务的请求与响应；如接口中无</w:t>
      </w:r>
      <w:r>
        <w:t>uiCookie</w:t>
      </w:r>
      <w:r>
        <w:t>参数，或传入的是无效值，则广播中该参数无意义。</w:t>
      </w:r>
    </w:p>
    <w:p w:rsidR="002A7494" w:rsidRDefault="00B67D5C">
      <w:pPr>
        <w:pStyle w:val="BlockLabel"/>
        <w:rPr>
          <w:rFonts w:hint="default"/>
        </w:rPr>
      </w:pPr>
      <w:r>
        <w:t>取消订阅广播：</w:t>
      </w:r>
    </w:p>
    <w:p w:rsidR="002A7494" w:rsidRDefault="00B67D5C">
      <w:pPr>
        <w:pStyle w:val="TerminalDisplay"/>
      </w:pPr>
      <w:r>
        <w:t>HW_BroadCastUnreg(HW_CHAR *pcTopic, PFN_HW_BROADCAST_RECV pfnReceiver);</w:t>
      </w:r>
    </w:p>
    <w:p w:rsidR="002A7494" w:rsidRDefault="00B67D5C">
      <w:pPr>
        <w:pStyle w:val="BlockLabel"/>
        <w:rPr>
          <w:rFonts w:hint="default"/>
        </w:rPr>
      </w:pPr>
      <w:r>
        <w:t>从</w:t>
      </w:r>
      <w:r>
        <w:t>pstMsg</w:t>
      </w:r>
      <w:r>
        <w:t>获取数据的函数：</w:t>
      </w:r>
    </w:p>
    <w:p w:rsidR="002A7494" w:rsidRDefault="00B67D5C">
      <w:pPr>
        <w:rPr>
          <w:rFonts w:hint="default"/>
        </w:rPr>
      </w:pPr>
      <w:r>
        <w:t>获取字符串数据：</w:t>
      </w:r>
    </w:p>
    <w:p w:rsidR="002A7494" w:rsidRDefault="00B67D5C">
      <w:pPr>
        <w:pStyle w:val="TerminalDisplay"/>
      </w:pPr>
      <w:r>
        <w:t>HW_MsgGetStr(HW_MSG pstMsg, HW_UINT uiTag)</w:t>
      </w:r>
    </w:p>
    <w:p w:rsidR="002A7494" w:rsidRDefault="00B67D5C">
      <w:pPr>
        <w:rPr>
          <w:rFonts w:hint="default"/>
        </w:rPr>
      </w:pPr>
      <w:r>
        <w:lastRenderedPageBreak/>
        <w:t>获取无符号整形数据：</w:t>
      </w:r>
    </w:p>
    <w:p w:rsidR="002A7494" w:rsidRDefault="00B67D5C">
      <w:pPr>
        <w:pStyle w:val="TerminalDisplay"/>
      </w:pPr>
      <w:r>
        <w:t>HW_MsgGetUint(HW_MSG pstMsg, HW_UINT uiTag, HW_UINT uiDefault)</w:t>
      </w:r>
    </w:p>
    <w:p w:rsidR="002A7494" w:rsidRDefault="00B67D5C">
      <w:pPr>
        <w:rPr>
          <w:rFonts w:hint="default"/>
        </w:rPr>
      </w:pPr>
      <w:r>
        <w:t>获取字节数组数据：</w:t>
      </w:r>
    </w:p>
    <w:p w:rsidR="002A7494" w:rsidRDefault="00B67D5C">
      <w:pPr>
        <w:pStyle w:val="TerminalDisplay"/>
      </w:pPr>
      <w:r>
        <w:t>HW_MsgGetByteArray(HW_MSG pstMsg, HW_UINT uiTag)</w:t>
      </w:r>
    </w:p>
    <w:p w:rsidR="002A7494" w:rsidRDefault="00B67D5C">
      <w:pPr>
        <w:pStyle w:val="21"/>
        <w:rPr>
          <w:rFonts w:hint="default"/>
        </w:rPr>
      </w:pPr>
      <w:bookmarkStart w:id="14" w:name="_ZH-CN_TOPIC_0035447975"/>
      <w:bookmarkStart w:id="15" w:name="_ZH-CN_TOPIC_0035447975-chtext"/>
      <w:bookmarkStart w:id="16" w:name="_Toc462337227"/>
      <w:bookmarkEnd w:id="14"/>
      <w:r>
        <w:t>直连设备接入</w:t>
      </w:r>
      <w:bookmarkEnd w:id="15"/>
      <w:bookmarkEnd w:id="16"/>
    </w:p>
    <w:p w:rsidR="002A7494" w:rsidRDefault="00B67D5C">
      <w:pPr>
        <w:rPr>
          <w:rFonts w:hint="default"/>
        </w:rPr>
      </w:pPr>
      <w:r>
        <w:t>第三方开发者获得</w:t>
      </w:r>
      <w:r>
        <w:t>Agent Lite</w:t>
      </w:r>
      <w:r>
        <w:t>后首先需要将设备接入到</w:t>
      </w:r>
      <w:r>
        <w:t>IoT</w:t>
      </w:r>
      <w:r>
        <w:t>连接管理平台中。</w:t>
      </w:r>
    </w:p>
    <w:p w:rsidR="002A7494" w:rsidRDefault="00B67D5C">
      <w:pPr>
        <w:rPr>
          <w:rFonts w:hint="default"/>
        </w:rPr>
      </w:pPr>
      <w:r>
        <w:t>直连设备：通过设备绑定、登录流程直接接入</w:t>
      </w:r>
      <w:r>
        <w:t>IoT</w:t>
      </w:r>
      <w:r>
        <w:t>平台的设备。</w:t>
      </w:r>
    </w:p>
    <w:p w:rsidR="002A7494" w:rsidRDefault="00B67D5C">
      <w:pPr>
        <w:rPr>
          <w:rFonts w:hint="default"/>
        </w:rPr>
      </w:pPr>
      <w:r>
        <w:t>非直连设备：通过网关设备接入</w:t>
      </w:r>
      <w:r>
        <w:t>IoT</w:t>
      </w:r>
      <w:r>
        <w:t>平台的设备。</w:t>
      </w:r>
    </w:p>
    <w:p w:rsidR="002A7494" w:rsidRDefault="00B67D5C">
      <w:pPr>
        <w:pStyle w:val="BlockLabel"/>
        <w:rPr>
          <w:rFonts w:hint="default"/>
        </w:rPr>
      </w:pPr>
      <w:r>
        <w:t xml:space="preserve">1. </w:t>
      </w:r>
      <w:r>
        <w:t>初始化</w:t>
      </w:r>
      <w:r>
        <w:t>Agent Lite</w:t>
      </w:r>
      <w:r>
        <w:t>资源</w:t>
      </w:r>
    </w:p>
    <w:p w:rsidR="002A7494" w:rsidRDefault="00B67D5C">
      <w:pPr>
        <w:rPr>
          <w:rFonts w:hint="default"/>
        </w:rPr>
      </w:pPr>
      <w:r>
        <w:t>接口功能</w:t>
      </w:r>
    </w:p>
    <w:p w:rsidR="002A7494" w:rsidRDefault="00B67D5C">
      <w:pPr>
        <w:rPr>
          <w:rFonts w:hint="default"/>
        </w:rPr>
      </w:pPr>
      <w:r>
        <w:t>初始化</w:t>
      </w:r>
      <w:r>
        <w:t>Agent Lite</w:t>
      </w:r>
      <w:r>
        <w:t>资源。</w:t>
      </w:r>
    </w:p>
    <w:p w:rsidR="002A7494" w:rsidRDefault="00B67D5C">
      <w:pPr>
        <w:rPr>
          <w:rFonts w:hint="default"/>
        </w:rPr>
      </w:pPr>
      <w:r>
        <w:t>接口描述</w:t>
      </w:r>
    </w:p>
    <w:p w:rsidR="002A7494" w:rsidRDefault="00B67D5C">
      <w:pPr>
        <w:pStyle w:val="TerminalDisplay"/>
      </w:pPr>
      <w:r>
        <w:t>HW_INT IOTA_Init(HW_CHAR *pcWorkPath, HW_CHAR *pcLogPath);</w:t>
      </w:r>
    </w:p>
    <w:p w:rsidR="002A7494" w:rsidRDefault="00B67D5C">
      <w:pPr>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pcWorkPath</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Agent Lite</w:t>
            </w:r>
            <w:r>
              <w:t>工作路径，用于存放</w:t>
            </w:r>
            <w:r>
              <w:t>Agent Lite</w:t>
            </w:r>
            <w:r>
              <w:t>的配置文件与生产的临时文件。</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pcLogPath</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日志路径（若日志路径为空则日志写在工作路径中）</w:t>
            </w:r>
          </w:p>
        </w:tc>
      </w:tr>
    </w:tbl>
    <w:p w:rsidR="002A7494" w:rsidRDefault="002A7494">
      <w:pPr>
        <w:rPr>
          <w:rFonts w:hint="default"/>
        </w:rPr>
      </w:pP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rPr>
          <w:rFonts w:hint="default"/>
        </w:rPr>
      </w:pPr>
      <w:r>
        <w:t>示例</w:t>
      </w:r>
    </w:p>
    <w:p w:rsidR="002A7494" w:rsidRDefault="00B67D5C">
      <w:pPr>
        <w:pStyle w:val="TerminalDisplay"/>
      </w:pPr>
      <w:r>
        <w:t xml:space="preserve">// </w:t>
      </w:r>
      <w:r>
        <w:t>开发者调用该接口初始化</w:t>
      </w:r>
      <w:r>
        <w:t>Agent Lite</w:t>
      </w:r>
      <w:r>
        <w:t>资源</w:t>
      </w:r>
      <w:r>
        <w:t xml:space="preserve"> </w:t>
      </w:r>
      <w:r>
        <w:br/>
        <w:t>IOTA_Init(“/usr/data”,HW_NULL)</w:t>
      </w:r>
    </w:p>
    <w:p w:rsidR="002A7494" w:rsidRDefault="00B67D5C">
      <w:pPr>
        <w:pStyle w:val="BlockLabel"/>
        <w:rPr>
          <w:rFonts w:hint="default"/>
        </w:rPr>
      </w:pPr>
      <w:r>
        <w:t xml:space="preserve">2. </w:t>
      </w:r>
      <w:r>
        <w:t>释放</w:t>
      </w:r>
      <w:r>
        <w:t>Agent Lite</w:t>
      </w:r>
      <w:r>
        <w:t>资源</w:t>
      </w:r>
    </w:p>
    <w:p w:rsidR="002A7494" w:rsidRDefault="00B67D5C">
      <w:pPr>
        <w:rPr>
          <w:rFonts w:hint="default"/>
        </w:rPr>
      </w:pPr>
      <w:r>
        <w:t>接口功能</w:t>
      </w:r>
    </w:p>
    <w:p w:rsidR="002A7494" w:rsidRDefault="00B67D5C">
      <w:pPr>
        <w:rPr>
          <w:rFonts w:hint="default"/>
        </w:rPr>
      </w:pPr>
      <w:r>
        <w:lastRenderedPageBreak/>
        <w:t>调用此函数，</w:t>
      </w:r>
      <w:r>
        <w:t>Agent Lite</w:t>
      </w:r>
      <w:r>
        <w:t>会释放申请的所有动态资源（内存、线程等等）。</w:t>
      </w:r>
    </w:p>
    <w:p w:rsidR="002A7494" w:rsidRDefault="00B67D5C">
      <w:pPr>
        <w:rPr>
          <w:rFonts w:hint="default"/>
        </w:rPr>
      </w:pPr>
      <w:r>
        <w:t>接口描述</w:t>
      </w:r>
    </w:p>
    <w:p w:rsidR="002A7494" w:rsidRDefault="00B67D5C">
      <w:pPr>
        <w:pStyle w:val="TerminalDisplay"/>
      </w:pPr>
      <w:r>
        <w:t>IOTA_VOID IOTA_Destroy();</w:t>
      </w: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rPr>
          <w:rFonts w:hint="default"/>
        </w:rPr>
      </w:pPr>
      <w:r>
        <w:t>示例</w:t>
      </w:r>
    </w:p>
    <w:p w:rsidR="002A7494" w:rsidRDefault="00B67D5C">
      <w:pPr>
        <w:pStyle w:val="TerminalDisplay"/>
      </w:pPr>
      <w:r>
        <w:t xml:space="preserve">// </w:t>
      </w:r>
      <w:r>
        <w:t>开发者调用该接口销毁</w:t>
      </w:r>
      <w:r>
        <w:t>Agent Lite</w:t>
      </w:r>
      <w:r>
        <w:t>资源</w:t>
      </w:r>
      <w:r>
        <w:t xml:space="preserve"> </w:t>
      </w:r>
      <w:r>
        <w:br/>
        <w:t>IOTA_Destroy();</w:t>
      </w:r>
    </w:p>
    <w:p w:rsidR="002A7494" w:rsidRDefault="00B67D5C">
      <w:pPr>
        <w:pStyle w:val="BlockLabel"/>
        <w:rPr>
          <w:rFonts w:hint="default"/>
        </w:rPr>
      </w:pPr>
      <w:r>
        <w:t xml:space="preserve">3. </w:t>
      </w:r>
      <w:r>
        <w:t>参数设置</w:t>
      </w:r>
    </w:p>
    <w:p w:rsidR="002A7494" w:rsidRDefault="00B67D5C">
      <w:pPr>
        <w:rPr>
          <w:rFonts w:hint="default"/>
        </w:rPr>
      </w:pPr>
      <w:r>
        <w:t>接口功能</w:t>
      </w:r>
    </w:p>
    <w:p w:rsidR="002A7494" w:rsidRDefault="00B67D5C">
      <w:pPr>
        <w:rPr>
          <w:rFonts w:hint="default"/>
        </w:rPr>
      </w:pPr>
      <w:r>
        <w:t>配置</w:t>
      </w:r>
      <w:r>
        <w:t>Agent Lite</w:t>
      </w:r>
      <w:r>
        <w:t>相关参数。</w:t>
      </w:r>
    </w:p>
    <w:p w:rsidR="002A7494" w:rsidRDefault="00B67D5C">
      <w:pPr>
        <w:rPr>
          <w:rFonts w:hint="default"/>
        </w:rPr>
      </w:pPr>
      <w:r>
        <w:t>接口描述</w:t>
      </w:r>
    </w:p>
    <w:p w:rsidR="002A7494" w:rsidRDefault="00B67D5C">
      <w:pPr>
        <w:pStyle w:val="TerminalDisplay"/>
      </w:pPr>
      <w:r>
        <w:t xml:space="preserve">HW_INT IOTA_ConfigSetStr(HW_INT iItem, HW_CHAR *pValue) </w:t>
      </w:r>
      <w:r>
        <w:br/>
        <w:t>HW_INT IOTA_ConfigSetUint(HW_INT iItem, HW_UINT uiValue)</w:t>
      </w:r>
    </w:p>
    <w:p w:rsidR="002A7494" w:rsidRDefault="00B67D5C">
      <w:pPr>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iItem</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枚举</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设备登陆所需的配置项（详见</w:t>
            </w:r>
            <w:r>
              <w:t>EN_IOTA_CFG_TYPE</w:t>
            </w:r>
            <w:r>
              <w:t>说明）</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pValue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设置的值</w:t>
            </w:r>
          </w:p>
        </w:tc>
      </w:tr>
    </w:tbl>
    <w:p w:rsidR="002A7494" w:rsidRDefault="002A7494">
      <w:pPr>
        <w:rPr>
          <w:rFonts w:hint="default"/>
        </w:rPr>
      </w:pP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rPr>
          <w:rFonts w:hint="default"/>
        </w:rPr>
      </w:pPr>
      <w:r>
        <w:t>示例</w:t>
      </w:r>
    </w:p>
    <w:p w:rsidR="002A7494" w:rsidRDefault="00B67D5C">
      <w:pPr>
        <w:pStyle w:val="TerminalDisplay"/>
      </w:pPr>
      <w:r>
        <w:t xml:space="preserve">// </w:t>
      </w:r>
      <w:r>
        <w:t>开发者调用该接口设置参数</w:t>
      </w:r>
      <w:r>
        <w:t xml:space="preserve"> </w:t>
      </w:r>
      <w:r>
        <w:br/>
        <w:t xml:space="preserve">IOTA_ConfigSetStr (EN_IOTA_CONFIG_IOCM_ADDR, “10.0.0.1”); </w:t>
      </w:r>
      <w:r>
        <w:br/>
        <w:t>IOTA_ConfigSetUint(EN_IOTA_CFG_IOCM_PORT, 8943);</w:t>
      </w:r>
    </w:p>
    <w:p w:rsidR="002A7494" w:rsidRDefault="00B67D5C">
      <w:pPr>
        <w:pStyle w:val="BlockLabel"/>
        <w:rPr>
          <w:rFonts w:hint="default"/>
        </w:rPr>
      </w:pPr>
      <w:r>
        <w:t xml:space="preserve">4. </w:t>
      </w:r>
      <w:r>
        <w:t>设备绑定</w:t>
      </w:r>
    </w:p>
    <w:p w:rsidR="002A7494" w:rsidRDefault="00B67D5C">
      <w:pPr>
        <w:rPr>
          <w:rFonts w:hint="default"/>
        </w:rPr>
      </w:pPr>
      <w:r>
        <w:t>接口功能</w:t>
      </w:r>
    </w:p>
    <w:p w:rsidR="002A7494" w:rsidRDefault="00B67D5C">
      <w:pPr>
        <w:rPr>
          <w:rFonts w:hint="default"/>
        </w:rPr>
      </w:pPr>
      <w:r>
        <w:t>设备第一次接入</w:t>
      </w:r>
      <w:r>
        <w:t>IoT</w:t>
      </w:r>
      <w:r>
        <w:t>联接管理平台时需要进行绑定操作，上层应用通过调用该接口传入设备序列号或者</w:t>
      </w:r>
      <w:r>
        <w:t>MAC</w:t>
      </w:r>
      <w:r>
        <w:t>地址以及设备信息来绑定到</w:t>
      </w:r>
      <w:r>
        <w:t>IoT</w:t>
      </w:r>
      <w:r>
        <w:t>联接管理平台。在绑定前需要调用</w:t>
      </w:r>
      <w:r>
        <w:t>IOTA_SetConfig</w:t>
      </w:r>
      <w:r>
        <w:t>接口设置绑定服务器</w:t>
      </w:r>
      <w:r>
        <w:t>IP</w:t>
      </w:r>
      <w:r>
        <w:t>与端口（</w:t>
      </w:r>
      <w:r>
        <w:t>IoCM</w:t>
      </w:r>
      <w:r>
        <w:t>服务器地址与端口，</w:t>
      </w:r>
      <w:r>
        <w:t>Agent Lite</w:t>
      </w:r>
      <w:r>
        <w:t>会配置默认端口</w:t>
      </w:r>
      <w:r>
        <w:t>8943</w:t>
      </w:r>
      <w:r>
        <w:t>）。</w:t>
      </w:r>
    </w:p>
    <w:p w:rsidR="002A7494" w:rsidRDefault="00581A0C">
      <w:pPr>
        <w:pStyle w:val="NotesHeading"/>
        <w:tabs>
          <w:tab w:val="left" w:pos="2100"/>
        </w:tabs>
        <w:rPr>
          <w:rFonts w:hint="default"/>
        </w:rPr>
      </w:pPr>
      <w:r>
        <w:lastRenderedPageBreak/>
        <w:drawing>
          <wp:inline distT="0" distB="0" distL="0" distR="0">
            <wp:extent cx="457200" cy="152400"/>
            <wp:effectExtent l="0" t="0" r="0" b="0"/>
            <wp:docPr id="4" name="图片 4"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说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2A7494" w:rsidRDefault="00B67D5C">
      <w:pPr>
        <w:pStyle w:val="NotesText"/>
        <w:rPr>
          <w:rFonts w:hint="default"/>
        </w:rPr>
      </w:pPr>
      <w:r>
        <w:t>设备绑定是指设备第一次接入</w:t>
      </w:r>
      <w:r>
        <w:t>IoT</w:t>
      </w:r>
      <w:r>
        <w:t>平台的过程，需要开发者先在</w:t>
      </w:r>
      <w:r>
        <w:t>IoT</w:t>
      </w:r>
      <w:r>
        <w:t>平台注册直连设备，之后在设备上发起绑定操作，将设备绑定到</w:t>
      </w:r>
      <w:r>
        <w:t>IoT</w:t>
      </w:r>
      <w:r>
        <w:t>平台上。如果未在</w:t>
      </w:r>
      <w:r>
        <w:t>IoT</w:t>
      </w:r>
      <w:r>
        <w:t>平台注册该设备，则绑定操作会失败，</w:t>
      </w:r>
      <w:r>
        <w:t>Agent Lite</w:t>
      </w:r>
      <w:r>
        <w:t>将会等待一段时间继续尝试。</w:t>
      </w:r>
    </w:p>
    <w:p w:rsidR="002A7494" w:rsidRDefault="00B67D5C">
      <w:pPr>
        <w:rPr>
          <w:rFonts w:hint="default"/>
        </w:rPr>
      </w:pPr>
      <w:r>
        <w:t>必要参数配置</w:t>
      </w:r>
      <w:r>
        <w:t>:</w:t>
      </w:r>
    </w:p>
    <w:p w:rsidR="002A7494" w:rsidRDefault="00B67D5C">
      <w:pPr>
        <w:rPr>
          <w:rFonts w:hint="default"/>
        </w:rPr>
      </w:pPr>
      <w:r>
        <w:t>EN_IOTA_CFG_IOCM_ADDR</w:t>
      </w:r>
    </w:p>
    <w:p w:rsidR="002A7494" w:rsidRDefault="00B67D5C">
      <w:pPr>
        <w:rPr>
          <w:rFonts w:hint="default"/>
        </w:rPr>
      </w:pPr>
      <w:r>
        <w:t>EN_IOTA_CFG_IOCM_PORT</w:t>
      </w:r>
    </w:p>
    <w:p w:rsidR="002A7494" w:rsidRDefault="00B67D5C">
      <w:pPr>
        <w:rPr>
          <w:rFonts w:hint="default"/>
        </w:rPr>
      </w:pPr>
      <w:r>
        <w:t>接口描述</w:t>
      </w:r>
    </w:p>
    <w:p w:rsidR="002A7494" w:rsidRDefault="00B67D5C">
      <w:pPr>
        <w:pStyle w:val="TerminalDisplay"/>
      </w:pPr>
      <w:r>
        <w:t>HW_INT IOTA_Bind(HW_CHAR *pcVerifyCode, ST_IOTA_DEVICE_INFO *pstInfo)</w:t>
      </w:r>
    </w:p>
    <w:p w:rsidR="002A7494" w:rsidRDefault="00B67D5C">
      <w:pPr>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pcVerifyCode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设备绑定验证码</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pstInfo</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ST_IOTA_DEVICE_INFO</w:t>
            </w:r>
            <w:r>
              <w:t>结构体</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设备信息</w:t>
            </w:r>
          </w:p>
        </w:tc>
      </w:tr>
    </w:tbl>
    <w:p w:rsidR="002A7494" w:rsidRDefault="002A7494">
      <w:pPr>
        <w:rPr>
          <w:rFonts w:hint="default"/>
        </w:rPr>
      </w:pP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581A0C">
      <w:pPr>
        <w:pStyle w:val="NotesHeading"/>
        <w:tabs>
          <w:tab w:val="left" w:pos="2100"/>
        </w:tabs>
        <w:rPr>
          <w:rFonts w:hint="default"/>
        </w:rPr>
      </w:pPr>
      <w:r>
        <w:drawing>
          <wp:inline distT="0" distB="0" distL="0" distR="0">
            <wp:extent cx="457200" cy="152400"/>
            <wp:effectExtent l="0" t="0" r="0" b="0"/>
            <wp:docPr id="5" name="图片 5"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说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2A7494" w:rsidRDefault="00B67D5C">
      <w:pPr>
        <w:pStyle w:val="NotesText"/>
        <w:rPr>
          <w:rFonts w:hint="default"/>
        </w:rPr>
      </w:pPr>
      <w:r>
        <w:t>此返回值是调用接口的同步返回结果，返回</w:t>
      </w:r>
      <w:r>
        <w:t>0</w:t>
      </w:r>
      <w:r>
        <w:t>只是说明接口调用成功，并不说明绑定成功，绑定成功需要收到</w:t>
      </w:r>
      <w:r>
        <w:t>IOTA_TOPIC_BIND_RSP</w:t>
      </w:r>
      <w:r>
        <w:t>广播。</w:t>
      </w:r>
    </w:p>
    <w:p w:rsidR="002A7494" w:rsidRDefault="002A7494">
      <w:pPr>
        <w:rPr>
          <w:rFonts w:hint="default"/>
        </w:rPr>
      </w:pPr>
    </w:p>
    <w:p w:rsidR="002A7494" w:rsidRDefault="00581A0C">
      <w:pPr>
        <w:pStyle w:val="CAUTIONHeading"/>
        <w:rPr>
          <w:rFonts w:hint="default"/>
        </w:rPr>
      </w:pPr>
      <w:r>
        <w:drawing>
          <wp:inline distT="0" distB="0" distL="0" distR="0">
            <wp:extent cx="857250" cy="400050"/>
            <wp:effectExtent l="0" t="0" r="0" b="0"/>
            <wp:docPr id="6" name="图片 6" descr="注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注意"/>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57250" cy="400050"/>
                    </a:xfrm>
                    <a:prstGeom prst="rect">
                      <a:avLst/>
                    </a:prstGeom>
                    <a:noFill/>
                    <a:ln>
                      <a:noFill/>
                    </a:ln>
                  </pic:spPr>
                </pic:pic>
              </a:graphicData>
            </a:graphic>
          </wp:inline>
        </w:drawing>
      </w:r>
    </w:p>
    <w:p w:rsidR="002A7494" w:rsidRDefault="00B67D5C">
      <w:pPr>
        <w:pStyle w:val="CAUTIONText"/>
        <w:rPr>
          <w:rFonts w:hint="default"/>
        </w:rPr>
      </w:pPr>
      <w:r>
        <w:t>该设备未绑定时，该接口会自动尝试重新绑定，如果绑定失败，则</w:t>
      </w:r>
      <w:r>
        <w:t>30</w:t>
      </w:r>
      <w:r>
        <w:t>秒后继续进行重试，如果重试超过</w:t>
      </w:r>
      <w:r>
        <w:t>5</w:t>
      </w:r>
      <w:r>
        <w:t>次（总计尝试超过</w:t>
      </w:r>
      <w:r>
        <w:t>6</w:t>
      </w:r>
      <w:r>
        <w:t>次），则返回失败，不再进行重试。如果想要重新发起绑定，建议让用户重启设备。开发者无需进行重试，如果需要停止重试，调用</w:t>
      </w:r>
      <w:r>
        <w:t>Agent Lite</w:t>
      </w:r>
      <w:r>
        <w:t>销毁接口即可。同时请勿短时间内多次调用该接口。</w:t>
      </w:r>
    </w:p>
    <w:p w:rsidR="002A7494" w:rsidRDefault="00B67D5C">
      <w:pPr>
        <w:pStyle w:val="CAUTIONText"/>
        <w:rPr>
          <w:rFonts w:hint="default"/>
        </w:rPr>
      </w:pPr>
      <w:r>
        <w:t>当前绑定流程的重试策略为，如果绑定失败，则</w:t>
      </w:r>
      <w:r>
        <w:t>30</w:t>
      </w:r>
      <w:r>
        <w:t>秒后继续进行重试，如果重试超过</w:t>
      </w:r>
      <w:r>
        <w:t>5</w:t>
      </w:r>
      <w:r>
        <w:t>次（总计尝试超过</w:t>
      </w:r>
      <w:r>
        <w:t>6</w:t>
      </w:r>
      <w:r>
        <w:t>次），则返回失败，不再进行重试。如果想要重新发起绑定，建议让用户重启设备。</w:t>
      </w:r>
    </w:p>
    <w:p w:rsidR="002A7494" w:rsidRDefault="00B67D5C">
      <w:pPr>
        <w:rPr>
          <w:rFonts w:hint="default"/>
        </w:rPr>
      </w:pPr>
      <w:r>
        <w:t>返回结果</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广播名称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广播参数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成员</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IOTA_TOPIC_BIND_RSP</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绑定返回结果（详见枚举</w:t>
            </w:r>
            <w:r>
              <w:t>EN_IOTA_BIND_IE_TYPE</w:t>
            </w:r>
            <w:r>
              <w:t>）</w:t>
            </w:r>
          </w:p>
        </w:tc>
      </w:tr>
    </w:tbl>
    <w:p w:rsidR="002A7494" w:rsidRDefault="002A7494">
      <w:pPr>
        <w:rPr>
          <w:rFonts w:hint="default"/>
        </w:rPr>
      </w:pPr>
    </w:p>
    <w:p w:rsidR="002A7494" w:rsidRDefault="00B67D5C">
      <w:pPr>
        <w:rPr>
          <w:rFonts w:hint="default"/>
        </w:rPr>
      </w:pPr>
      <w:r>
        <w:t>注意事项</w:t>
      </w:r>
    </w:p>
    <w:p w:rsidR="002A7494" w:rsidRDefault="00B67D5C">
      <w:pPr>
        <w:rPr>
          <w:rFonts w:hint="default"/>
        </w:rPr>
      </w:pPr>
      <w:r>
        <w:t>如果接入设备是网关设备，则</w:t>
      </w:r>
      <w:r>
        <w:t>DeviceType</w:t>
      </w:r>
      <w:r>
        <w:t>填写为“</w:t>
      </w:r>
      <w:r>
        <w:t>Gateway</w:t>
      </w:r>
      <w:r>
        <w:t>”</w:t>
      </w:r>
      <w:r>
        <w:t>,</w:t>
      </w:r>
      <w:r>
        <w:t>如果为传感器设备直连，则填写为对应的设备类型。</w:t>
      </w:r>
    </w:p>
    <w:p w:rsidR="002A7494" w:rsidRDefault="00B67D5C">
      <w:pPr>
        <w:rPr>
          <w:rFonts w:hint="default"/>
        </w:rPr>
      </w:pPr>
      <w:r>
        <w:t>示例</w:t>
      </w:r>
    </w:p>
    <w:p w:rsidR="002A7494" w:rsidRDefault="00B67D5C">
      <w:pPr>
        <w:pStyle w:val="TerminalDisplay"/>
      </w:pPr>
      <w:r>
        <w:t>//</w:t>
      </w:r>
      <w:r>
        <w:t>开发者调用该接口进行设备绑定</w:t>
      </w:r>
      <w:r>
        <w:t xml:space="preserve"> </w:t>
      </w:r>
      <w:r>
        <w:br/>
        <w:t xml:space="preserve">ST_HW_DEVICE_INFO stDeviceInfo </w:t>
      </w:r>
      <w:r>
        <w:br/>
        <w:t xml:space="preserve">stDeviceInfo.pcNodeId = “SN Number”; </w:t>
      </w:r>
      <w:r>
        <w:br/>
        <w:t xml:space="preserve">stDeviceInfo.pcManufacturerId = “Huawei”; </w:t>
      </w:r>
      <w:r>
        <w:br/>
        <w:t xml:space="preserve">stDeviceInfo.pcDeviceType = “Gateway”; </w:t>
      </w:r>
      <w:r>
        <w:br/>
        <w:t xml:space="preserve">stDeviceInfo.pcModel = “HW_GW101”; </w:t>
      </w:r>
      <w:r>
        <w:br/>
        <w:t xml:space="preserve">stDeviceInfo.pcProtocolType = “HuaweiM2M”; </w:t>
      </w:r>
      <w:r>
        <w:br/>
        <w:t xml:space="preserve"> </w:t>
      </w:r>
      <w:r>
        <w:br/>
        <w:t>IOTA_Bind(“SN Number”, &amp;stDeviceInfo)</w:t>
      </w:r>
    </w:p>
    <w:p w:rsidR="002A7494" w:rsidRDefault="00B67D5C">
      <w:pPr>
        <w:rPr>
          <w:rFonts w:hint="default"/>
        </w:rPr>
      </w:pPr>
      <w:r>
        <w:t>当设备成功绑定之后，</w:t>
      </w:r>
      <w:r>
        <w:t>Agent Lite</w:t>
      </w:r>
      <w:r>
        <w:t>会返回给</w:t>
      </w:r>
      <w:r>
        <w:t>UI</w:t>
      </w:r>
      <w:r>
        <w:t>如下几个参数，需要</w:t>
      </w:r>
      <w:r>
        <w:t>UI</w:t>
      </w:r>
      <w:r>
        <w:t>进行持久化存储，设备登录前需要提前进行配置</w:t>
      </w:r>
    </w:p>
    <w:p w:rsidR="002A7494" w:rsidRDefault="00B67D5C">
      <w:pPr>
        <w:pStyle w:val="TerminalDisplay"/>
      </w:pPr>
      <w:r>
        <w:t>//</w:t>
      </w:r>
      <w:r>
        <w:t>注册广播接收处理函数</w:t>
      </w:r>
      <w:r>
        <w:t xml:space="preserve"> </w:t>
      </w:r>
      <w:r>
        <w:br/>
        <w:t>HW_BroadCastReg(“IOTA_TOPIC_BIND_RSP”, Device_RegResultHandler);</w:t>
      </w:r>
    </w:p>
    <w:p w:rsidR="002A7494" w:rsidRDefault="00B67D5C">
      <w:pPr>
        <w:pStyle w:val="TerminalDisplay"/>
      </w:pPr>
      <w:r>
        <w:t xml:space="preserve">// </w:t>
      </w:r>
      <w:r>
        <w:t>开发者注册该函数处理绑定结果</w:t>
      </w:r>
      <w:r>
        <w:t xml:space="preserve"> </w:t>
      </w:r>
      <w:r>
        <w:br/>
        <w:t xml:space="preserve">HW_INT Device_RegResultHandler(HW_UINT uiCookie, HW_MSG pstMsg) </w:t>
      </w:r>
      <w:r>
        <w:br/>
        <w:t xml:space="preserve">{ </w:t>
      </w:r>
      <w:r>
        <w:br/>
        <w:t xml:space="preserve">HW_CHAR *pcDeviceId; </w:t>
      </w:r>
      <w:r>
        <w:br/>
        <w:t xml:space="preserve">HW_CHAR *pcDeviceSecret; </w:t>
      </w:r>
      <w:r>
        <w:br/>
        <w:t xml:space="preserve">HW_CHAR *pcAppId; </w:t>
      </w:r>
      <w:r>
        <w:br/>
        <w:t xml:space="preserve">HW_CHAR *pcIoCMServerAddr; </w:t>
      </w:r>
      <w:r>
        <w:br/>
        <w:t xml:space="preserve">HW_UINT uiIoCMServerPort; </w:t>
      </w:r>
      <w:r>
        <w:br/>
        <w:t xml:space="preserve">HW_CHAR *pcMqttServerAddr; </w:t>
      </w:r>
      <w:r>
        <w:br/>
        <w:t xml:space="preserve">HW_UINT uiMqttServerPort; </w:t>
      </w:r>
      <w:r>
        <w:br/>
        <w:t xml:space="preserve"> </w:t>
      </w:r>
      <w:r>
        <w:br/>
        <w:t xml:space="preserve">If (HW_SUCCESS != HW_MsgGetUint(pstMsg, EN_IOTA_BIND_IE_RESULT, 0)) </w:t>
      </w:r>
      <w:r>
        <w:br/>
        <w:t xml:space="preserve">{ </w:t>
      </w:r>
      <w:r>
        <w:br/>
        <w:t xml:space="preserve">Return 0; </w:t>
      </w:r>
      <w:r>
        <w:br/>
        <w:t xml:space="preserve">} </w:t>
      </w:r>
      <w:r>
        <w:br/>
        <w:t xml:space="preserve"> </w:t>
      </w:r>
      <w:r>
        <w:br/>
        <w:t xml:space="preserve">pcDeviceId = HW_MsgGetStr(pstMsg, EN_IOTA_BIND_IE_DEVICEID); </w:t>
      </w:r>
      <w:r>
        <w:br/>
        <w:t xml:space="preserve">pcDeviceSecret = HW_MsgGetStr(pstMsg, EN_IOTA_BIND_IE_DEVICESECRET); </w:t>
      </w:r>
      <w:r>
        <w:br/>
        <w:t xml:space="preserve">pcAppId = HW_MsgGetStr(pstMsg, EN_IOTA_BIND_IE_APPID); </w:t>
      </w:r>
      <w:r>
        <w:br/>
        <w:t xml:space="preserve">pcIoCMServerAddr = HW_MsgGetStr(pstMsg, EN_IOTA_ BIND_IE_IOCM_ADDR ); </w:t>
      </w:r>
      <w:r>
        <w:br/>
        <w:t xml:space="preserve">uiIoCMServerPort = HW_MsgGetUint(pstMsg, EN_IOTA_BIND_IE_IOCM_PORT, 0); </w:t>
      </w:r>
      <w:r>
        <w:br/>
        <w:t xml:space="preserve">pcMqttServerAddr = HW_MsgGetStr(pstMsg, EN_IOTA_ BIND_IE_IOCM_ADDR ); </w:t>
      </w:r>
      <w:r>
        <w:br/>
        <w:t xml:space="preserve">uiMqttServerPort = HW_MsgGetUint(pstMsg, EN_IOTA_BIND_IE_IOCM_PORT, 0); </w:t>
      </w:r>
      <w:r>
        <w:br/>
        <w:t xml:space="preserve"> </w:t>
      </w:r>
      <w:r>
        <w:br/>
        <w:t xml:space="preserve">Config_save(“DeviceId”,pcDeviceId); </w:t>
      </w:r>
      <w:r>
        <w:br/>
        <w:t xml:space="preserve">Config_save(“DeviceSecret”,pcDeviceSecret); </w:t>
      </w:r>
      <w:r>
        <w:br/>
        <w:t xml:space="preserve">Config_save(“AppId”,pcAppId); </w:t>
      </w:r>
      <w:r>
        <w:br/>
        <w:t xml:space="preserve">Config_save(“IoCMAddr”,pcIoCMServerAddr); </w:t>
      </w:r>
      <w:r>
        <w:br/>
        <w:t xml:space="preserve">Config_save(“IoCMPort”,pcIoCMServerPort); </w:t>
      </w:r>
      <w:r>
        <w:br/>
        <w:t xml:space="preserve">Config_save(“MqttAddr”,pcMqttServerAddr); </w:t>
      </w:r>
      <w:r>
        <w:br/>
        <w:t xml:space="preserve">Config_save(“MqttPort”,pcMqttServerPort); </w:t>
      </w:r>
      <w:r>
        <w:br/>
        <w:t xml:space="preserve"> </w:t>
      </w:r>
      <w:r>
        <w:br/>
      </w:r>
      <w:r>
        <w:lastRenderedPageBreak/>
        <w:t xml:space="preserve">return 0; </w:t>
      </w:r>
      <w:r>
        <w:br/>
        <w:t>}</w:t>
      </w:r>
    </w:p>
    <w:p w:rsidR="002A7494" w:rsidRDefault="00B67D5C">
      <w:pPr>
        <w:pStyle w:val="BlockLabel"/>
        <w:rPr>
          <w:rFonts w:hint="default"/>
        </w:rPr>
      </w:pPr>
      <w:r>
        <w:t xml:space="preserve">5. </w:t>
      </w:r>
      <w:r>
        <w:t>设备解绑定</w:t>
      </w:r>
    </w:p>
    <w:p w:rsidR="002A7494" w:rsidRDefault="00B67D5C">
      <w:pPr>
        <w:rPr>
          <w:rFonts w:hint="default"/>
        </w:rPr>
      </w:pPr>
      <w:r>
        <w:t>接口功能</w:t>
      </w:r>
    </w:p>
    <w:p w:rsidR="002A7494" w:rsidRDefault="00B67D5C">
      <w:pPr>
        <w:rPr>
          <w:rFonts w:hint="default"/>
        </w:rPr>
      </w:pPr>
      <w:r>
        <w:t>注册设备解绑定接收广播来接收处理平台下发的直连设备解绑定命令，开发者收到该广播后需要删除直连设备的配置信息并且释放所有资源，下一次重启后需要重新进行绑定。</w:t>
      </w:r>
    </w:p>
    <w:p w:rsidR="002A7494" w:rsidRDefault="00B67D5C">
      <w:pPr>
        <w:rPr>
          <w:rFonts w:hint="default"/>
        </w:rPr>
      </w:pPr>
      <w:r>
        <w:t>接口描述</w:t>
      </w:r>
    </w:p>
    <w:p w:rsidR="002A7494" w:rsidRDefault="00B67D5C">
      <w:pPr>
        <w:pStyle w:val="TerminalDisplay"/>
      </w:pPr>
      <w:r>
        <w:t>IOTA_TOPIC_CMD_UNBIND_RECEIVE</w:t>
      </w:r>
    </w:p>
    <w:p w:rsidR="002A7494" w:rsidRDefault="00B67D5C">
      <w:pPr>
        <w:rPr>
          <w:rFonts w:hint="default"/>
        </w:rPr>
      </w:pPr>
      <w:r>
        <w:t>参数说明</w:t>
      </w:r>
    </w:p>
    <w:p w:rsidR="002A7494" w:rsidRDefault="00B67D5C">
      <w:pPr>
        <w:rPr>
          <w:rFonts w:hint="default"/>
        </w:rPr>
      </w:pPr>
      <w:r>
        <w:t>无</w:t>
      </w:r>
    </w:p>
    <w:p w:rsidR="002A7494" w:rsidRDefault="00B67D5C">
      <w:pPr>
        <w:rPr>
          <w:rFonts w:hint="default"/>
        </w:rPr>
      </w:pPr>
      <w:r>
        <w:t>返回结果</w:t>
      </w:r>
    </w:p>
    <w:p w:rsidR="002A7494" w:rsidRDefault="00B67D5C">
      <w:pPr>
        <w:rPr>
          <w:rFonts w:hint="default"/>
        </w:rPr>
      </w:pPr>
      <w:r>
        <w:t>无</w:t>
      </w:r>
    </w:p>
    <w:p w:rsidR="002A7494" w:rsidRDefault="00B67D5C">
      <w:pPr>
        <w:rPr>
          <w:rFonts w:hint="default"/>
        </w:rPr>
      </w:pPr>
      <w:r>
        <w:t>示例</w:t>
      </w:r>
      <w:r>
        <w:t>:</w:t>
      </w:r>
    </w:p>
    <w:p w:rsidR="002A7494" w:rsidRDefault="00B67D5C">
      <w:pPr>
        <w:pStyle w:val="TerminalDisplay"/>
      </w:pPr>
      <w:r>
        <w:t xml:space="preserve">// </w:t>
      </w:r>
      <w:r>
        <w:t>开发者注册该函数进行解绑定直连设备的处理</w:t>
      </w:r>
      <w:r>
        <w:t xml:space="preserve"> </w:t>
      </w:r>
      <w:r>
        <w:br/>
        <w:t xml:space="preserve">HW_INT Gateway_UnbindRecvtHandler(HW_UINT uiCookie, HW_MSG pstMsg) </w:t>
      </w:r>
      <w:r>
        <w:br/>
        <w:t xml:space="preserve">{ </w:t>
      </w:r>
      <w:r>
        <w:br/>
        <w:t>// Delete Config file</w:t>
      </w:r>
      <w:r>
        <w:t>，</w:t>
      </w:r>
      <w:r>
        <w:t xml:space="preserve">free resources. </w:t>
      </w:r>
      <w:r>
        <w:br/>
        <w:t xml:space="preserve">return 0; </w:t>
      </w:r>
      <w:r>
        <w:br/>
        <w:t>}</w:t>
      </w:r>
    </w:p>
    <w:p w:rsidR="002A7494" w:rsidRDefault="00B67D5C">
      <w:pPr>
        <w:pStyle w:val="TerminalDisplay"/>
      </w:pPr>
      <w:r>
        <w:t>//</w:t>
      </w:r>
      <w:r>
        <w:t>初始化时进行注册该函数</w:t>
      </w:r>
      <w:r>
        <w:t xml:space="preserve"> </w:t>
      </w:r>
      <w:r>
        <w:br/>
        <w:t>HW_BroadCastReg(“IOTA_TOPIC_CMD_UNBIND_RECEIVE”, Gateway_UnbindRecvtHandler);</w:t>
      </w:r>
    </w:p>
    <w:p w:rsidR="002A7494" w:rsidRDefault="00B67D5C">
      <w:pPr>
        <w:pStyle w:val="BlockLabel"/>
        <w:rPr>
          <w:rFonts w:hint="default"/>
        </w:rPr>
      </w:pPr>
      <w:r>
        <w:t xml:space="preserve">6. </w:t>
      </w:r>
      <w:r>
        <w:t>设备登录</w:t>
      </w:r>
    </w:p>
    <w:p w:rsidR="002A7494" w:rsidRDefault="00B67D5C">
      <w:pPr>
        <w:rPr>
          <w:rFonts w:hint="default"/>
        </w:rPr>
      </w:pPr>
      <w:r>
        <w:t>接口功能</w:t>
      </w:r>
    </w:p>
    <w:p w:rsidR="002A7494" w:rsidRDefault="00B67D5C">
      <w:pPr>
        <w:rPr>
          <w:rFonts w:hint="default"/>
        </w:rPr>
      </w:pPr>
      <w:r>
        <w:t>设备在第一次绑定后，或者在设备重启后需要进行登录的流程。</w:t>
      </w:r>
    </w:p>
    <w:p w:rsidR="002A7494" w:rsidRDefault="00B67D5C">
      <w:pPr>
        <w:rPr>
          <w:rFonts w:hint="default"/>
        </w:rPr>
      </w:pPr>
      <w:r>
        <w:t>接口描述</w:t>
      </w:r>
    </w:p>
    <w:p w:rsidR="002A7494" w:rsidRDefault="00B67D5C">
      <w:pPr>
        <w:pStyle w:val="TerminalDisplay"/>
      </w:pPr>
      <w:r>
        <w:t>HW_INT IOTA_Login()</w:t>
      </w: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581A0C">
      <w:pPr>
        <w:pStyle w:val="NotesHeading"/>
        <w:tabs>
          <w:tab w:val="left" w:pos="2100"/>
        </w:tabs>
        <w:rPr>
          <w:rFonts w:hint="default"/>
        </w:rPr>
      </w:pPr>
      <w:r>
        <w:drawing>
          <wp:inline distT="0" distB="0" distL="0" distR="0">
            <wp:extent cx="457200" cy="152400"/>
            <wp:effectExtent l="0" t="0" r="0" b="0"/>
            <wp:docPr id="7" name="图片 7"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说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2A7494" w:rsidRDefault="00B67D5C">
      <w:pPr>
        <w:pStyle w:val="NotesText"/>
        <w:rPr>
          <w:rFonts w:hint="default"/>
        </w:rPr>
      </w:pPr>
      <w:r>
        <w:t>此返回值是调用接口的同步返回结果，返回</w:t>
      </w:r>
      <w:r>
        <w:t>0</w:t>
      </w:r>
      <w:r>
        <w:t>只是说明接口调用成功，并不说明登陆成功，登陆成功需要收到</w:t>
      </w:r>
      <w:r>
        <w:t>IOTA_TOPIC_CONNECTED_NTY</w:t>
      </w:r>
      <w:r>
        <w:t>广播。登录前通过参数配置接口（</w:t>
      </w:r>
      <w:r>
        <w:t>IOTA_SetConfig</w:t>
      </w:r>
      <w:r>
        <w:t>）传入所需的登录信息。</w:t>
      </w:r>
    </w:p>
    <w:p w:rsidR="002A7494" w:rsidRDefault="00B67D5C">
      <w:pPr>
        <w:rPr>
          <w:rFonts w:hint="default"/>
        </w:rPr>
      </w:pPr>
      <w:r>
        <w:t>必要参数配置</w:t>
      </w:r>
      <w:r>
        <w:t>:</w:t>
      </w:r>
    </w:p>
    <w:p w:rsidR="002A7494" w:rsidRDefault="00B67D5C">
      <w:pPr>
        <w:rPr>
          <w:rFonts w:hint="default"/>
        </w:rPr>
      </w:pPr>
      <w:r>
        <w:t>EN_IOTA_CFG_DEVICEID</w:t>
      </w:r>
    </w:p>
    <w:p w:rsidR="002A7494" w:rsidRDefault="00B67D5C">
      <w:pPr>
        <w:rPr>
          <w:rFonts w:hint="default"/>
        </w:rPr>
      </w:pPr>
      <w:r>
        <w:t>EN_IOTA_CFG_DEVICESECRET</w:t>
      </w:r>
    </w:p>
    <w:p w:rsidR="002A7494" w:rsidRDefault="00B67D5C">
      <w:pPr>
        <w:rPr>
          <w:rFonts w:hint="default"/>
        </w:rPr>
      </w:pPr>
      <w:r>
        <w:lastRenderedPageBreak/>
        <w:t>EN_IOTA_CFG_APPID</w:t>
      </w:r>
    </w:p>
    <w:p w:rsidR="002A7494" w:rsidRDefault="00B67D5C">
      <w:pPr>
        <w:rPr>
          <w:rFonts w:hint="default"/>
        </w:rPr>
      </w:pPr>
      <w:r>
        <w:t>EN_IOTA_CFG_IOCM_ADDR</w:t>
      </w:r>
    </w:p>
    <w:p w:rsidR="002A7494" w:rsidRDefault="00B67D5C">
      <w:pPr>
        <w:rPr>
          <w:rFonts w:hint="default"/>
        </w:rPr>
      </w:pPr>
      <w:r>
        <w:t>EN_IOTA_CFG_IOCM_PORT</w:t>
      </w:r>
    </w:p>
    <w:p w:rsidR="002A7494" w:rsidRDefault="00B67D5C">
      <w:pPr>
        <w:rPr>
          <w:rFonts w:hint="default"/>
        </w:rPr>
      </w:pPr>
      <w:r>
        <w:t>EN_IOTA_CFG_MQTT_ADDR</w:t>
      </w:r>
    </w:p>
    <w:p w:rsidR="002A7494" w:rsidRDefault="00B67D5C">
      <w:pPr>
        <w:rPr>
          <w:rFonts w:hint="default"/>
        </w:rPr>
      </w:pPr>
      <w:r>
        <w:t>EN_IOTA_CFG_MQTT_PORT</w:t>
      </w:r>
    </w:p>
    <w:p w:rsidR="002A7494" w:rsidRDefault="00B67D5C">
      <w:pPr>
        <w:rPr>
          <w:rFonts w:hint="default"/>
        </w:rPr>
      </w:pPr>
      <w:r>
        <w:t>之后调用登录接口函数进行登录：</w:t>
      </w:r>
    </w:p>
    <w:p w:rsidR="002A7494" w:rsidRDefault="00B67D5C">
      <w:pPr>
        <w:rPr>
          <w:rFonts w:hint="default"/>
        </w:rPr>
      </w:pPr>
      <w:r>
        <w:t>HW_INT IOTA_Login();</w:t>
      </w:r>
    </w:p>
    <w:p w:rsidR="002A7494" w:rsidRDefault="00B67D5C">
      <w:pPr>
        <w:rPr>
          <w:rFonts w:hint="default"/>
        </w:rPr>
      </w:pPr>
      <w:r>
        <w:t>返回结果</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广播名称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广播参数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成员</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IOTA_TOPIC_CONNECTED_NTY</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无</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登录成功或重连成功</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IOTA_TOPIC_DISCONNECT_NTY</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EN_IOTA_LGN_IE_TYPE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登陆失败或连接断开</w:t>
            </w:r>
          </w:p>
        </w:tc>
      </w:tr>
    </w:tbl>
    <w:p w:rsidR="002A7494" w:rsidRDefault="002A7494">
      <w:pPr>
        <w:rPr>
          <w:rFonts w:hint="default"/>
        </w:rPr>
      </w:pPr>
    </w:p>
    <w:p w:rsidR="002A7494" w:rsidRDefault="00B67D5C">
      <w:pPr>
        <w:rPr>
          <w:rFonts w:hint="default"/>
        </w:rPr>
      </w:pPr>
      <w:r>
        <w:t>示例：</w:t>
      </w:r>
    </w:p>
    <w:p w:rsidR="002A7494" w:rsidRDefault="00B67D5C">
      <w:pPr>
        <w:pStyle w:val="TerminalDisplay"/>
      </w:pPr>
      <w:r>
        <w:t xml:space="preserve">Config_Get(“DeviceId”,pcDeviceId); </w:t>
      </w:r>
      <w:r>
        <w:br/>
        <w:t xml:space="preserve">Config_Get(“DeviceSecret”,pcDeviceSecret); </w:t>
      </w:r>
      <w:r>
        <w:br/>
        <w:t xml:space="preserve">Config_Get(“AppId”,pcAppId); </w:t>
      </w:r>
      <w:r>
        <w:br/>
        <w:t xml:space="preserve">Config_Get(“HAAddr”,pcHAServerAddr); </w:t>
      </w:r>
      <w:r>
        <w:br/>
        <w:t xml:space="preserve">Config_Get(“LVSAddr”,pcLVSServerAddr); </w:t>
      </w:r>
      <w:r>
        <w:br/>
        <w:t xml:space="preserve"> </w:t>
      </w:r>
      <w:r>
        <w:br/>
        <w:t xml:space="preserve">IOTA_SetConfig(EN_IOTA_CFG_DEVICEID, pcDeviceId); </w:t>
      </w:r>
      <w:r>
        <w:br/>
        <w:t xml:space="preserve">IOTA_SetConfig(EN_IOTA_CFG_DEVICESECRET, pcDeviceSecret); </w:t>
      </w:r>
      <w:r>
        <w:br/>
        <w:t xml:space="preserve">IOTA_SetConfig(EN_IOTA_CFG_APPID, pcAppId); </w:t>
      </w:r>
      <w:r>
        <w:br/>
        <w:t xml:space="preserve">IOTA_SetConfig(EN_IOTA_CFG_HA_ADDR, pcHAServerAddr); </w:t>
      </w:r>
      <w:r>
        <w:br/>
        <w:t xml:space="preserve">IOTA_SetConfig(EN_IOTA_CFG_LVS_ADDR, pcLVSServerAddr); </w:t>
      </w:r>
      <w:r>
        <w:br/>
        <w:t xml:space="preserve"> </w:t>
      </w:r>
      <w:r>
        <w:br/>
        <w:t>IOTA_Login();</w:t>
      </w:r>
    </w:p>
    <w:p w:rsidR="002A7494" w:rsidRDefault="00B67D5C">
      <w:pPr>
        <w:rPr>
          <w:rFonts w:hint="default"/>
        </w:rPr>
      </w:pPr>
      <w:r>
        <w:t>然后等待</w:t>
      </w:r>
      <w:r>
        <w:t>Agent Lite</w:t>
      </w:r>
      <w:r>
        <w:t>的连接状态广播</w:t>
      </w:r>
    </w:p>
    <w:p w:rsidR="002A7494" w:rsidRDefault="00B67D5C">
      <w:pPr>
        <w:rPr>
          <w:rFonts w:hint="default"/>
        </w:rPr>
      </w:pPr>
      <w:r>
        <w:t>需要提前实现连接状态通知广播接收处理函数，建议：</w:t>
      </w:r>
    </w:p>
    <w:p w:rsidR="002A7494" w:rsidRDefault="00B67D5C">
      <w:pPr>
        <w:pStyle w:val="ItemStep"/>
        <w:numPr>
          <w:ilvl w:val="0"/>
          <w:numId w:val="37"/>
        </w:numPr>
        <w:rPr>
          <w:rFonts w:hint="default"/>
        </w:rPr>
      </w:pPr>
      <w:r>
        <w:t>对于网关设备，在连接成功的处理函数中需要进行非直连设备状态上报的处理，并且将缓存的所有上报数据进行上报。</w:t>
      </w:r>
    </w:p>
    <w:p w:rsidR="002A7494" w:rsidRDefault="00B67D5C">
      <w:pPr>
        <w:pStyle w:val="ItemStep"/>
        <w:numPr>
          <w:ilvl w:val="0"/>
          <w:numId w:val="37"/>
        </w:numPr>
        <w:rPr>
          <w:rFonts w:hint="default"/>
        </w:rPr>
      </w:pPr>
      <w:r>
        <w:t>在连接断开的处理函数中记录设备断开状态，之后如果有数据上报，需要进行缓存，等到连接成功后再进行上报。</w:t>
      </w:r>
    </w:p>
    <w:p w:rsidR="002A7494" w:rsidRDefault="00B67D5C">
      <w:pPr>
        <w:pStyle w:val="TerminalDisplay"/>
      </w:pPr>
      <w:r>
        <w:t xml:space="preserve">// </w:t>
      </w:r>
      <w:r>
        <w:t>开发者注册该函数进行连接成功后的处理</w:t>
      </w:r>
      <w:r>
        <w:t xml:space="preserve"> </w:t>
      </w:r>
      <w:r>
        <w:br/>
        <w:t xml:space="preserve">HW_INT Device_ConnectedHandler(HW_UINT uiCookie, HW_MSG pstMsg) </w:t>
      </w:r>
      <w:r>
        <w:br/>
        <w:t xml:space="preserve">{ </w:t>
      </w:r>
      <w:r>
        <w:br/>
        <w:t xml:space="preserve">//update device states </w:t>
      </w:r>
      <w:r>
        <w:br/>
        <w:t xml:space="preserve">//send buffer data </w:t>
      </w:r>
      <w:r>
        <w:br/>
        <w:t xml:space="preserve"> </w:t>
      </w:r>
      <w:r>
        <w:br/>
      </w:r>
      <w:r>
        <w:lastRenderedPageBreak/>
        <w:t xml:space="preserve">return 0; </w:t>
      </w:r>
      <w:r>
        <w:br/>
        <w:t>}</w:t>
      </w:r>
    </w:p>
    <w:p w:rsidR="002A7494" w:rsidRDefault="00B67D5C">
      <w:pPr>
        <w:pStyle w:val="TerminalDisplay"/>
      </w:pPr>
      <w:r>
        <w:t xml:space="preserve">// </w:t>
      </w:r>
      <w:r>
        <w:t>开发者注册该函数进行连接失败后的处理</w:t>
      </w:r>
      <w:r>
        <w:t xml:space="preserve"> </w:t>
      </w:r>
      <w:r>
        <w:br/>
        <w:t xml:space="preserve">HW_INT Device_DisconnectHandler(HW_UINT uiCookie, HW_MSG pstMsg) </w:t>
      </w:r>
      <w:r>
        <w:br/>
        <w:t xml:space="preserve">{ </w:t>
      </w:r>
      <w:r>
        <w:br/>
        <w:t xml:space="preserve">//stop reporting data </w:t>
      </w:r>
      <w:r>
        <w:br/>
        <w:t xml:space="preserve">return 0; </w:t>
      </w:r>
      <w:r>
        <w:br/>
        <w:t>}</w:t>
      </w:r>
    </w:p>
    <w:p w:rsidR="002A7494" w:rsidRDefault="00B67D5C">
      <w:pPr>
        <w:pStyle w:val="TerminalDisplay"/>
      </w:pPr>
      <w:r>
        <w:t>//</w:t>
      </w:r>
      <w:r>
        <w:t>绑定广播接收处理函数</w:t>
      </w:r>
      <w:r>
        <w:t xml:space="preserve"> </w:t>
      </w:r>
      <w:r>
        <w:br/>
        <w:t xml:space="preserve">HW_BroadCastReg(“IOTA_TOPIC_CONNECTED_NTY”, Device_ConnectedHandler); </w:t>
      </w:r>
      <w:r>
        <w:br/>
        <w:t>HW_BroadCastReg(“IOTA_TOPIC_DISCONNECT_NTY”, Device_DisconnectHandler);</w:t>
      </w:r>
    </w:p>
    <w:p w:rsidR="002A7494" w:rsidRDefault="00B67D5C">
      <w:pPr>
        <w:rPr>
          <w:rFonts w:hint="default"/>
        </w:rPr>
      </w:pPr>
      <w:r>
        <w:t>设备登录后，表示该设备已经成功的连接到</w:t>
      </w:r>
      <w:r>
        <w:t>IoT</w:t>
      </w:r>
      <w:r>
        <w:t>联接管理平台。</w:t>
      </w:r>
    </w:p>
    <w:p w:rsidR="002A7494" w:rsidRDefault="00B67D5C">
      <w:pPr>
        <w:rPr>
          <w:rFonts w:hint="default"/>
        </w:rPr>
      </w:pPr>
      <w:r>
        <w:t>连接成功后，如果因为网络或服务器原因导致连接断开，</w:t>
      </w:r>
      <w:r>
        <w:t>Agent Lite</w:t>
      </w:r>
      <w:r>
        <w:t>会自动尝试重新连接，并将实时状态通过这两个广播上报给第三方应用。</w:t>
      </w:r>
    </w:p>
    <w:p w:rsidR="002A7494" w:rsidRDefault="00B67D5C">
      <w:pPr>
        <w:pStyle w:val="BlockLabel"/>
        <w:rPr>
          <w:rFonts w:hint="default"/>
        </w:rPr>
      </w:pPr>
      <w:r>
        <w:t xml:space="preserve">7. </w:t>
      </w:r>
      <w:r>
        <w:t>设备状态更新</w:t>
      </w:r>
    </w:p>
    <w:p w:rsidR="002A7494" w:rsidRDefault="00B67D5C">
      <w:pPr>
        <w:rPr>
          <w:rFonts w:hint="default"/>
        </w:rPr>
      </w:pPr>
      <w:r>
        <w:t>接口功能</w:t>
      </w:r>
    </w:p>
    <w:p w:rsidR="002A7494" w:rsidRDefault="00B67D5C">
      <w:pPr>
        <w:rPr>
          <w:rFonts w:hint="default"/>
        </w:rPr>
      </w:pPr>
      <w:r>
        <w:t>通过该接口更新设备的状态信息，包括直连设备与所管理的非直连设备。设备离线上线均可通过该接口刷新设备状态信息。</w:t>
      </w:r>
    </w:p>
    <w:p w:rsidR="002A7494" w:rsidRDefault="00581A0C">
      <w:pPr>
        <w:pStyle w:val="NotesHeading"/>
        <w:tabs>
          <w:tab w:val="left" w:pos="2100"/>
        </w:tabs>
        <w:rPr>
          <w:rFonts w:hint="default"/>
        </w:rPr>
      </w:pPr>
      <w:r>
        <w:drawing>
          <wp:inline distT="0" distB="0" distL="0" distR="0">
            <wp:extent cx="457200" cy="152400"/>
            <wp:effectExtent l="0" t="0" r="0" b="0"/>
            <wp:docPr id="8" name="图片 8"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说明"/>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2A7494" w:rsidRDefault="00B67D5C">
      <w:pPr>
        <w:pStyle w:val="NotesText"/>
        <w:rPr>
          <w:rFonts w:hint="default"/>
        </w:rPr>
      </w:pPr>
      <w:r>
        <w:t>直连设备状态通过设备的登录状态进行管理，当直连设备连接断开则表示设备离线，当直连设备连接或重连成功，则表示设备上线，无需通过该接口进行刷新。故建议开发者使用该接口刷新非直连设备的状态。</w:t>
      </w:r>
    </w:p>
    <w:p w:rsidR="002A7494" w:rsidRDefault="00B67D5C">
      <w:pPr>
        <w:rPr>
          <w:rFonts w:hint="default"/>
        </w:rPr>
      </w:pPr>
      <w:r>
        <w:t>接口描述</w:t>
      </w:r>
    </w:p>
    <w:p w:rsidR="002A7494" w:rsidRDefault="00B67D5C">
      <w:pPr>
        <w:pStyle w:val="TerminalDisplay"/>
      </w:pPr>
      <w:r>
        <w:t>HW_INT IOTA_DeviceStatusUpdate(HW_UINT uiCookie, HW_CHAR *pcDeviceId, HW_CHAR pcStatus, HW_CHAR pcStatusDetail)</w:t>
      </w:r>
    </w:p>
    <w:p w:rsidR="002A7494" w:rsidRDefault="00B67D5C">
      <w:pPr>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7"/>
        <w:gridCol w:w="1588"/>
        <w:gridCol w:w="1588"/>
        <w:gridCol w:w="1588"/>
      </w:tblGrid>
      <w:tr w:rsidR="002A7494" w:rsidTr="00B67D5C">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2000" w:type="pct"/>
            <w:gridSpan w:val="2"/>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uiCookie</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HW_UINT</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Cookie</w:t>
            </w:r>
            <w:r>
              <w:t>有效值为</w:t>
            </w:r>
            <w:r>
              <w:t>1-65535</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pcDeviceId</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HW_CHAR</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w:t>
            </w:r>
            <w:r>
              <w:t>Id</w:t>
            </w:r>
          </w:p>
        </w:tc>
      </w:tr>
      <w:tr w:rsidR="002A7494" w:rsidTr="00B67D5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pcStatus</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HW_CHAR</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设备状态</w:t>
            </w:r>
          </w:p>
        </w:tc>
        <w:tc>
          <w:tcPr>
            <w:tcW w:w="1000" w:type="pct"/>
            <w:tcBorders>
              <w:bottom w:val="single" w:sz="6" w:space="0" w:color="000000"/>
            </w:tcBorders>
            <w:shd w:val="clear" w:color="auto" w:fill="auto"/>
          </w:tcPr>
          <w:p w:rsidR="002A7494" w:rsidRDefault="00B67D5C">
            <w:pPr>
              <w:pStyle w:val="TableText"/>
              <w:rPr>
                <w:rFonts w:hint="default"/>
              </w:rPr>
            </w:pPr>
            <w:r>
              <w:t>在线</w:t>
            </w:r>
            <w:r>
              <w:t>: ONLINE</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离线</w:t>
            </w:r>
            <w:r>
              <w:t>: OFFLINE</w:t>
            </w:r>
          </w:p>
        </w:tc>
      </w:tr>
      <w:tr w:rsidR="002A7494" w:rsidTr="00B67D5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pcStatusDetail</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HW_CHAR</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设备状态详细信息</w:t>
            </w:r>
          </w:p>
        </w:tc>
        <w:tc>
          <w:tcPr>
            <w:tcW w:w="1000" w:type="pct"/>
            <w:tcBorders>
              <w:top w:val="single" w:sz="6" w:space="0" w:color="000000"/>
              <w:bottom w:val="single" w:sz="6" w:space="0" w:color="000000"/>
            </w:tcBorders>
            <w:shd w:val="clear" w:color="auto" w:fill="auto"/>
          </w:tcPr>
          <w:p w:rsidR="002A7494" w:rsidRDefault="00B67D5C">
            <w:pPr>
              <w:pStyle w:val="TableText"/>
              <w:rPr>
                <w:rFonts w:hint="default"/>
              </w:rPr>
            </w:pPr>
            <w:r>
              <w:t>无：</w:t>
            </w:r>
            <w:r>
              <w:t>NONE</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配置等待：</w:t>
            </w:r>
            <w:r>
              <w:t>CONFIGURATION_PENDING</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通信错误：</w:t>
            </w:r>
            <w:r>
              <w:t>COMMUNICATION_ERROR</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配置错误：</w:t>
            </w:r>
          </w:p>
          <w:p w:rsidR="002A7494" w:rsidRDefault="00B67D5C">
            <w:pPr>
              <w:pStyle w:val="TableText"/>
              <w:rPr>
                <w:rFonts w:hint="default"/>
              </w:rPr>
            </w:pPr>
            <w:r>
              <w:t>CONFIGURATION_ERROR</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桥接器离线</w:t>
            </w:r>
          </w:p>
          <w:p w:rsidR="002A7494" w:rsidRDefault="00B67D5C">
            <w:pPr>
              <w:pStyle w:val="TableText"/>
              <w:rPr>
                <w:rFonts w:hint="default"/>
              </w:rPr>
            </w:pPr>
            <w:r>
              <w:t>BRIDGE_OFFLINE</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固件升级</w:t>
            </w:r>
          </w:p>
          <w:p w:rsidR="002A7494" w:rsidRDefault="00B67D5C">
            <w:pPr>
              <w:pStyle w:val="TableText"/>
              <w:rPr>
                <w:rFonts w:hint="default"/>
              </w:rPr>
            </w:pPr>
            <w:r>
              <w:t>FIRMWARE_UPDATING</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循环任务</w:t>
            </w:r>
          </w:p>
          <w:p w:rsidR="002A7494" w:rsidRDefault="00B67D5C">
            <w:pPr>
              <w:pStyle w:val="TableText"/>
              <w:rPr>
                <w:rFonts w:hint="default"/>
              </w:rPr>
            </w:pPr>
            <w:r>
              <w:t>DUTY_CYCLE</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未激活</w:t>
            </w:r>
          </w:p>
          <w:p w:rsidR="002A7494" w:rsidRDefault="00B67D5C">
            <w:pPr>
              <w:pStyle w:val="TableText"/>
              <w:rPr>
                <w:rFonts w:hint="default"/>
              </w:rPr>
            </w:pPr>
            <w:r>
              <w:t>NOT_ACTIVE</w:t>
            </w:r>
          </w:p>
        </w:tc>
      </w:tr>
    </w:tbl>
    <w:p w:rsidR="002A7494" w:rsidRDefault="002A7494">
      <w:pPr>
        <w:rPr>
          <w:rFonts w:hint="default"/>
        </w:rPr>
      </w:pP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rPr>
          <w:rFonts w:hint="default"/>
        </w:rPr>
      </w:pPr>
      <w:r>
        <w:t>返回结果</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广播名称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广播参数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成员</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IOTA_TOPIC_DEVUPDATE_RSP/{deviceId}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无</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设备状态更新结果</w:t>
            </w:r>
          </w:p>
        </w:tc>
      </w:tr>
    </w:tbl>
    <w:p w:rsidR="002A7494" w:rsidRDefault="002A7494">
      <w:pPr>
        <w:rPr>
          <w:rFonts w:hint="default"/>
        </w:rPr>
      </w:pPr>
    </w:p>
    <w:p w:rsidR="002A7494" w:rsidRDefault="00B67D5C">
      <w:pPr>
        <w:rPr>
          <w:rFonts w:hint="default"/>
        </w:rPr>
      </w:pPr>
      <w:r>
        <w:t>示例：</w:t>
      </w:r>
    </w:p>
    <w:p w:rsidR="002A7494" w:rsidRDefault="00B67D5C">
      <w:pPr>
        <w:pStyle w:val="TerminalDisplay"/>
      </w:pPr>
      <w:r>
        <w:t xml:space="preserve">HW_CHAR *pcDeviceId = stDevice.pcDeviceId; </w:t>
      </w:r>
      <w:r>
        <w:br/>
        <w:t xml:space="preserve"> </w:t>
      </w:r>
      <w:r>
        <w:br/>
        <w:t>IOTA_DeviceStatusUpdate(0, pcDeviceId, “ONLINE” , “NONE”);</w:t>
      </w:r>
    </w:p>
    <w:p w:rsidR="002A7494" w:rsidRDefault="00B67D5C">
      <w:pPr>
        <w:rPr>
          <w:rFonts w:hint="default"/>
        </w:rPr>
      </w:pPr>
      <w:r>
        <w:t>然后等待命令执行结果</w:t>
      </w:r>
    </w:p>
    <w:p w:rsidR="002A7494" w:rsidRDefault="00B67D5C">
      <w:pPr>
        <w:pStyle w:val="TerminalDisplay"/>
      </w:pPr>
      <w:r>
        <w:t xml:space="preserve">// </w:t>
      </w:r>
      <w:r>
        <w:t>开发者注册该函数进行状态更新后的处理</w:t>
      </w:r>
      <w:r>
        <w:t xml:space="preserve"> </w:t>
      </w:r>
      <w:r>
        <w:br/>
        <w:t xml:space="preserve">HW_INT Device_StatusUpdateHandler(HW_UINT uiCookie, HW_MSG pstMsg) </w:t>
      </w:r>
      <w:r>
        <w:br/>
        <w:t xml:space="preserve">{ </w:t>
      </w:r>
      <w:r>
        <w:br/>
        <w:t>HW_CHAR pcCmdContent</w:t>
      </w:r>
      <w:r>
        <w:t>；</w:t>
      </w:r>
      <w:r>
        <w:t xml:space="preserve"> </w:t>
      </w:r>
      <w:r>
        <w:br/>
        <w:t xml:space="preserve">pcCmdContent = HW_MsgGetStr(pstMsg, EN_IOTA_DEVUPDATE_IE_RESULT); </w:t>
      </w:r>
      <w:r>
        <w:br/>
        <w:t xml:space="preserve">pcCmdContent = HW_MsgGetStr(pstMsg, EN_IOTA_DEVUPDATE_IE_DEVICEID); </w:t>
      </w:r>
      <w:r>
        <w:br/>
        <w:t xml:space="preserve"> </w:t>
      </w:r>
      <w:r>
        <w:br/>
        <w:t xml:space="preserve">return 0; </w:t>
      </w:r>
      <w:r>
        <w:br/>
        <w:t>}</w:t>
      </w:r>
    </w:p>
    <w:p w:rsidR="002A7494" w:rsidRDefault="00B67D5C">
      <w:pPr>
        <w:pStyle w:val="TerminalDisplay"/>
      </w:pPr>
      <w:r>
        <w:lastRenderedPageBreak/>
        <w:t>//</w:t>
      </w:r>
      <w:r>
        <w:t>绑定广播接收处理函数</w:t>
      </w:r>
      <w:r>
        <w:t xml:space="preserve"> </w:t>
      </w:r>
      <w:r>
        <w:br/>
        <w:t>HW_BroadCastReg(“IOTA_TOPIC_DEVUPDATE_RSP”, Device_StatusUpdateHandler);</w:t>
      </w:r>
    </w:p>
    <w:p w:rsidR="002A7494" w:rsidRDefault="00B67D5C">
      <w:pPr>
        <w:pStyle w:val="21"/>
        <w:rPr>
          <w:rFonts w:hint="default"/>
        </w:rPr>
      </w:pPr>
      <w:bookmarkStart w:id="17" w:name="_ZH-CN_TOPIC_0035448138"/>
      <w:bookmarkStart w:id="18" w:name="_ZH-CN_TOPIC_0035448138-chtext"/>
      <w:bookmarkStart w:id="19" w:name="_Toc462337228"/>
      <w:bookmarkEnd w:id="17"/>
      <w:r>
        <w:t>网关管理非直连设备</w:t>
      </w:r>
      <w:bookmarkEnd w:id="18"/>
      <w:bookmarkEnd w:id="19"/>
    </w:p>
    <w:p w:rsidR="002A7494" w:rsidRDefault="00B67D5C">
      <w:pPr>
        <w:rPr>
          <w:rFonts w:hint="default"/>
        </w:rPr>
      </w:pPr>
      <w:r>
        <w:t>当开发设备为网关设备时，设备需要管理所有非直连设备（传感器设备）的接入与删除，并且记录这些设备</w:t>
      </w:r>
      <w:r>
        <w:t>ID</w:t>
      </w:r>
      <w:r>
        <w:t>与对应设备的映射关系。</w:t>
      </w:r>
    </w:p>
    <w:p w:rsidR="002A7494" w:rsidRDefault="00B67D5C">
      <w:pPr>
        <w:pStyle w:val="BlockLabel"/>
        <w:rPr>
          <w:rFonts w:hint="default"/>
        </w:rPr>
      </w:pPr>
      <w:r>
        <w:t>1.</w:t>
      </w:r>
      <w:r>
        <w:t>设备添加</w:t>
      </w:r>
    </w:p>
    <w:p w:rsidR="002A7494" w:rsidRDefault="00B67D5C">
      <w:pPr>
        <w:rPr>
          <w:rFonts w:hint="default"/>
        </w:rPr>
      </w:pPr>
      <w:r>
        <w:t>接口功能</w:t>
      </w:r>
    </w:p>
    <w:p w:rsidR="002A7494" w:rsidRDefault="00B67D5C">
      <w:pPr>
        <w:rPr>
          <w:rFonts w:hint="default"/>
        </w:rPr>
      </w:pPr>
      <w:r>
        <w:t>当有新设备接入网关后，通过调用设备添加接口将非直连设备接入</w:t>
      </w:r>
      <w:r>
        <w:t>IoT</w:t>
      </w:r>
      <w:r>
        <w:t>联接管理平台，并且获得平台分配的唯一设备逻辑</w:t>
      </w:r>
      <w:r>
        <w:t>ID</w:t>
      </w:r>
      <w:r>
        <w:t>。</w:t>
      </w:r>
    </w:p>
    <w:p w:rsidR="002A7494" w:rsidRDefault="00B67D5C">
      <w:pPr>
        <w:rPr>
          <w:rFonts w:hint="default"/>
        </w:rPr>
      </w:pPr>
      <w:r>
        <w:t>接口描述</w:t>
      </w:r>
    </w:p>
    <w:p w:rsidR="002A7494" w:rsidRDefault="00B67D5C">
      <w:pPr>
        <w:pStyle w:val="TerminalDisplay"/>
      </w:pPr>
      <w:r>
        <w:t>HW_INT IOTA_HubDeviceAdd(HW_UINT uiCookie, ST_IOTA_DEVICE_INFO *pstDeviceInfo);</w:t>
      </w:r>
    </w:p>
    <w:p w:rsidR="002A7494" w:rsidRDefault="00B67D5C">
      <w:pPr>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uiCookie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Cookie</w:t>
            </w:r>
            <w:r>
              <w:t>有效值为</w:t>
            </w:r>
            <w:r>
              <w:t>1-65535</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pstDeviceInfo</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ST_IOTA_DEVICE_INFO</w:t>
            </w:r>
            <w:r>
              <w:t>结构体</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设备信息</w:t>
            </w:r>
          </w:p>
        </w:tc>
      </w:tr>
    </w:tbl>
    <w:p w:rsidR="002A7494" w:rsidRDefault="002A7494">
      <w:pPr>
        <w:rPr>
          <w:rFonts w:hint="default"/>
        </w:rPr>
      </w:pP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rPr>
          <w:rFonts w:hint="default"/>
        </w:rPr>
      </w:pPr>
      <w:r>
        <w:t>返回结果</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广播名称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广播参数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成员</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IOTA_TOPIC_HUB_ADDDEV_RSP</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EN_IOTA_HUB_IE_TYPE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返回设备添加结果，如果添加成功则返回设备</w:t>
            </w:r>
            <w:r>
              <w:t>ID</w:t>
            </w:r>
          </w:p>
        </w:tc>
      </w:tr>
    </w:tbl>
    <w:p w:rsidR="002A7494" w:rsidRDefault="002A7494">
      <w:pPr>
        <w:rPr>
          <w:rFonts w:hint="default"/>
        </w:rPr>
      </w:pPr>
    </w:p>
    <w:p w:rsidR="002A7494" w:rsidRDefault="00B67D5C">
      <w:pPr>
        <w:rPr>
          <w:rFonts w:hint="default"/>
        </w:rPr>
      </w:pPr>
      <w:r>
        <w:t>示例</w:t>
      </w:r>
    </w:p>
    <w:p w:rsidR="002A7494" w:rsidRDefault="00B67D5C">
      <w:pPr>
        <w:pStyle w:val="TerminalDisplay"/>
      </w:pPr>
      <w:r>
        <w:t xml:space="preserve">// </w:t>
      </w:r>
      <w:r>
        <w:t>开发者调用该接口进行设备添加</w:t>
      </w:r>
      <w:r>
        <w:t xml:space="preserve"> </w:t>
      </w:r>
      <w:r>
        <w:br/>
        <w:t xml:space="preserve">ST_IOTA_DEVICE_INFO stDeviceInfo </w:t>
      </w:r>
      <w:r>
        <w:br/>
        <w:t xml:space="preserve">stDeviceInfo.pcNodeId = “SN Number”; </w:t>
      </w:r>
      <w:r>
        <w:br/>
        <w:t xml:space="preserve">stDeviceInfo.pcManufacturerId = “Huawei”; </w:t>
      </w:r>
      <w:r>
        <w:br/>
        <w:t xml:space="preserve">stDeviceInfo.pcDeviceType = “Camera”; </w:t>
      </w:r>
      <w:r>
        <w:br/>
        <w:t xml:space="preserve">stDeviceInfo.pcModel = “HW_CAM101”; </w:t>
      </w:r>
      <w:r>
        <w:br/>
        <w:t>stDeviceInfo.pcProtocolType = “ONVIF”;</w:t>
      </w:r>
    </w:p>
    <w:p w:rsidR="002A7494" w:rsidRDefault="00B67D5C">
      <w:pPr>
        <w:rPr>
          <w:rFonts w:hint="default"/>
        </w:rPr>
      </w:pPr>
      <w:r>
        <w:lastRenderedPageBreak/>
        <w:t>IOTA_HubDeviceAdd(29011, &amp;stDeviceInfo)</w:t>
      </w:r>
    </w:p>
    <w:p w:rsidR="002A7494" w:rsidRDefault="00B67D5C">
      <w:pPr>
        <w:rPr>
          <w:rFonts w:hint="default"/>
        </w:rPr>
      </w:pPr>
      <w:r>
        <w:t>结果处理：</w:t>
      </w:r>
    </w:p>
    <w:p w:rsidR="002A7494" w:rsidRDefault="00B67D5C">
      <w:pPr>
        <w:pStyle w:val="TerminalDisplay"/>
      </w:pPr>
      <w:r>
        <w:t xml:space="preserve">// </w:t>
      </w:r>
      <w:r>
        <w:t>开发者注册该函数进行设备添加后的处理</w:t>
      </w:r>
      <w:r>
        <w:t xml:space="preserve"> </w:t>
      </w:r>
      <w:r>
        <w:br/>
        <w:t xml:space="preserve">HW_INT Device_AddResultHandler(HW_UINT uiCookie, HW_MSG pstMsg) </w:t>
      </w:r>
      <w:r>
        <w:br/>
        <w:t xml:space="preserve">{ </w:t>
      </w:r>
      <w:r>
        <w:br/>
        <w:t xml:space="preserve">uiResult = HW_MsgGetUint(pstMsg, EN_IOTA_HUB_IE_RESULT); </w:t>
      </w:r>
      <w:r>
        <w:br/>
        <w:t xml:space="preserve">if (EN_IOTA_HUB_RESULT_SUCCESS != uiResult) </w:t>
      </w:r>
      <w:r>
        <w:br/>
        <w:t xml:space="preserve">{ </w:t>
      </w:r>
      <w:r>
        <w:br/>
        <w:t xml:space="preserve">// retry with uiCookie </w:t>
      </w:r>
      <w:r>
        <w:br/>
        <w:t xml:space="preserve">return 0; </w:t>
      </w:r>
      <w:r>
        <w:br/>
        <w:t xml:space="preserve">} </w:t>
      </w:r>
      <w:r>
        <w:br/>
        <w:t xml:space="preserve"> </w:t>
      </w:r>
      <w:r>
        <w:br/>
        <w:t xml:space="preserve">return 0; </w:t>
      </w:r>
      <w:r>
        <w:br/>
        <w:t>}</w:t>
      </w:r>
    </w:p>
    <w:p w:rsidR="002A7494" w:rsidRDefault="00B67D5C">
      <w:pPr>
        <w:pStyle w:val="TerminalDisplay"/>
      </w:pPr>
      <w:r>
        <w:t>//</w:t>
      </w:r>
      <w:r>
        <w:t>绑定广播接收处理函数</w:t>
      </w:r>
      <w:r>
        <w:t xml:space="preserve"> </w:t>
      </w:r>
      <w:r>
        <w:br/>
        <w:t>HW_BroadCastReg(“IOTA_TOPIC_HUB_ADDDEV_RSP”, Device_AddResultHandler);</w:t>
      </w:r>
    </w:p>
    <w:p w:rsidR="002A7494" w:rsidRDefault="00B67D5C">
      <w:pPr>
        <w:pStyle w:val="BlockLabel"/>
        <w:rPr>
          <w:rFonts w:hint="default"/>
        </w:rPr>
      </w:pPr>
      <w:r>
        <w:t>2.</w:t>
      </w:r>
      <w:r>
        <w:t>设备删除</w:t>
      </w:r>
    </w:p>
    <w:p w:rsidR="002A7494" w:rsidRDefault="00B67D5C">
      <w:pPr>
        <w:rPr>
          <w:rFonts w:hint="default"/>
        </w:rPr>
      </w:pPr>
      <w:r>
        <w:t>接口功能</w:t>
      </w:r>
    </w:p>
    <w:p w:rsidR="002A7494" w:rsidRDefault="00B67D5C">
      <w:pPr>
        <w:rPr>
          <w:rFonts w:hint="default"/>
        </w:rPr>
      </w:pPr>
      <w:r>
        <w:t>当有新设备需要从网关移除时，通过调用设备删除接口将非直连设备从</w:t>
      </w:r>
      <w:r>
        <w:t>IoT</w:t>
      </w:r>
      <w:r>
        <w:t>联接管理平台删除。</w:t>
      </w:r>
    </w:p>
    <w:p w:rsidR="002A7494" w:rsidRDefault="00B67D5C">
      <w:pPr>
        <w:rPr>
          <w:rFonts w:hint="default"/>
        </w:rPr>
      </w:pPr>
      <w:r>
        <w:t>接口描述</w:t>
      </w:r>
    </w:p>
    <w:p w:rsidR="002A7494" w:rsidRDefault="00B67D5C">
      <w:pPr>
        <w:pStyle w:val="TerminalDisplay"/>
      </w:pPr>
      <w:r>
        <w:t>HW_INT IOTA_HubDeviceRemove(HW_UINT uiCookie, HW_CHAR *pcDeviceId);</w:t>
      </w:r>
    </w:p>
    <w:p w:rsidR="002A7494" w:rsidRDefault="00B67D5C">
      <w:pPr>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uiCookie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Cookie</w:t>
            </w:r>
            <w:r>
              <w:t>有效值</w:t>
            </w:r>
            <w:r>
              <w:t>1-65535</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w:t>
            </w:r>
            <w:r>
              <w:t>Id</w:t>
            </w:r>
          </w:p>
        </w:tc>
      </w:tr>
    </w:tbl>
    <w:p w:rsidR="002A7494" w:rsidRDefault="002A7494">
      <w:pPr>
        <w:rPr>
          <w:rFonts w:hint="default"/>
        </w:rPr>
      </w:pPr>
    </w:p>
    <w:p w:rsidR="002A7494" w:rsidRDefault="00B67D5C">
      <w:pPr>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rPr>
          <w:rFonts w:hint="default"/>
        </w:rPr>
      </w:pPr>
      <w:r>
        <w:t>返回结果</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广播名称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广播参数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成员</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IOTA_TOPIC_HUB_RMVDEV_RSP</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EN_IOTA_HUB_IE_TYPE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删除结果</w:t>
            </w:r>
          </w:p>
        </w:tc>
      </w:tr>
    </w:tbl>
    <w:p w:rsidR="002A7494" w:rsidRDefault="002A7494">
      <w:pPr>
        <w:rPr>
          <w:rFonts w:hint="default"/>
        </w:rPr>
      </w:pPr>
    </w:p>
    <w:p w:rsidR="002A7494" w:rsidRDefault="00B67D5C">
      <w:pPr>
        <w:rPr>
          <w:rFonts w:hint="default"/>
        </w:rPr>
      </w:pPr>
      <w:r>
        <w:t>示例</w:t>
      </w:r>
    </w:p>
    <w:p w:rsidR="002A7494" w:rsidRDefault="00B67D5C">
      <w:pPr>
        <w:pStyle w:val="TerminalDisplay"/>
      </w:pPr>
      <w:r>
        <w:lastRenderedPageBreak/>
        <w:t xml:space="preserve">// </w:t>
      </w:r>
      <w:r>
        <w:t>开发者调用该接口进行设备删除</w:t>
      </w:r>
      <w:r>
        <w:t xml:space="preserve"> </w:t>
      </w:r>
      <w:r>
        <w:br/>
        <w:t xml:space="preserve">HW_CHAR *pcDeviceId = stDevice.pcDeviceId; </w:t>
      </w:r>
      <w:r>
        <w:br/>
        <w:t xml:space="preserve"> </w:t>
      </w:r>
      <w:r>
        <w:br/>
        <w:t xml:space="preserve">IOTA_HubDeviceRemove(HW_NULL, pcDeviceId); </w:t>
      </w:r>
      <w:r>
        <w:br/>
      </w:r>
      <w:r>
        <w:t>结果处理：</w:t>
      </w:r>
      <w:r>
        <w:t xml:space="preserve"> </w:t>
      </w:r>
      <w:r>
        <w:br/>
        <w:t xml:space="preserve">HW_INT Device_RemoveResultHandler(HW_UINT uiCookie, HW_MSG pstMsg) </w:t>
      </w:r>
      <w:r>
        <w:br/>
        <w:t xml:space="preserve">{ </w:t>
      </w:r>
      <w:r>
        <w:br/>
        <w:t xml:space="preserve">uiResult = HW_MsgGetUint (pstMsg, EN_IOTA_HUB_IE_RESULT); </w:t>
      </w:r>
      <w:r>
        <w:br/>
        <w:t xml:space="preserve">if (EN_IOTA_HUB_RESULT_SUCCESS != uiResult) </w:t>
      </w:r>
      <w:r>
        <w:br/>
        <w:t xml:space="preserve">{ </w:t>
      </w:r>
      <w:r>
        <w:br/>
        <w:t xml:space="preserve">// retry with uiCookie </w:t>
      </w:r>
      <w:r>
        <w:br/>
        <w:t xml:space="preserve">return 0; </w:t>
      </w:r>
      <w:r>
        <w:br/>
        <w:t xml:space="preserve">} </w:t>
      </w:r>
      <w:r>
        <w:br/>
        <w:t xml:space="preserve"> </w:t>
      </w:r>
      <w:r>
        <w:br/>
        <w:t xml:space="preserve">return 0; </w:t>
      </w:r>
      <w:r>
        <w:br/>
        <w:t xml:space="preserve">} </w:t>
      </w:r>
      <w:r>
        <w:br/>
        <w:t xml:space="preserve"> </w:t>
      </w:r>
      <w:r>
        <w:br/>
        <w:t>HW_BroadCastReg(“IOTA_TOPIC_HUB_RMVDEV_RSP”, Device_RemovResultHandler);</w:t>
      </w:r>
    </w:p>
    <w:p w:rsidR="002A7494" w:rsidRDefault="00B67D5C">
      <w:pPr>
        <w:pStyle w:val="21"/>
        <w:rPr>
          <w:rFonts w:hint="default"/>
        </w:rPr>
      </w:pPr>
      <w:bookmarkStart w:id="20" w:name="_ZH-CN_TOPIC_0035448153"/>
      <w:bookmarkStart w:id="21" w:name="_ZH-CN_TOPIC_0035448153-chtext"/>
      <w:bookmarkStart w:id="22" w:name="_Toc462337229"/>
      <w:bookmarkEnd w:id="20"/>
      <w:r>
        <w:t>设备服务数据上报</w:t>
      </w:r>
      <w:bookmarkEnd w:id="21"/>
      <w:bookmarkEnd w:id="22"/>
    </w:p>
    <w:p w:rsidR="002A7494" w:rsidRDefault="00B67D5C">
      <w:pPr>
        <w:pStyle w:val="BlockLabel"/>
        <w:rPr>
          <w:rFonts w:hint="default"/>
        </w:rPr>
      </w:pPr>
      <w:r>
        <w:t>接口功能</w:t>
      </w:r>
    </w:p>
    <w:p w:rsidR="002A7494" w:rsidRDefault="00B67D5C">
      <w:pPr>
        <w:rPr>
          <w:rFonts w:hint="default"/>
        </w:rPr>
      </w:pPr>
      <w:r>
        <w:t>当非直连设备上报数据到网关时，网关需要调用设备服务数据上报接口将数据上报到</w:t>
      </w:r>
      <w:r>
        <w:t>IoT</w:t>
      </w:r>
      <w:r>
        <w:t>联接管理平台。</w:t>
      </w:r>
    </w:p>
    <w:p w:rsidR="002A7494" w:rsidRDefault="00B67D5C">
      <w:pPr>
        <w:pStyle w:val="BlockLabel"/>
        <w:rPr>
          <w:rFonts w:hint="default"/>
        </w:rPr>
      </w:pPr>
      <w:r>
        <w:t>接口描述</w:t>
      </w:r>
    </w:p>
    <w:p w:rsidR="002A7494" w:rsidRDefault="00B67D5C">
      <w:pPr>
        <w:pStyle w:val="TerminalDisplay"/>
      </w:pPr>
      <w:r>
        <w:t xml:space="preserve">HW_INTIOTA_ServiceDataReport(HW_UINT uiCookie, HW_CHAR *pcRequstId, </w:t>
      </w:r>
      <w:r>
        <w:br/>
        <w:t>HW_CHAR *pcDeviceId, HW_CHAR *pcServiceId, HW_CHAR *pcServiceProperties);</w:t>
      </w:r>
    </w:p>
    <w:p w:rsidR="002A7494" w:rsidRDefault="00B67D5C">
      <w:pPr>
        <w:pStyle w:val="BlockLabel"/>
        <w:rPr>
          <w:rFonts w:hint="default"/>
        </w:rPr>
      </w:pPr>
      <w:r>
        <w:t>参数说明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uiCookie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Cookie</w:t>
            </w:r>
            <w:r>
              <w:t>有效值</w:t>
            </w:r>
            <w:r>
              <w:t>1-65535</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pcRequstId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条件必选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请求</w:t>
            </w:r>
            <w:r>
              <w:t>ID</w:t>
            </w:r>
            <w:r>
              <w:t>，用来匹配之前平台下发的服务命令。当该次数据上报为此前某一次命令请求的响应时，需要填写此次命令请求的请求</w:t>
            </w:r>
            <w:r>
              <w:t>ID</w:t>
            </w:r>
            <w:r>
              <w:t>。</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pcServiceId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服务</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lastRenderedPageBreak/>
              <w:t>pcServiceProperties</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服务属性</w:t>
            </w:r>
          </w:p>
        </w:tc>
      </w:tr>
    </w:tbl>
    <w:p w:rsidR="002A7494" w:rsidRDefault="002A7494">
      <w:pPr>
        <w:rPr>
          <w:rFonts w:hint="default"/>
        </w:rPr>
      </w:pPr>
    </w:p>
    <w:p w:rsidR="002A7494" w:rsidRDefault="00B67D5C">
      <w:pPr>
        <w:pStyle w:val="BlockLabel"/>
        <w:rPr>
          <w:rFonts w:hint="default"/>
        </w:rPr>
      </w:pPr>
      <w:r>
        <w:t>接口返回值</w:t>
      </w:r>
    </w:p>
    <w:p w:rsidR="002A7494" w:rsidRDefault="00B67D5C">
      <w:pPr>
        <w:rPr>
          <w:rFonts w:hint="default"/>
        </w:rPr>
      </w:pPr>
      <w:r>
        <w:t>参见</w:t>
      </w:r>
      <w:hyperlink w:anchor="section129861814143216" w:tooltip=" " w:history="1">
        <w:r>
          <w:rPr>
            <w:rStyle w:val="ad"/>
          </w:rPr>
          <w:t>函数标准返回值</w:t>
        </w:r>
      </w:hyperlink>
    </w:p>
    <w:p w:rsidR="002A7494" w:rsidRDefault="00B67D5C">
      <w:pPr>
        <w:pStyle w:val="BlockLabel"/>
        <w:rPr>
          <w:rFonts w:hint="default"/>
        </w:rPr>
      </w:pPr>
      <w:r>
        <w:t>返回结果</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广播名称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广播参数</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成员</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IOTA_TOPIC_DATATRANS_REPORT_RSP/{deviceId}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r>
              <w:t>对象</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EN_IOTA_DATAREPORT_IE_TYPE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数据上报结果</w:t>
            </w:r>
          </w:p>
        </w:tc>
      </w:tr>
    </w:tbl>
    <w:p w:rsidR="002A7494" w:rsidRDefault="002A7494">
      <w:pPr>
        <w:rPr>
          <w:rFonts w:hint="default"/>
        </w:rPr>
      </w:pPr>
    </w:p>
    <w:p w:rsidR="002A7494" w:rsidRDefault="00B67D5C">
      <w:pPr>
        <w:pStyle w:val="BlockLabel"/>
        <w:rPr>
          <w:rFonts w:hint="default"/>
        </w:rPr>
      </w:pPr>
      <w:r>
        <w:t>示例</w:t>
      </w:r>
    </w:p>
    <w:p w:rsidR="002A7494" w:rsidRDefault="00B67D5C">
      <w:pPr>
        <w:rPr>
          <w:rFonts w:hint="default"/>
        </w:rPr>
      </w:pPr>
      <w:r>
        <w:t>用户根据</w:t>
      </w:r>
      <w:r>
        <w:t>Profile</w:t>
      </w:r>
      <w:r>
        <w:t>格式使用</w:t>
      </w:r>
      <w:r>
        <w:t>Json</w:t>
      </w:r>
      <w:r>
        <w:t>组件拼装服务属性的内容</w:t>
      </w:r>
      <w:r>
        <w:rPr>
          <w:rFonts w:ascii="Courier New" w:hAnsi="Courier New" w:cs="Courier New"/>
        </w:rPr>
        <w:t>(pcServiceProperties)</w:t>
      </w:r>
      <w:r>
        <w:t>;</w:t>
      </w:r>
    </w:p>
    <w:p w:rsidR="002A7494" w:rsidRDefault="00B67D5C">
      <w:pPr>
        <w:pStyle w:val="TerminalDisplay"/>
      </w:pPr>
      <w:r>
        <w:t xml:space="preserve">HW_UINT *uiLen; </w:t>
      </w:r>
      <w:r>
        <w:br/>
        <w:t xml:space="preserve"> </w:t>
      </w:r>
      <w:r>
        <w:br/>
        <w:t xml:space="preserve">IOTA_ServiceDataReport(1211, NULL, "xxxx_xxxx_xxxx_xxxx" </w:t>
      </w:r>
      <w:r>
        <w:br/>
        <w:t>, "DoorWindow", “{\“status\”:\“OPEN\”}”);</w:t>
      </w:r>
    </w:p>
    <w:p w:rsidR="002A7494" w:rsidRDefault="00B67D5C">
      <w:pPr>
        <w:rPr>
          <w:rFonts w:hint="default"/>
        </w:rPr>
      </w:pPr>
      <w:r>
        <w:t>数据上报结果接收</w:t>
      </w:r>
    </w:p>
    <w:p w:rsidR="002A7494" w:rsidRDefault="00B67D5C">
      <w:pPr>
        <w:pStyle w:val="TerminalDisplay"/>
      </w:pPr>
      <w:r>
        <w:t>//</w:t>
      </w:r>
      <w:r>
        <w:t>开发者注册该函数进行设备服务数据上报后的处理</w:t>
      </w:r>
      <w:r>
        <w:t xml:space="preserve"> </w:t>
      </w:r>
      <w:r>
        <w:br/>
        <w:t xml:space="preserve">HW_INT Device_DataReportResultHandler(HW_UINT uiCookie, HW_MSG pstMsg) </w:t>
      </w:r>
      <w:r>
        <w:br/>
        <w:t xml:space="preserve">{ </w:t>
      </w:r>
      <w:r>
        <w:br/>
        <w:t xml:space="preserve">uiResult = HW_MsgGetUint(pstMsg, EN_IOTA_DATATRANS_IE_RESULT); </w:t>
      </w:r>
      <w:r>
        <w:br/>
        <w:t xml:space="preserve">if (HW_SUCCESS != uiResult) </w:t>
      </w:r>
      <w:r>
        <w:br/>
        <w:t xml:space="preserve">{ </w:t>
      </w:r>
      <w:r>
        <w:br/>
        <w:t xml:space="preserve">// retry with uiCookie </w:t>
      </w:r>
      <w:r>
        <w:br/>
        <w:t xml:space="preserve">return 0; </w:t>
      </w:r>
      <w:r>
        <w:br/>
        <w:t xml:space="preserve">} </w:t>
      </w:r>
      <w:r>
        <w:br/>
        <w:t xml:space="preserve"> </w:t>
      </w:r>
      <w:r>
        <w:br/>
        <w:t xml:space="preserve">return 0; </w:t>
      </w:r>
      <w:r>
        <w:br/>
        <w:t>}</w:t>
      </w:r>
    </w:p>
    <w:p w:rsidR="002A7494" w:rsidRDefault="00B67D5C">
      <w:pPr>
        <w:pStyle w:val="TerminalDisplay"/>
      </w:pPr>
      <w:r>
        <w:t>//</w:t>
      </w:r>
      <w:r>
        <w:t>在设备添加成功后立即注册服务数据上报结果接收广播</w:t>
      </w:r>
      <w:r>
        <w:t xml:space="preserve"> </w:t>
      </w:r>
      <w:r>
        <w:br/>
        <w:t xml:space="preserve">HW_BroadCastReg(“IOTA_TOPIC_SERVICE_REPORT_RET/XXXX_XXXX_XXXX_XXXX”, </w:t>
      </w:r>
      <w:r>
        <w:br/>
        <w:t>Device_AddResultHandler);</w:t>
      </w:r>
    </w:p>
    <w:p w:rsidR="002A7494" w:rsidRDefault="00B67D5C">
      <w:pPr>
        <w:pStyle w:val="21"/>
        <w:rPr>
          <w:rFonts w:hint="default"/>
        </w:rPr>
      </w:pPr>
      <w:bookmarkStart w:id="23" w:name="_ZH-CN_TOPIC_0035447966"/>
      <w:bookmarkStart w:id="24" w:name="_ZH-CN_TOPIC_0035447966-chtext"/>
      <w:bookmarkStart w:id="25" w:name="_Toc462337230"/>
      <w:bookmarkEnd w:id="23"/>
      <w:r>
        <w:t>设备命令接收</w:t>
      </w:r>
      <w:bookmarkEnd w:id="24"/>
      <w:bookmarkEnd w:id="25"/>
    </w:p>
    <w:p w:rsidR="002A7494" w:rsidRDefault="00B67D5C">
      <w:pPr>
        <w:pStyle w:val="BlockLabel"/>
        <w:rPr>
          <w:rFonts w:hint="default"/>
        </w:rPr>
      </w:pPr>
      <w:r>
        <w:t>接口功能</w:t>
      </w:r>
    </w:p>
    <w:p w:rsidR="002A7494" w:rsidRDefault="00B67D5C">
      <w:pPr>
        <w:rPr>
          <w:rFonts w:hint="default"/>
        </w:rPr>
      </w:pPr>
      <w:r>
        <w:t>注册设备命令接收广播来接收处理平台下发的控制命令。</w:t>
      </w:r>
    </w:p>
    <w:p w:rsidR="002A7494" w:rsidRDefault="00B67D5C">
      <w:pPr>
        <w:pStyle w:val="BlockLabel"/>
        <w:rPr>
          <w:rFonts w:hint="default"/>
        </w:rPr>
      </w:pPr>
      <w:r>
        <w:lastRenderedPageBreak/>
        <w:t>接口描述</w:t>
      </w:r>
    </w:p>
    <w:p w:rsidR="002A7494" w:rsidRDefault="00B67D5C">
      <w:pPr>
        <w:pStyle w:val="TerminalDisplay"/>
      </w:pPr>
      <w:r>
        <w:t>IOTA_TOPIC_SERVICE_COMMAND_RECEIVE/{deviceId}</w:t>
      </w:r>
    </w:p>
    <w:p w:rsidR="002A7494" w:rsidRDefault="00B67D5C">
      <w:pPr>
        <w:pStyle w:val="BlockLabel"/>
        <w:rPr>
          <w:rFonts w:hint="default"/>
        </w:rPr>
      </w:pPr>
      <w:r>
        <w:t>参数说明</w:t>
      </w:r>
    </w:p>
    <w:p w:rsidR="002A7494" w:rsidRDefault="00B67D5C">
      <w:pPr>
        <w:rPr>
          <w:rFonts w:hint="default"/>
        </w:rPr>
      </w:pPr>
      <w:r>
        <w:t>EN_IOTA_DATATRANS_IE_TYPE</w:t>
      </w:r>
    </w:p>
    <w:p w:rsidR="002A7494" w:rsidRDefault="00B67D5C">
      <w:pPr>
        <w:pStyle w:val="BlockLabel"/>
        <w:rPr>
          <w:rFonts w:hint="default"/>
        </w:rPr>
      </w:pPr>
      <w:r>
        <w:t>返回结果</w:t>
      </w:r>
    </w:p>
    <w:p w:rsidR="002A7494" w:rsidRDefault="00B67D5C">
      <w:pPr>
        <w:rPr>
          <w:rFonts w:hint="default"/>
        </w:rPr>
      </w:pPr>
      <w:r>
        <w:t>无</w:t>
      </w:r>
    </w:p>
    <w:p w:rsidR="002A7494" w:rsidRDefault="00B67D5C">
      <w:pPr>
        <w:pStyle w:val="BlockLabel"/>
        <w:rPr>
          <w:rFonts w:hint="default"/>
        </w:rPr>
      </w:pPr>
      <w:r>
        <w:t>示例</w:t>
      </w:r>
    </w:p>
    <w:p w:rsidR="002A7494" w:rsidRDefault="00B67D5C">
      <w:pPr>
        <w:pStyle w:val="TerminalDisplay"/>
      </w:pPr>
      <w:r>
        <w:t xml:space="preserve">// </w:t>
      </w:r>
      <w:r>
        <w:t>开发者注册该函数进行命令接收的处理</w:t>
      </w:r>
      <w:r>
        <w:t xml:space="preserve"> </w:t>
      </w:r>
      <w:r>
        <w:br/>
        <w:t xml:space="preserve">HW_INT Switch_CommandRecvtHandler(HW_UINT uiCookie, HW_MSG pstMsg) </w:t>
      </w:r>
      <w:r>
        <w:br/>
        <w:t xml:space="preserve">{ </w:t>
      </w:r>
      <w:r>
        <w:br/>
        <w:t xml:space="preserve">HW_CHAR *pcMethod, *pcServiceId, *pcCmdContent, *pcDeviceId; </w:t>
      </w:r>
      <w:r>
        <w:br/>
        <w:t xml:space="preserve"> </w:t>
      </w:r>
      <w:r>
        <w:br/>
        <w:t xml:space="preserve">pcDeviceId = HW_MsgGetStr(pstMsg, EN_IOTA_DATATRANS_IE_DEVICEID); </w:t>
      </w:r>
      <w:r>
        <w:br/>
        <w:t xml:space="preserve">pcServiceId = HW_MsgGetStr(pstMsg, EN_IOTA_DATATRANS_IE_SERVICEID); </w:t>
      </w:r>
      <w:r>
        <w:br/>
        <w:t xml:space="preserve">pcMethod = HW_MsgGetStr(pstMsg, EN_IOTA_DATATRANS_IE_METHOD); </w:t>
      </w:r>
      <w:r>
        <w:br/>
        <w:t xml:space="preserve">pcCmdContent = HW_MsgGetStr(pstMsg, EN_IOTA_DATATRANS_IE_CMDCONTENT); </w:t>
      </w:r>
      <w:r>
        <w:br/>
        <w:t xml:space="preserve"> </w:t>
      </w:r>
      <w:r>
        <w:br/>
        <w:t xml:space="preserve">if (strcmp(pcServiceId, “switch”)) </w:t>
      </w:r>
      <w:r>
        <w:br/>
        <w:t xml:space="preserve">{ </w:t>
      </w:r>
      <w:r>
        <w:br/>
        <w:t>//</w:t>
      </w:r>
      <w:r>
        <w:t>根据</w:t>
      </w:r>
      <w:r>
        <w:t>Proflie</w:t>
      </w:r>
      <w:r>
        <w:t>定义的命令参数，使用</w:t>
      </w:r>
      <w:r>
        <w:t>Json</w:t>
      </w:r>
      <w:r>
        <w:t>组件解析</w:t>
      </w:r>
      <w:r>
        <w:t xml:space="preserve">pcCmdContent </w:t>
      </w:r>
      <w:r>
        <w:br/>
        <w:t xml:space="preserve">//Send command to Switch </w:t>
      </w:r>
      <w:r>
        <w:br/>
        <w:t xml:space="preserve">} </w:t>
      </w:r>
      <w:r>
        <w:br/>
        <w:t xml:space="preserve"> </w:t>
      </w:r>
      <w:r>
        <w:br/>
        <w:t xml:space="preserve">return 0; </w:t>
      </w:r>
      <w:r>
        <w:br/>
        <w:t>}</w:t>
      </w:r>
    </w:p>
    <w:p w:rsidR="002A7494" w:rsidRDefault="00B67D5C">
      <w:pPr>
        <w:pStyle w:val="TerminalDisplay"/>
      </w:pPr>
      <w:r>
        <w:t>//</w:t>
      </w:r>
      <w:r>
        <w:t>在设备添加成功后立即注册设备命令接收广播</w:t>
      </w:r>
      <w:r>
        <w:t xml:space="preserve"> </w:t>
      </w:r>
      <w:r>
        <w:br/>
        <w:t xml:space="preserve">HW_BroadCastReg(“IOTA_TOPIC_SERVICE_CMD_RECEIVE/XXXX_XXXX_XXXX_XXXX”, </w:t>
      </w:r>
      <w:r>
        <w:br/>
        <w:t>Device_AddResultHandler);</w:t>
      </w:r>
    </w:p>
    <w:p w:rsidR="002A7494" w:rsidRDefault="00B67D5C">
      <w:pPr>
        <w:rPr>
          <w:rFonts w:hint="default"/>
        </w:rPr>
      </w:pPr>
      <w:r>
        <w:t>开发者需要在设备添加成功后注册该设备的命令接收广播，广播主题为</w:t>
      </w:r>
    </w:p>
    <w:p w:rsidR="002A7494" w:rsidRDefault="00B67D5C">
      <w:pPr>
        <w:rPr>
          <w:rFonts w:hint="default"/>
        </w:rPr>
      </w:pPr>
      <w:r>
        <w:t>“</w:t>
      </w:r>
      <w:r>
        <w:t xml:space="preserve"> IOTA_TOPIC_SERVICE_CMD_RECEIVE/</w:t>
      </w:r>
      <w:r>
        <w:t>设备</w:t>
      </w:r>
      <w:r>
        <w:t>ID</w:t>
      </w:r>
      <w:r>
        <w:t>”，</w:t>
      </w:r>
      <w:r>
        <w:t>Agent Lite</w:t>
      </w:r>
      <w:r>
        <w:t>收到平台发往给设备的命令后会直接广播给该设备注册的广播处理函数。如果开发者不需要按设备进行分发，直接使用主题名即可即可，即”</w:t>
      </w:r>
      <w:r>
        <w:t xml:space="preserve"> IOTA_TOPIC_SERVICE_CMD_RECEIVE</w:t>
      </w:r>
      <w:r>
        <w:t>”。</w:t>
      </w:r>
    </w:p>
    <w:p w:rsidR="002A7494" w:rsidRDefault="00B67D5C">
      <w:pPr>
        <w:pStyle w:val="21"/>
        <w:rPr>
          <w:rFonts w:hint="default"/>
        </w:rPr>
      </w:pPr>
      <w:bookmarkStart w:id="26" w:name="_ZH-CN_TOPIC_0035448147"/>
      <w:bookmarkStart w:id="27" w:name="_ZH-CN_TOPIC_0035448147-chtext"/>
      <w:bookmarkStart w:id="28" w:name="_Toc462337231"/>
      <w:bookmarkEnd w:id="26"/>
      <w:r>
        <w:t>Json</w:t>
      </w:r>
      <w:r>
        <w:t>组件使用说明</w:t>
      </w:r>
      <w:bookmarkEnd w:id="27"/>
      <w:bookmarkEnd w:id="28"/>
    </w:p>
    <w:p w:rsidR="002A7494" w:rsidRDefault="00B67D5C">
      <w:pPr>
        <w:rPr>
          <w:rFonts w:hint="default"/>
        </w:rPr>
      </w:pPr>
      <w:r>
        <w:t>该组件为</w:t>
      </w:r>
      <w:r>
        <w:t>Agent Lite</w:t>
      </w:r>
      <w:r>
        <w:t>提供给开发者的工具组件，如果开发者无法进行</w:t>
      </w:r>
      <w:r>
        <w:t>Json</w:t>
      </w:r>
      <w:r>
        <w:t>格式的编码和解码，则可以使用该组件进行编码和解码。主要用于上报数据组装与下发命令解析。</w:t>
      </w:r>
    </w:p>
    <w:p w:rsidR="002A7494" w:rsidRDefault="00B67D5C">
      <w:pPr>
        <w:pStyle w:val="BlockLabel"/>
        <w:rPr>
          <w:rFonts w:hint="default"/>
        </w:rPr>
      </w:pPr>
      <w:r>
        <w:t>1. Json</w:t>
      </w:r>
      <w:r>
        <w:t>编码</w:t>
      </w:r>
    </w:p>
    <w:p w:rsidR="002A7494" w:rsidRDefault="00B67D5C">
      <w:pPr>
        <w:rPr>
          <w:rFonts w:hint="default"/>
        </w:rPr>
      </w:pPr>
      <w:r>
        <w:t>使用</w:t>
      </w:r>
      <w:r>
        <w:t>Json</w:t>
      </w:r>
      <w:r>
        <w:t>组件进行编码的流程。</w:t>
      </w:r>
    </w:p>
    <w:p w:rsidR="002A7494" w:rsidRDefault="00B67D5C">
      <w:pPr>
        <w:rPr>
          <w:rFonts w:hint="default"/>
        </w:rPr>
      </w:pPr>
      <w:r>
        <w:lastRenderedPageBreak/>
        <w:t>创建</w:t>
      </w:r>
      <w:r>
        <w:t>Json</w:t>
      </w:r>
      <w:r>
        <w:t>编码对象。</w:t>
      </w:r>
    </w:p>
    <w:p w:rsidR="002A7494" w:rsidRDefault="00B67D5C">
      <w:pPr>
        <w:pStyle w:val="TerminalDisplay"/>
      </w:pPr>
      <w:r>
        <w:t>HW_JSONOBJ HW_JsonObjCreate()</w:t>
      </w:r>
    </w:p>
    <w:p w:rsidR="002A7494" w:rsidRDefault="00B67D5C">
      <w:pPr>
        <w:rPr>
          <w:rFonts w:hint="default"/>
        </w:rPr>
      </w:pPr>
      <w:r>
        <w:t>获取</w:t>
      </w:r>
      <w:r>
        <w:t>Json</w:t>
      </w:r>
      <w:r>
        <w:t>对象根节点。</w:t>
      </w:r>
    </w:p>
    <w:p w:rsidR="002A7494" w:rsidRDefault="00B67D5C">
      <w:pPr>
        <w:pStyle w:val="TerminalDisplay"/>
      </w:pPr>
      <w:r>
        <w:t>HW_JSON HW_JsonGetJson(HW_JSONOBJ hjson)</w:t>
      </w:r>
    </w:p>
    <w:p w:rsidR="002A7494" w:rsidRDefault="00B67D5C">
      <w:pPr>
        <w:rPr>
          <w:rFonts w:hint="default"/>
        </w:rPr>
      </w:pPr>
      <w:r>
        <w:t>往</w:t>
      </w:r>
      <w:r>
        <w:t>Json</w:t>
      </w:r>
      <w:r>
        <w:t>对象中添加键值对：</w:t>
      </w:r>
    </w:p>
    <w:p w:rsidR="002A7494" w:rsidRDefault="00B67D5C">
      <w:pPr>
        <w:rPr>
          <w:rFonts w:hint="default"/>
        </w:rPr>
      </w:pPr>
      <w:r>
        <w:t>添加</w:t>
      </w:r>
      <w:r>
        <w:t>pcVal</w:t>
      </w:r>
      <w:r>
        <w:t>为字符串的</w:t>
      </w:r>
      <w:r>
        <w:t>Json</w:t>
      </w:r>
      <w:r>
        <w:t>键值对。</w:t>
      </w:r>
    </w:p>
    <w:p w:rsidR="002A7494" w:rsidRDefault="00B67D5C">
      <w:pPr>
        <w:pStyle w:val="TerminalDisplay"/>
      </w:pPr>
      <w:r>
        <w:t>HW_INT HW_JsonAddStr(HW_JSON *pstJson, HW_CHAR *pcKey, HW_CHAR *pcVal)</w:t>
      </w:r>
    </w:p>
    <w:p w:rsidR="002A7494" w:rsidRDefault="00B67D5C">
      <w:pPr>
        <w:rPr>
          <w:rFonts w:hint="default"/>
        </w:rPr>
      </w:pPr>
      <w:r>
        <w:t>添加</w:t>
      </w:r>
      <w:r>
        <w:t>uiVal</w:t>
      </w:r>
      <w:r>
        <w:t>为整数的</w:t>
      </w:r>
      <w:r>
        <w:t>Json</w:t>
      </w:r>
      <w:r>
        <w:t>键值对。</w:t>
      </w:r>
    </w:p>
    <w:p w:rsidR="002A7494" w:rsidRDefault="00B67D5C">
      <w:pPr>
        <w:pStyle w:val="TerminalDisplay"/>
      </w:pPr>
      <w:r>
        <w:t>HW_INT HW_JsonAddUint(HW_JSON *pstJson, HW_CHAR *pcKey, HW_UINT uiVal)</w:t>
      </w:r>
    </w:p>
    <w:p w:rsidR="002A7494" w:rsidRDefault="00B67D5C">
      <w:pPr>
        <w:rPr>
          <w:rFonts w:hint="default"/>
        </w:rPr>
      </w:pPr>
      <w:r>
        <w:t>添加</w:t>
      </w:r>
      <w:r>
        <w:t>bVal</w:t>
      </w:r>
      <w:r>
        <w:t>为</w:t>
      </w:r>
      <w:r>
        <w:t>bool</w:t>
      </w:r>
      <w:r>
        <w:t>的</w:t>
      </w:r>
      <w:r>
        <w:t>Json</w:t>
      </w:r>
      <w:r>
        <w:t>键值对。</w:t>
      </w:r>
    </w:p>
    <w:p w:rsidR="002A7494" w:rsidRDefault="00B67D5C">
      <w:pPr>
        <w:pStyle w:val="TerminalDisplay"/>
      </w:pPr>
      <w:r>
        <w:t>HW_INT HW_JsonAddBool(HW_JSON *pstJson, HW_CHAR *pcKey, HW_BOOL bVal)</w:t>
      </w:r>
    </w:p>
    <w:p w:rsidR="002A7494" w:rsidRDefault="00B67D5C">
      <w:pPr>
        <w:rPr>
          <w:rFonts w:hint="default"/>
        </w:rPr>
      </w:pPr>
      <w:r>
        <w:t>添加值为</w:t>
      </w:r>
      <w:r>
        <w:t>Json</w:t>
      </w:r>
      <w:r>
        <w:t>的</w:t>
      </w:r>
      <w:r>
        <w:t>Json</w:t>
      </w:r>
      <w:r>
        <w:t>键值对，获取到的为子</w:t>
      </w:r>
      <w:r>
        <w:t>Json</w:t>
      </w:r>
      <w:r>
        <w:t>对象。</w:t>
      </w:r>
    </w:p>
    <w:p w:rsidR="002A7494" w:rsidRDefault="00B67D5C">
      <w:pPr>
        <w:pStyle w:val="TerminalDisplay"/>
      </w:pPr>
      <w:r>
        <w:t>HW_JSON HW_JsonAddJson(HW_JSON *pstJson, HW_CHAR *pcKey)</w:t>
      </w:r>
    </w:p>
    <w:p w:rsidR="002A7494" w:rsidRDefault="00B67D5C">
      <w:pPr>
        <w:rPr>
          <w:rFonts w:hint="default"/>
        </w:rPr>
      </w:pPr>
      <w:r>
        <w:t>添加值为</w:t>
      </w:r>
      <w:r>
        <w:t>Json</w:t>
      </w:r>
      <w:r>
        <w:t>数组</w:t>
      </w:r>
      <w:r>
        <w:t>Json</w:t>
      </w:r>
      <w:r>
        <w:t>键值对，获取到的为子</w:t>
      </w:r>
      <w:r>
        <w:t>Json</w:t>
      </w:r>
      <w:r>
        <w:t>数组对象</w:t>
      </w:r>
    </w:p>
    <w:p w:rsidR="002A7494" w:rsidRDefault="00B67D5C">
      <w:pPr>
        <w:pStyle w:val="TerminalDisplay"/>
      </w:pPr>
      <w:r>
        <w:t>HW_JSON_ARRAY HW_JsonAddJsonArray(HW_JSON *pstJson, HW_CHAR *pcKey)</w:t>
      </w:r>
    </w:p>
    <w:p w:rsidR="002A7494" w:rsidRDefault="00B67D5C">
      <w:pPr>
        <w:rPr>
          <w:rFonts w:hint="default"/>
        </w:rPr>
      </w:pPr>
      <w:r>
        <w:t>往</w:t>
      </w:r>
      <w:r>
        <w:t>Json</w:t>
      </w:r>
      <w:r>
        <w:t>数组中添加键值对：</w:t>
      </w:r>
    </w:p>
    <w:p w:rsidR="002A7494" w:rsidRDefault="00B67D5C">
      <w:pPr>
        <w:rPr>
          <w:rFonts w:hint="default"/>
        </w:rPr>
      </w:pPr>
      <w:r>
        <w:t>添加</w:t>
      </w:r>
      <w:r>
        <w:t>pcVal</w:t>
      </w:r>
      <w:r>
        <w:t>为字符串的</w:t>
      </w:r>
      <w:r>
        <w:t>Json</w:t>
      </w:r>
      <w:r>
        <w:t>键值对。</w:t>
      </w:r>
    </w:p>
    <w:p w:rsidR="002A7494" w:rsidRDefault="00B67D5C">
      <w:pPr>
        <w:pStyle w:val="TerminalDisplay"/>
      </w:pPr>
      <w:r>
        <w:t>HW_INT HW_JsonArrayAddStr(HW_JSON_ARRAY *pstArray, HW_CHAR *pcKey, HW_CHAR *pcVal)</w:t>
      </w:r>
    </w:p>
    <w:p w:rsidR="002A7494" w:rsidRDefault="00B67D5C">
      <w:pPr>
        <w:rPr>
          <w:rFonts w:hint="default"/>
        </w:rPr>
      </w:pPr>
      <w:r>
        <w:t>添加</w:t>
      </w:r>
      <w:r>
        <w:t>uiVal</w:t>
      </w:r>
      <w:r>
        <w:t>为整数的</w:t>
      </w:r>
      <w:r>
        <w:t>Json</w:t>
      </w:r>
      <w:r>
        <w:t>键值对。</w:t>
      </w:r>
    </w:p>
    <w:p w:rsidR="002A7494" w:rsidRDefault="00B67D5C">
      <w:pPr>
        <w:pStyle w:val="TerminalDisplay"/>
      </w:pPr>
      <w:r>
        <w:t>HW_INT HW_JsonArrayAddUint(HW_JSON_ARRAY *pstArray, HW_CHAR *pcKey, HW_UINT uiVal)</w:t>
      </w:r>
    </w:p>
    <w:p w:rsidR="002A7494" w:rsidRDefault="00B67D5C">
      <w:pPr>
        <w:rPr>
          <w:rFonts w:hint="default"/>
        </w:rPr>
      </w:pPr>
      <w:r>
        <w:t>添加</w:t>
      </w:r>
      <w:r>
        <w:t>bVal</w:t>
      </w:r>
      <w:r>
        <w:t>为</w:t>
      </w:r>
      <w:r>
        <w:t>bool</w:t>
      </w:r>
      <w:r>
        <w:t>的</w:t>
      </w:r>
      <w:r>
        <w:t>Json</w:t>
      </w:r>
      <w:r>
        <w:t>键值对。</w:t>
      </w:r>
    </w:p>
    <w:p w:rsidR="002A7494" w:rsidRDefault="00B67D5C">
      <w:pPr>
        <w:pStyle w:val="TerminalDisplay"/>
      </w:pPr>
      <w:r>
        <w:t>HW_INT HW_JsonArrayAddBool(HW_JSON_ARRAY *pstArray, HW_CHAR *pcKey, HW_BOOL bVal)</w:t>
      </w:r>
    </w:p>
    <w:p w:rsidR="002A7494" w:rsidRDefault="00B67D5C">
      <w:pPr>
        <w:rPr>
          <w:rFonts w:hint="default"/>
        </w:rPr>
      </w:pPr>
      <w:r>
        <w:t>添加</w:t>
      </w:r>
      <w:r>
        <w:t>pucValue</w:t>
      </w:r>
      <w:r>
        <w:t>为</w:t>
      </w:r>
      <w:r>
        <w:t>Json</w:t>
      </w:r>
      <w:r>
        <w:t>的</w:t>
      </w:r>
      <w:r>
        <w:t>Json</w:t>
      </w:r>
      <w:r>
        <w:t>值，获取到的为子</w:t>
      </w:r>
      <w:r>
        <w:t>Json</w:t>
      </w:r>
      <w:r>
        <w:t>对象。</w:t>
      </w:r>
    </w:p>
    <w:p w:rsidR="002A7494" w:rsidRDefault="00B67D5C">
      <w:pPr>
        <w:pStyle w:val="TerminalDisplay"/>
      </w:pPr>
      <w:r>
        <w:t>HW_JSON HW_JsonArrayAddJson(HW_JSON_ARRAY *pstArray)</w:t>
      </w:r>
    </w:p>
    <w:p w:rsidR="002A7494" w:rsidRDefault="00B67D5C">
      <w:pPr>
        <w:rPr>
          <w:rFonts w:hint="default"/>
        </w:rPr>
      </w:pPr>
      <w:r>
        <w:t>添加</w:t>
      </w:r>
      <w:r>
        <w:t>pucValue</w:t>
      </w:r>
      <w:r>
        <w:t>为</w:t>
      </w:r>
      <w:r>
        <w:t>Json</w:t>
      </w:r>
      <w:r>
        <w:t>数组</w:t>
      </w:r>
      <w:r>
        <w:t>Json</w:t>
      </w:r>
      <w:r>
        <w:t>键值对，获取到的为子</w:t>
      </w:r>
      <w:r>
        <w:t>Json</w:t>
      </w:r>
      <w:r>
        <w:t>数组对象</w:t>
      </w:r>
    </w:p>
    <w:p w:rsidR="002A7494" w:rsidRDefault="00B67D5C">
      <w:pPr>
        <w:pStyle w:val="TerminalDisplay"/>
      </w:pPr>
      <w:r>
        <w:t>HW_JSON_ARRAY HW_JsonArrayAddJsonArray(HW_JSON_ARRAY *pstArray, HW_CHAR *pcKey)</w:t>
      </w:r>
    </w:p>
    <w:p w:rsidR="002A7494" w:rsidRDefault="00B67D5C">
      <w:pPr>
        <w:rPr>
          <w:rFonts w:hint="default"/>
        </w:rPr>
      </w:pPr>
      <w:r>
        <w:t>获取</w:t>
      </w:r>
      <w:r>
        <w:t>Json</w:t>
      </w:r>
      <w:r>
        <w:t>字符串</w:t>
      </w:r>
    </w:p>
    <w:p w:rsidR="002A7494" w:rsidRDefault="00B67D5C">
      <w:pPr>
        <w:pStyle w:val="TerminalDisplay"/>
      </w:pPr>
      <w:r>
        <w:t>HW_CHAR HW_JsonEncodeStr(HW_JSONOBJ hJson);</w:t>
      </w:r>
    </w:p>
    <w:p w:rsidR="002A7494" w:rsidRDefault="00B67D5C">
      <w:pPr>
        <w:rPr>
          <w:rFonts w:hint="default"/>
        </w:rPr>
      </w:pPr>
      <w:r>
        <w:t>删除</w:t>
      </w:r>
      <w:r>
        <w:t>Json</w:t>
      </w:r>
      <w:r>
        <w:t>对象</w:t>
      </w:r>
    </w:p>
    <w:p w:rsidR="002A7494" w:rsidRDefault="00B67D5C">
      <w:pPr>
        <w:pStyle w:val="TerminalDisplay"/>
      </w:pPr>
      <w:r>
        <w:t>HW_VOID HW_JsonObjDelete(HW_JSONOBJ *phJson);</w:t>
      </w:r>
    </w:p>
    <w:p w:rsidR="002A7494" w:rsidRDefault="00B67D5C">
      <w:pPr>
        <w:rPr>
          <w:rFonts w:hint="default"/>
        </w:rPr>
      </w:pPr>
      <w:r>
        <w:rPr>
          <w:b/>
        </w:rPr>
        <w:t>Json</w:t>
      </w:r>
      <w:r>
        <w:rPr>
          <w:b/>
        </w:rPr>
        <w:t>编码示例：</w:t>
      </w:r>
    </w:p>
    <w:p w:rsidR="002A7494" w:rsidRDefault="00B67D5C">
      <w:pPr>
        <w:rPr>
          <w:rFonts w:hint="default"/>
        </w:rPr>
      </w:pPr>
      <w:r>
        <w:t>待解析</w:t>
      </w:r>
      <w:r>
        <w:t>Json</w:t>
      </w:r>
      <w:r>
        <w:t>格式：</w:t>
      </w:r>
    </w:p>
    <w:p w:rsidR="002A7494" w:rsidRDefault="00B67D5C">
      <w:pPr>
        <w:pStyle w:val="TerminalDisplay"/>
      </w:pPr>
      <w:r>
        <w:lastRenderedPageBreak/>
        <w:t xml:space="preserve">{ </w:t>
      </w:r>
      <w:r>
        <w:br/>
        <w:t xml:space="preserve">"temperature":22 </w:t>
      </w:r>
      <w:r>
        <w:br/>
        <w:t xml:space="preserve">"otherInfo": </w:t>
      </w:r>
      <w:r>
        <w:br/>
        <w:t xml:space="preserve">{ </w:t>
      </w:r>
      <w:r>
        <w:br/>
        <w:t xml:space="preserve">“batteryLevel”:”low” </w:t>
      </w:r>
      <w:r>
        <w:br/>
        <w:t xml:space="preserve">} </w:t>
      </w:r>
      <w:r>
        <w:br/>
        <w:t xml:space="preserve">} </w:t>
      </w:r>
      <w:r>
        <w:br/>
        <w:t>/*</w:t>
      </w:r>
      <w:r>
        <w:t>变量定义</w:t>
      </w:r>
      <w:r>
        <w:t xml:space="preserve">*/ </w:t>
      </w:r>
      <w:r>
        <w:br/>
        <w:t xml:space="preserve">HW_JSONOBJ jsonObj; </w:t>
      </w:r>
      <w:r>
        <w:br/>
        <w:t xml:space="preserve">HW_JSON rootjson; </w:t>
      </w:r>
      <w:r>
        <w:br/>
        <w:t xml:space="preserve">HW_JSON json; </w:t>
      </w:r>
      <w:r>
        <w:br/>
        <w:t xml:space="preserve">HW_CHAR *pcJsonStr; </w:t>
      </w:r>
      <w:r>
        <w:br/>
        <w:t xml:space="preserve"> </w:t>
      </w:r>
      <w:r>
        <w:br/>
        <w:t>/*</w:t>
      </w:r>
      <w:r>
        <w:t>创建</w:t>
      </w:r>
      <w:r>
        <w:t>Json</w:t>
      </w:r>
      <w:r>
        <w:t>编码对象</w:t>
      </w:r>
      <w:r>
        <w:t xml:space="preserve">*/ </w:t>
      </w:r>
      <w:r>
        <w:br/>
        <w:t xml:space="preserve">hJsonObj = HW_JsonObjCreate(); </w:t>
      </w:r>
      <w:r>
        <w:br/>
        <w:t xml:space="preserve"> </w:t>
      </w:r>
      <w:r>
        <w:br/>
        <w:t>/*</w:t>
      </w:r>
      <w:r>
        <w:t>获取跟节点</w:t>
      </w:r>
      <w:r>
        <w:t>Json</w:t>
      </w:r>
      <w:r>
        <w:t>对象</w:t>
      </w:r>
      <w:r>
        <w:t xml:space="preserve">*/ </w:t>
      </w:r>
      <w:r>
        <w:br/>
        <w:t xml:space="preserve">rootjson = HW_JsonGetJson(hJsonObj); </w:t>
      </w:r>
      <w:r>
        <w:br/>
        <w:t xml:space="preserve"> </w:t>
      </w:r>
      <w:r>
        <w:br/>
        <w:t>/*</w:t>
      </w:r>
      <w:r>
        <w:t>往根节点中添加键值对</w:t>
      </w:r>
      <w:r>
        <w:t xml:space="preserve">*/ </w:t>
      </w:r>
      <w:r>
        <w:br/>
        <w:t xml:space="preserve">HW_JsonAddUint(rootjson, "temperature", 22); </w:t>
      </w:r>
      <w:r>
        <w:br/>
        <w:t xml:space="preserve"> </w:t>
      </w:r>
      <w:r>
        <w:br/>
        <w:t>/*</w:t>
      </w:r>
      <w:r>
        <w:t>从根节点中获取子</w:t>
      </w:r>
      <w:r>
        <w:t>Json</w:t>
      </w:r>
      <w:r>
        <w:t>对象</w:t>
      </w:r>
      <w:r>
        <w:t xml:space="preserve">*/ </w:t>
      </w:r>
      <w:r>
        <w:br/>
        <w:t xml:space="preserve">json = HW_JsonAddJson(rootjson, "otherInfo"); </w:t>
      </w:r>
      <w:r>
        <w:br/>
        <w:t xml:space="preserve"> </w:t>
      </w:r>
      <w:r>
        <w:br/>
        <w:t>/*</w:t>
      </w:r>
      <w:r>
        <w:t>在子</w:t>
      </w:r>
      <w:r>
        <w:t>Json</w:t>
      </w:r>
      <w:r>
        <w:t>中添加键值对</w:t>
      </w:r>
      <w:r>
        <w:t xml:space="preserve">*/ </w:t>
      </w:r>
      <w:r>
        <w:br/>
        <w:t xml:space="preserve">HW_JsonAddStr(json, " batteryLevel", "low"); </w:t>
      </w:r>
      <w:r>
        <w:br/>
        <w:t xml:space="preserve"> </w:t>
      </w:r>
      <w:r>
        <w:br/>
        <w:t xml:space="preserve"> </w:t>
      </w:r>
      <w:r>
        <w:br/>
        <w:t>/*</w:t>
      </w:r>
      <w:r>
        <w:t>获取</w:t>
      </w:r>
      <w:r>
        <w:t>Json</w:t>
      </w:r>
      <w:r>
        <w:t>字符串</w:t>
      </w:r>
      <w:r>
        <w:t xml:space="preserve">*/ </w:t>
      </w:r>
      <w:r>
        <w:br/>
        <w:t xml:space="preserve">pcJsonStr = HW_JsonEncodeStr(hjsonObj); </w:t>
      </w:r>
      <w:r>
        <w:br/>
        <w:t xml:space="preserve"> </w:t>
      </w:r>
      <w:r>
        <w:br/>
        <w:t>/*</w:t>
      </w:r>
      <w:r>
        <w:t>删除之前创建的</w:t>
      </w:r>
      <w:r>
        <w:t>Json</w:t>
      </w:r>
      <w:r>
        <w:t>编码对象，释放资源</w:t>
      </w:r>
      <w:r>
        <w:t xml:space="preserve">*/ </w:t>
      </w:r>
      <w:r>
        <w:br/>
        <w:t>HW_JsonObjDelete(&amp;hJsonObj);</w:t>
      </w:r>
    </w:p>
    <w:p w:rsidR="002A7494" w:rsidRDefault="00B67D5C">
      <w:pPr>
        <w:pStyle w:val="BlockLabel"/>
        <w:rPr>
          <w:rFonts w:hint="default"/>
        </w:rPr>
      </w:pPr>
      <w:r>
        <w:t>2. Json</w:t>
      </w:r>
      <w:r>
        <w:t>解码</w:t>
      </w:r>
    </w:p>
    <w:p w:rsidR="002A7494" w:rsidRDefault="00B67D5C">
      <w:pPr>
        <w:rPr>
          <w:rFonts w:hint="default"/>
        </w:rPr>
      </w:pPr>
      <w:r>
        <w:t>使用</w:t>
      </w:r>
      <w:r>
        <w:t>Json</w:t>
      </w:r>
      <w:r>
        <w:t>组件进行解码的流程</w:t>
      </w:r>
    </w:p>
    <w:p w:rsidR="002A7494" w:rsidRDefault="00B67D5C">
      <w:pPr>
        <w:rPr>
          <w:rFonts w:hint="default"/>
        </w:rPr>
      </w:pPr>
      <w:r>
        <w:t>创建</w:t>
      </w:r>
      <w:r>
        <w:t>Json</w:t>
      </w:r>
      <w:r>
        <w:t>解析对象。</w:t>
      </w:r>
    </w:p>
    <w:p w:rsidR="002A7494" w:rsidRDefault="00B67D5C">
      <w:pPr>
        <w:pStyle w:val="TerminalDisplay"/>
      </w:pPr>
      <w:r>
        <w:t>HW_JSONOBJ HW_JsonDecodeCreate(HW_CHAR *pucStr, HW_BOOL bStrCpy)</w:t>
      </w:r>
    </w:p>
    <w:p w:rsidR="002A7494" w:rsidRDefault="00B67D5C">
      <w:pPr>
        <w:rPr>
          <w:rFonts w:hint="default"/>
        </w:rPr>
      </w:pPr>
      <w:r>
        <w:t>获取</w:t>
      </w:r>
      <w:r>
        <w:t>Json</w:t>
      </w:r>
      <w:r>
        <w:t>解析对象中的</w:t>
      </w:r>
      <w:r>
        <w:t>Json</w:t>
      </w:r>
      <w:r>
        <w:t>数据部分。</w:t>
      </w:r>
    </w:p>
    <w:p w:rsidR="002A7494" w:rsidRDefault="00B67D5C">
      <w:pPr>
        <w:pStyle w:val="TerminalDisplay"/>
      </w:pPr>
      <w:r>
        <w:t>HW_JSON HW_JsonGetJson(HW_JSONOBJ hJson)</w:t>
      </w:r>
    </w:p>
    <w:p w:rsidR="002A7494" w:rsidRDefault="00B67D5C">
      <w:pPr>
        <w:rPr>
          <w:rFonts w:hint="default"/>
        </w:rPr>
      </w:pPr>
      <w:r>
        <w:t>获取</w:t>
      </w:r>
      <w:r>
        <w:t>Json</w:t>
      </w:r>
      <w:r>
        <w:t>数据中与</w:t>
      </w:r>
      <w:r>
        <w:t>pucKey</w:t>
      </w:r>
      <w:r>
        <w:t>对应的字符串。</w:t>
      </w:r>
    </w:p>
    <w:p w:rsidR="002A7494" w:rsidRDefault="00B67D5C">
      <w:pPr>
        <w:pStyle w:val="TerminalDisplay"/>
      </w:pPr>
      <w:r>
        <w:t>HW_CHAR *HW_JsonGetStr(HW_JSON pstJson, HW_CHAR *pucKey)</w:t>
      </w:r>
    </w:p>
    <w:p w:rsidR="002A7494" w:rsidRDefault="00B67D5C">
      <w:pPr>
        <w:rPr>
          <w:rFonts w:hint="default"/>
        </w:rPr>
      </w:pPr>
      <w:r>
        <w:t>获取</w:t>
      </w:r>
      <w:r>
        <w:t>Json</w:t>
      </w:r>
      <w:r>
        <w:t>数据中与</w:t>
      </w:r>
      <w:r>
        <w:t>pucKey</w:t>
      </w:r>
      <w:r>
        <w:t>对应的无符号整型。</w:t>
      </w:r>
    </w:p>
    <w:p w:rsidR="002A7494" w:rsidRDefault="00B67D5C">
      <w:pPr>
        <w:pStyle w:val="TerminalDisplay"/>
      </w:pPr>
      <w:r>
        <w:t>HW_UINT HW_JsonGetUint(HW_JSON pstJson, HW_CHAR *pucKey, HW_UINT uiDft)</w:t>
      </w:r>
    </w:p>
    <w:p w:rsidR="002A7494" w:rsidRDefault="00B67D5C">
      <w:pPr>
        <w:rPr>
          <w:rFonts w:hint="default"/>
        </w:rPr>
      </w:pPr>
      <w:r>
        <w:t>获取</w:t>
      </w:r>
      <w:r>
        <w:t>Json</w:t>
      </w:r>
      <w:r>
        <w:t>数据中与</w:t>
      </w:r>
      <w:r>
        <w:t>pucKey</w:t>
      </w:r>
      <w:r>
        <w:t>对应的</w:t>
      </w:r>
      <w:r>
        <w:t>Boolean</w:t>
      </w:r>
      <w:r>
        <w:t>值。</w:t>
      </w:r>
    </w:p>
    <w:p w:rsidR="002A7494" w:rsidRDefault="00B67D5C">
      <w:pPr>
        <w:pStyle w:val="TerminalDisplay"/>
      </w:pPr>
      <w:r>
        <w:t>HW_BOOL HW_JsonGetBool(HW_JSON pstJson, HW_CHAR *pucKey, HW_BOOL bDft)</w:t>
      </w:r>
    </w:p>
    <w:p w:rsidR="002A7494" w:rsidRDefault="00B67D5C">
      <w:pPr>
        <w:rPr>
          <w:rFonts w:hint="default"/>
        </w:rPr>
      </w:pPr>
      <w:r>
        <w:lastRenderedPageBreak/>
        <w:t>获取</w:t>
      </w:r>
      <w:r>
        <w:t>Json</w:t>
      </w:r>
      <w:r>
        <w:t>数据中与</w:t>
      </w:r>
      <w:r>
        <w:t>pucKey</w:t>
      </w:r>
      <w:r>
        <w:t>对应的数组。</w:t>
      </w:r>
    </w:p>
    <w:p w:rsidR="002A7494" w:rsidRDefault="00B67D5C">
      <w:pPr>
        <w:pStyle w:val="TerminalDisplay"/>
      </w:pPr>
      <w:r>
        <w:t>HW_UJSON_ARRAY HW_JsonGetArray(HW_JSON pstJson, HW_CHAR *pucKey)</w:t>
      </w:r>
    </w:p>
    <w:p w:rsidR="002A7494" w:rsidRDefault="00B67D5C">
      <w:pPr>
        <w:rPr>
          <w:rFonts w:hint="default"/>
        </w:rPr>
      </w:pPr>
      <w:r>
        <w:t>获取</w:t>
      </w:r>
      <w:r>
        <w:t>Json</w:t>
      </w:r>
      <w:r>
        <w:t>数组的长度。</w:t>
      </w:r>
    </w:p>
    <w:p w:rsidR="002A7494" w:rsidRDefault="00B67D5C">
      <w:pPr>
        <w:pStyle w:val="TerminalDisplay"/>
      </w:pPr>
      <w:r>
        <w:t>HW_UINT HW_JsonArrayGetCount(HW_UJSON_ARRAY pstArray)</w:t>
      </w:r>
    </w:p>
    <w:p w:rsidR="002A7494" w:rsidRDefault="00B67D5C">
      <w:pPr>
        <w:rPr>
          <w:rFonts w:hint="default"/>
        </w:rPr>
      </w:pPr>
      <w:r>
        <w:t>获取</w:t>
      </w:r>
      <w:r>
        <w:t>Json</w:t>
      </w:r>
      <w:r>
        <w:t>数组中序号为</w:t>
      </w:r>
      <w:r>
        <w:t>uiIndex</w:t>
      </w:r>
      <w:r>
        <w:t>项的</w:t>
      </w:r>
      <w:r>
        <w:t>Json</w:t>
      </w:r>
      <w:r>
        <w:t>数据。</w:t>
      </w:r>
    </w:p>
    <w:p w:rsidR="002A7494" w:rsidRDefault="00B67D5C">
      <w:pPr>
        <w:pStyle w:val="TerminalDisplay"/>
      </w:pPr>
      <w:r>
        <w:t>HW_JSON HW_JsonArrayGetJson(HW_UJSON_ARRAY pstArray, HW_UINT uiIndex)</w:t>
      </w:r>
    </w:p>
    <w:p w:rsidR="002A7494" w:rsidRDefault="00B67D5C">
      <w:pPr>
        <w:rPr>
          <w:rFonts w:hint="default"/>
        </w:rPr>
      </w:pPr>
      <w:r>
        <w:t>获取</w:t>
      </w:r>
      <w:r>
        <w:t>Json</w:t>
      </w:r>
      <w:r>
        <w:t>数组中序号为</w:t>
      </w:r>
      <w:r>
        <w:t>uiIndex</w:t>
      </w:r>
      <w:r>
        <w:t>项的无符号整形。</w:t>
      </w:r>
    </w:p>
    <w:p w:rsidR="002A7494" w:rsidRDefault="00B67D5C">
      <w:pPr>
        <w:pStyle w:val="TerminalDisplay"/>
      </w:pPr>
      <w:r>
        <w:t>HW_UINT HW_JsonArrayGetUint(HW_UJSON_ARRAY pstArray, HW_UINT uiIndex, HW_UINT uiDft)</w:t>
      </w:r>
    </w:p>
    <w:p w:rsidR="002A7494" w:rsidRDefault="00B67D5C">
      <w:pPr>
        <w:rPr>
          <w:rFonts w:hint="default"/>
        </w:rPr>
      </w:pPr>
      <w:r>
        <w:t>获取</w:t>
      </w:r>
      <w:r>
        <w:t>Json</w:t>
      </w:r>
      <w:r>
        <w:t>数组中序号为</w:t>
      </w:r>
      <w:r>
        <w:t>uiIndex</w:t>
      </w:r>
      <w:r>
        <w:t>项的</w:t>
      </w:r>
      <w:r>
        <w:t>Boolean</w:t>
      </w:r>
      <w:r>
        <w:t>值。</w:t>
      </w:r>
    </w:p>
    <w:p w:rsidR="002A7494" w:rsidRDefault="00B67D5C">
      <w:pPr>
        <w:pStyle w:val="TerminalDisplay"/>
      </w:pPr>
      <w:r>
        <w:t>HW_UINT HW_JsonArrayGetBool(HW_UJSON_ARRAY pstArray, HW_UINT uiIndex, HW_BOOL bDft)</w:t>
      </w:r>
    </w:p>
    <w:p w:rsidR="002A7494" w:rsidRDefault="00B67D5C">
      <w:pPr>
        <w:rPr>
          <w:rFonts w:hint="default"/>
        </w:rPr>
      </w:pPr>
      <w:r>
        <w:t>获取</w:t>
      </w:r>
      <w:r>
        <w:t>Json</w:t>
      </w:r>
      <w:r>
        <w:t>数组中序号为</w:t>
      </w:r>
      <w:r>
        <w:t>uiIndex</w:t>
      </w:r>
      <w:r>
        <w:t>项的字符串。</w:t>
      </w:r>
    </w:p>
    <w:p w:rsidR="002A7494" w:rsidRDefault="00B67D5C">
      <w:pPr>
        <w:pStyle w:val="TerminalDisplay"/>
      </w:pPr>
      <w:r>
        <w:t>HW_CHAR *HW_JsonArrayGetStr(HW_UJSON_ARRAY pstArray, HW_UINT uiIndex)</w:t>
      </w:r>
    </w:p>
    <w:p w:rsidR="002A7494" w:rsidRDefault="00B67D5C">
      <w:pPr>
        <w:rPr>
          <w:rFonts w:hint="default"/>
        </w:rPr>
      </w:pPr>
      <w:r>
        <w:t>获取</w:t>
      </w:r>
      <w:r>
        <w:t>Json</w:t>
      </w:r>
      <w:r>
        <w:t>数组中序号为</w:t>
      </w:r>
      <w:r>
        <w:t>uiIndex</w:t>
      </w:r>
      <w:r>
        <w:t>项的子数组。</w:t>
      </w:r>
    </w:p>
    <w:p w:rsidR="002A7494" w:rsidRDefault="00B67D5C">
      <w:pPr>
        <w:pStyle w:val="TerminalDisplay"/>
      </w:pPr>
      <w:r>
        <w:t>HW_UJSON_ARRAY HW_JsonArrayGetArray(HW_UJSON_ARRAY pstArray, HW_UINT uiIndex)</w:t>
      </w:r>
    </w:p>
    <w:p w:rsidR="002A7494" w:rsidRDefault="00B67D5C">
      <w:pPr>
        <w:rPr>
          <w:rFonts w:hint="default"/>
        </w:rPr>
      </w:pPr>
      <w:r>
        <w:t>删除之前创建的</w:t>
      </w:r>
      <w:r>
        <w:t>Json</w:t>
      </w:r>
      <w:r>
        <w:t>解析对象。</w:t>
      </w:r>
    </w:p>
    <w:p w:rsidR="002A7494" w:rsidRDefault="00B67D5C">
      <w:pPr>
        <w:pStyle w:val="TerminalDisplay"/>
      </w:pPr>
      <w:r>
        <w:t>HW_VOID HW_JsonObjDelete(HW_JSONOBJ *phJson)</w:t>
      </w:r>
    </w:p>
    <w:p w:rsidR="002A7494" w:rsidRDefault="00B67D5C">
      <w:pPr>
        <w:rPr>
          <w:rFonts w:hint="default"/>
        </w:rPr>
      </w:pPr>
      <w:r>
        <w:rPr>
          <w:b/>
        </w:rPr>
        <w:t>Json</w:t>
      </w:r>
      <w:r>
        <w:rPr>
          <w:b/>
        </w:rPr>
        <w:t>解析示例：</w:t>
      </w:r>
    </w:p>
    <w:p w:rsidR="002A7494" w:rsidRDefault="00B67D5C">
      <w:pPr>
        <w:rPr>
          <w:rFonts w:hint="default"/>
        </w:rPr>
      </w:pPr>
      <w:r>
        <w:t>待解析</w:t>
      </w:r>
      <w:r>
        <w:t>Json</w:t>
      </w:r>
      <w:r>
        <w:t>格式：</w:t>
      </w:r>
    </w:p>
    <w:p w:rsidR="002A7494" w:rsidRDefault="00B67D5C">
      <w:pPr>
        <w:pStyle w:val="TerminalDisplay"/>
      </w:pPr>
      <w:r>
        <w:t xml:space="preserve">{ </w:t>
      </w:r>
      <w:r>
        <w:br/>
        <w:t xml:space="preserve">"action": "notify", </w:t>
      </w:r>
      <w:r>
        <w:br/>
        <w:t xml:space="preserve">"type": "userstate", </w:t>
      </w:r>
      <w:r>
        <w:br/>
        <w:t xml:space="preserve">"userstateinfo": </w:t>
      </w:r>
      <w:r>
        <w:br/>
        <w:t xml:space="preserve">[ </w:t>
      </w:r>
      <w:r>
        <w:br/>
        <w:t xml:space="preserve">{ "num": "11111 ", "state": "idle"}, </w:t>
      </w:r>
      <w:r>
        <w:br/>
        <w:t xml:space="preserve">{ "num": "11111", "state": "ringing"} </w:t>
      </w:r>
      <w:r>
        <w:br/>
        <w:t xml:space="preserve">] </w:t>
      </w:r>
      <w:r>
        <w:br/>
        <w:t xml:space="preserve">} </w:t>
      </w:r>
      <w:r>
        <w:br/>
        <w:t>/*</w:t>
      </w:r>
      <w:r>
        <w:t>变量定义</w:t>
      </w:r>
      <w:r>
        <w:t xml:space="preserve">*/ </w:t>
      </w:r>
      <w:r>
        <w:br/>
        <w:t xml:space="preserve">HW_JSONOBJ jsonObj; </w:t>
      </w:r>
      <w:r>
        <w:br/>
        <w:t xml:space="preserve">HW_JSON json; </w:t>
      </w:r>
      <w:r>
        <w:br/>
        <w:t xml:space="preserve">HW_UJSON_ARRAY jsonArray; </w:t>
      </w:r>
      <w:r>
        <w:br/>
        <w:t xml:space="preserve">HW_CHAR *action; </w:t>
      </w:r>
      <w:r>
        <w:br/>
        <w:t xml:space="preserve">HW_CHAR *type; </w:t>
      </w:r>
      <w:r>
        <w:br/>
        <w:t xml:space="preserve">HW_UINT count; </w:t>
      </w:r>
      <w:r>
        <w:br/>
        <w:t xml:space="preserve">HW_UINT index; </w:t>
      </w:r>
      <w:r>
        <w:br/>
        <w:t xml:space="preserve"> </w:t>
      </w:r>
      <w:r>
        <w:br/>
        <w:t>/*</w:t>
      </w:r>
      <w:r>
        <w:t>创建</w:t>
      </w:r>
      <w:r>
        <w:t>Json</w:t>
      </w:r>
      <w:r>
        <w:t>解析对象</w:t>
      </w:r>
      <w:r>
        <w:t xml:space="preserve">*/ </w:t>
      </w:r>
      <w:r>
        <w:br/>
        <w:t xml:space="preserve">jsonObj = HW_JsonDecodeCreate(jsonStr, HW_TRUE); </w:t>
      </w:r>
      <w:r>
        <w:br/>
        <w:t xml:space="preserve"> </w:t>
      </w:r>
      <w:r>
        <w:br/>
        <w:t>/*</w:t>
      </w:r>
      <w:r>
        <w:t>获取</w:t>
      </w:r>
      <w:r>
        <w:t>Json</w:t>
      </w:r>
      <w:r>
        <w:t>解析对象中的</w:t>
      </w:r>
      <w:r>
        <w:t>Json</w:t>
      </w:r>
      <w:r>
        <w:t>数据部分</w:t>
      </w:r>
      <w:r>
        <w:t xml:space="preserve">*/ </w:t>
      </w:r>
      <w:r>
        <w:br/>
        <w:t xml:space="preserve">json = HW_JsonGetJson(jsonObj); </w:t>
      </w:r>
      <w:r>
        <w:br/>
        <w:t xml:space="preserve"> </w:t>
      </w:r>
      <w:r>
        <w:br/>
      </w:r>
      <w:r>
        <w:lastRenderedPageBreak/>
        <w:t>/*</w:t>
      </w:r>
      <w:r>
        <w:t>获取</w:t>
      </w:r>
      <w:r>
        <w:t>Json</w:t>
      </w:r>
      <w:r>
        <w:t>数据中与</w:t>
      </w:r>
      <w:r>
        <w:t>"action"</w:t>
      </w:r>
      <w:r>
        <w:t>对应的字符串</w:t>
      </w:r>
      <w:r>
        <w:t xml:space="preserve">*/ </w:t>
      </w:r>
      <w:r>
        <w:br/>
        <w:t xml:space="preserve">action = HW_JsonGetStr(json, "action"); </w:t>
      </w:r>
      <w:r>
        <w:br/>
        <w:t xml:space="preserve"> </w:t>
      </w:r>
      <w:r>
        <w:br/>
        <w:t>/*</w:t>
      </w:r>
      <w:r>
        <w:t>获取</w:t>
      </w:r>
      <w:r>
        <w:t>Json</w:t>
      </w:r>
      <w:r>
        <w:t>数据中与</w:t>
      </w:r>
      <w:r>
        <w:t>"type"</w:t>
      </w:r>
      <w:r>
        <w:t>对应的字符串</w:t>
      </w:r>
      <w:r>
        <w:t xml:space="preserve">*/ </w:t>
      </w:r>
      <w:r>
        <w:br/>
        <w:t xml:space="preserve">type = HW_JsonGetStr(json, "type"); </w:t>
      </w:r>
      <w:r>
        <w:br/>
        <w:t xml:space="preserve"> </w:t>
      </w:r>
      <w:r>
        <w:br/>
        <w:t>/*</w:t>
      </w:r>
      <w:r>
        <w:t>获取</w:t>
      </w:r>
      <w:r>
        <w:t>Json</w:t>
      </w:r>
      <w:r>
        <w:t>数据中与</w:t>
      </w:r>
      <w:r>
        <w:t>"userstateinfo"</w:t>
      </w:r>
      <w:r>
        <w:t>对应的</w:t>
      </w:r>
      <w:r>
        <w:t>Json</w:t>
      </w:r>
      <w:r>
        <w:t>数组</w:t>
      </w:r>
      <w:r>
        <w:t xml:space="preserve">*/ </w:t>
      </w:r>
      <w:r>
        <w:br/>
        <w:t xml:space="preserve">jsonArray = HW_JsonGetArray(json, "userstateinfo"); </w:t>
      </w:r>
      <w:r>
        <w:br/>
        <w:t xml:space="preserve"> </w:t>
      </w:r>
      <w:r>
        <w:br/>
        <w:t>/*</w:t>
      </w:r>
      <w:r>
        <w:t>获取数组</w:t>
      </w:r>
      <w:r>
        <w:t>jsonArray</w:t>
      </w:r>
      <w:r>
        <w:t>的长度</w:t>
      </w:r>
      <w:r>
        <w:t xml:space="preserve">*/ </w:t>
      </w:r>
      <w:r>
        <w:br/>
        <w:t xml:space="preserve">count = HW_JsonArrayGetCount(jsonArray); </w:t>
      </w:r>
      <w:r>
        <w:br/>
        <w:t xml:space="preserve">for (index = 0; index &lt; count; index++) </w:t>
      </w:r>
      <w:r>
        <w:br/>
        <w:t xml:space="preserve">{ </w:t>
      </w:r>
      <w:r>
        <w:br/>
        <w:t>/*</w:t>
      </w:r>
      <w:r>
        <w:t>获取数组</w:t>
      </w:r>
      <w:r>
        <w:t>jsonArray</w:t>
      </w:r>
      <w:r>
        <w:t>中序号为</w:t>
      </w:r>
      <w:r>
        <w:t>index</w:t>
      </w:r>
      <w:r>
        <w:t>项的</w:t>
      </w:r>
      <w:r>
        <w:t>Json</w:t>
      </w:r>
      <w:r>
        <w:t>数据</w:t>
      </w:r>
      <w:r>
        <w:t xml:space="preserve">*/ </w:t>
      </w:r>
      <w:r>
        <w:br/>
        <w:t xml:space="preserve">HW_JSON jsonItem = HW_JsonArrayGetJson(jsonArray, index); </w:t>
      </w:r>
      <w:r>
        <w:br/>
        <w:t xml:space="preserve"> </w:t>
      </w:r>
      <w:r>
        <w:br/>
        <w:t>/*</w:t>
      </w:r>
      <w:r>
        <w:t>获取</w:t>
      </w:r>
      <w:r>
        <w:t>jsonItem</w:t>
      </w:r>
      <w:r>
        <w:t>中与</w:t>
      </w:r>
      <w:r>
        <w:t>" num "</w:t>
      </w:r>
      <w:r>
        <w:t>对应的字符串</w:t>
      </w:r>
      <w:r>
        <w:t xml:space="preserve">*/ </w:t>
      </w:r>
      <w:r>
        <w:br/>
        <w:t xml:space="preserve">HW_CHAR *num = HW_JsonGetStr(jsonItem, "num"); </w:t>
      </w:r>
      <w:r>
        <w:br/>
        <w:t xml:space="preserve"> </w:t>
      </w:r>
      <w:r>
        <w:br/>
        <w:t>/*</w:t>
      </w:r>
      <w:r>
        <w:t>获取</w:t>
      </w:r>
      <w:r>
        <w:t>jsonItem</w:t>
      </w:r>
      <w:r>
        <w:t>中与</w:t>
      </w:r>
      <w:r>
        <w:t>" state "</w:t>
      </w:r>
      <w:r>
        <w:t>对应的字符串</w:t>
      </w:r>
      <w:r>
        <w:t xml:space="preserve">*/ </w:t>
      </w:r>
      <w:r>
        <w:br/>
        <w:t xml:space="preserve">HW_CHAR *state = HW_JsonGetStr(jsonItem, "state"); </w:t>
      </w:r>
      <w:r>
        <w:br/>
        <w:t xml:space="preserve">...... </w:t>
      </w:r>
      <w:r>
        <w:br/>
        <w:t xml:space="preserve">} </w:t>
      </w:r>
      <w:r>
        <w:br/>
        <w:t xml:space="preserve"> </w:t>
      </w:r>
      <w:r>
        <w:br/>
        <w:t>/*</w:t>
      </w:r>
      <w:r>
        <w:t>删除之前创建的</w:t>
      </w:r>
      <w:r>
        <w:t>Json</w:t>
      </w:r>
      <w:r>
        <w:t>解析对象，释放资源</w:t>
      </w:r>
      <w:r>
        <w:t xml:space="preserve">*/ </w:t>
      </w:r>
      <w:r>
        <w:br/>
        <w:t>HW_JsonObjDelete(jsonObj);</w:t>
      </w:r>
    </w:p>
    <w:p w:rsidR="002A7494" w:rsidRDefault="002A7494">
      <w:pPr>
        <w:rPr>
          <w:rFonts w:hint="default"/>
        </w:rPr>
        <w:sectPr w:rsidR="002A7494">
          <w:headerReference w:type="even" r:id="rId37"/>
          <w:headerReference w:type="default" r:id="rId38"/>
          <w:footerReference w:type="even" r:id="rId39"/>
          <w:footerReference w:type="default" r:id="rId40"/>
          <w:pgSz w:w="11907" w:h="16840" w:code="9"/>
          <w:pgMar w:top="1701" w:right="1134" w:bottom="1701" w:left="1134" w:header="567" w:footer="567" w:gutter="0"/>
          <w:cols w:space="425"/>
          <w:docGrid w:linePitch="312"/>
        </w:sectPr>
      </w:pPr>
    </w:p>
    <w:p w:rsidR="002A7494" w:rsidRDefault="00B67D5C">
      <w:pPr>
        <w:pStyle w:val="1"/>
        <w:rPr>
          <w:rFonts w:hint="default"/>
        </w:rPr>
      </w:pPr>
      <w:bookmarkStart w:id="29" w:name="_ZH-CN_TOPIC_0035448119"/>
      <w:bookmarkStart w:id="30" w:name="_ZH-CN_TOPIC_0035448119-chtext"/>
      <w:bookmarkStart w:id="31" w:name="_Toc462337232"/>
      <w:bookmarkEnd w:id="29"/>
      <w:r>
        <w:lastRenderedPageBreak/>
        <w:t>常用数据结构定义</w:t>
      </w:r>
      <w:bookmarkEnd w:id="30"/>
      <w:bookmarkEnd w:id="31"/>
    </w:p>
    <w:p w:rsidR="002A7494" w:rsidRDefault="00B67D5C">
      <w:pPr>
        <w:pStyle w:val="BlockLabel"/>
        <w:rPr>
          <w:rFonts w:hint="default"/>
        </w:rPr>
      </w:pPr>
      <w:r>
        <w:t xml:space="preserve">1. ST_IOTA_DEVICE_INFO </w:t>
      </w:r>
      <w:r>
        <w:t>结构体说明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字段</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必选</w:t>
            </w:r>
            <w:r w:rsidRPr="00B67D5C">
              <w:rPr>
                <w:b/>
              </w:rPr>
              <w:t>/</w:t>
            </w:r>
            <w:r w:rsidRPr="00B67D5C">
              <w:rPr>
                <w:b/>
              </w:rPr>
              <w:t>可选</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pcNodeId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关键参数，对接平台的网关下设备唯一标识，设备填写，平台用于判重</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pcName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设备名称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pcDescription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pcManufacturerId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厂商</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pcManufacturerName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厂商名</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pcMac</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w:t>
            </w:r>
            <w:r>
              <w:t>MAC</w:t>
            </w:r>
            <w:r>
              <w:t>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pcLocation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设备的位置</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pcDeviceType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设备类型</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pcModel</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型号</w:t>
            </w:r>
          </w:p>
          <w:p w:rsidR="002A7494" w:rsidRDefault="00B67D5C">
            <w:pPr>
              <w:pStyle w:val="TableText"/>
              <w:rPr>
                <w:rFonts w:hint="default"/>
              </w:rPr>
            </w:pPr>
            <w:r>
              <w:t>z-wave: ProductType + ProductId</w:t>
            </w:r>
          </w:p>
          <w:p w:rsidR="002A7494" w:rsidRDefault="00B67D5C">
            <w:pPr>
              <w:pStyle w:val="TableText"/>
              <w:rPr>
                <w:rFonts w:hint="default"/>
              </w:rPr>
            </w:pPr>
            <w:r>
              <w:t xml:space="preserve">16 </w:t>
            </w:r>
            <w:r>
              <w:t>进制：</w:t>
            </w:r>
            <w:r>
              <w:t xml:space="preserve"> XXXX-XXXX </w:t>
            </w:r>
            <w:r>
              <w:t>补</w:t>
            </w:r>
            <w:r>
              <w:t>0</w:t>
            </w:r>
            <w:r>
              <w:t>对齐</w:t>
            </w:r>
          </w:p>
          <w:p w:rsidR="002A7494" w:rsidRDefault="00B67D5C">
            <w:pPr>
              <w:pStyle w:val="TableText"/>
              <w:rPr>
                <w:rFonts w:hint="default"/>
              </w:rPr>
            </w:pPr>
            <w:r>
              <w:t>如：</w:t>
            </w:r>
            <w:r>
              <w:t>001A-0A12</w:t>
            </w:r>
          </w:p>
          <w:p w:rsidR="002A7494" w:rsidRDefault="00B67D5C">
            <w:pPr>
              <w:pStyle w:val="TableText"/>
              <w:rPr>
                <w:rFonts w:hint="default"/>
              </w:rPr>
            </w:pPr>
            <w:r>
              <w:t>其他协议再定</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pcSwVersion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软件版本，</w:t>
            </w:r>
            <w:r>
              <w:t xml:space="preserve"> Z-Wave </w:t>
            </w:r>
            <w:r>
              <w:t>主次版本号</w:t>
            </w:r>
          </w:p>
          <w:p w:rsidR="002A7494" w:rsidRDefault="00B67D5C">
            <w:pPr>
              <w:pStyle w:val="TableText"/>
              <w:rPr>
                <w:rFonts w:hint="default"/>
              </w:rPr>
            </w:pPr>
            <w:r>
              <w:t>主版本号</w:t>
            </w:r>
            <w:r>
              <w:t>.</w:t>
            </w:r>
            <w:r>
              <w:t>次版本号</w:t>
            </w:r>
            <w:r>
              <w:t xml:space="preserve"> </w:t>
            </w:r>
            <w:r>
              <w:t>如：</w:t>
            </w:r>
            <w:r>
              <w:t>1.1</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lastRenderedPageBreak/>
              <w:t>pcFwVersion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固件版本</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pcHwVersion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硬件版本</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pcProtocolType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必选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协议类型</w:t>
            </w:r>
            <w:r>
              <w:t xml:space="preserve"> Z-Wave</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pcBridgeId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表示设备通过哪个</w:t>
            </w:r>
            <w:r>
              <w:t>Bridge</w:t>
            </w:r>
            <w:r>
              <w:t>接入平台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pcStatus</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表示设备是否在线，</w:t>
            </w:r>
          </w:p>
          <w:p w:rsidR="002A7494" w:rsidRDefault="00B67D5C">
            <w:pPr>
              <w:pStyle w:val="TableText"/>
              <w:rPr>
                <w:rFonts w:hint="default"/>
              </w:rPr>
            </w:pPr>
            <w:r>
              <w:t xml:space="preserve">ONLINE  </w:t>
            </w:r>
            <w:r>
              <w:t>在线</w:t>
            </w:r>
          </w:p>
          <w:p w:rsidR="002A7494" w:rsidRDefault="00B67D5C">
            <w:pPr>
              <w:pStyle w:val="TableText"/>
              <w:rPr>
                <w:rFonts w:hint="default"/>
              </w:rPr>
            </w:pPr>
            <w:r>
              <w:t xml:space="preserve">OFFLINE  </w:t>
            </w:r>
            <w:r>
              <w:t>离线</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statusDetail</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状态详情，如果</w:t>
            </w:r>
            <w:r>
              <w:t>pcStatus</w:t>
            </w:r>
            <w:r>
              <w:t>不为空，则该参数必选。</w:t>
            </w:r>
          </w:p>
          <w:p w:rsidR="002A7494" w:rsidRDefault="00B67D5C">
            <w:pPr>
              <w:pStyle w:val="TableText"/>
              <w:rPr>
                <w:rFonts w:hint="default"/>
              </w:rPr>
            </w:pPr>
            <w:r>
              <w:t>参数值：</w:t>
            </w:r>
          </w:p>
          <w:p w:rsidR="002A7494" w:rsidRDefault="00B67D5C">
            <w:pPr>
              <w:pStyle w:val="TableText"/>
              <w:rPr>
                <w:rFonts w:hint="default"/>
              </w:rPr>
            </w:pPr>
            <w:r>
              <w:t>无：</w:t>
            </w:r>
          </w:p>
          <w:p w:rsidR="002A7494" w:rsidRDefault="00B67D5C">
            <w:pPr>
              <w:pStyle w:val="TableText"/>
              <w:rPr>
                <w:rFonts w:hint="default"/>
              </w:rPr>
            </w:pPr>
            <w:r>
              <w:t>NONE</w:t>
            </w:r>
          </w:p>
          <w:p w:rsidR="002A7494" w:rsidRDefault="00B67D5C">
            <w:pPr>
              <w:pStyle w:val="TableText"/>
              <w:rPr>
                <w:rFonts w:hint="default"/>
              </w:rPr>
            </w:pPr>
            <w:r>
              <w:t>配置等待：</w:t>
            </w:r>
          </w:p>
          <w:p w:rsidR="002A7494" w:rsidRDefault="00B67D5C">
            <w:pPr>
              <w:pStyle w:val="TableText"/>
              <w:rPr>
                <w:rFonts w:hint="default"/>
              </w:rPr>
            </w:pPr>
            <w:r>
              <w:t>CONFIGURATION_PENDING</w:t>
            </w:r>
          </w:p>
          <w:p w:rsidR="002A7494" w:rsidRDefault="00B67D5C">
            <w:pPr>
              <w:pStyle w:val="TableText"/>
              <w:rPr>
                <w:rFonts w:hint="default"/>
              </w:rPr>
            </w:pPr>
            <w:r>
              <w:t>通信错误：</w:t>
            </w:r>
          </w:p>
          <w:p w:rsidR="002A7494" w:rsidRDefault="00B67D5C">
            <w:pPr>
              <w:pStyle w:val="TableText"/>
              <w:rPr>
                <w:rFonts w:hint="default"/>
              </w:rPr>
            </w:pPr>
            <w:r>
              <w:t>COMMUNICATION_ERROR</w:t>
            </w:r>
          </w:p>
          <w:p w:rsidR="002A7494" w:rsidRDefault="00B67D5C">
            <w:pPr>
              <w:pStyle w:val="TableText"/>
              <w:rPr>
                <w:rFonts w:hint="default"/>
              </w:rPr>
            </w:pPr>
            <w:r>
              <w:t>配置错误：</w:t>
            </w:r>
          </w:p>
          <w:p w:rsidR="002A7494" w:rsidRDefault="00B67D5C">
            <w:pPr>
              <w:pStyle w:val="TableText"/>
              <w:rPr>
                <w:rFonts w:hint="default"/>
              </w:rPr>
            </w:pPr>
            <w:r>
              <w:t>CONFIGURATION_ERROR</w:t>
            </w:r>
          </w:p>
          <w:p w:rsidR="002A7494" w:rsidRDefault="00B67D5C">
            <w:pPr>
              <w:pStyle w:val="TableText"/>
              <w:rPr>
                <w:rFonts w:hint="default"/>
              </w:rPr>
            </w:pPr>
            <w:r>
              <w:t>桥接器离线</w:t>
            </w:r>
          </w:p>
          <w:p w:rsidR="002A7494" w:rsidRDefault="00B67D5C">
            <w:pPr>
              <w:pStyle w:val="TableText"/>
              <w:rPr>
                <w:rFonts w:hint="default"/>
              </w:rPr>
            </w:pPr>
            <w:r>
              <w:t>BRIDGE_OFFLINE</w:t>
            </w:r>
          </w:p>
          <w:p w:rsidR="002A7494" w:rsidRDefault="00B67D5C">
            <w:pPr>
              <w:pStyle w:val="TableText"/>
              <w:rPr>
                <w:rFonts w:hint="default"/>
              </w:rPr>
            </w:pPr>
            <w:r>
              <w:t>固件升级</w:t>
            </w:r>
          </w:p>
          <w:p w:rsidR="002A7494" w:rsidRDefault="00B67D5C">
            <w:pPr>
              <w:pStyle w:val="TableText"/>
              <w:rPr>
                <w:rFonts w:hint="default"/>
              </w:rPr>
            </w:pPr>
            <w:r>
              <w:t>FIRMWARE_UPDATING</w:t>
            </w:r>
          </w:p>
          <w:p w:rsidR="002A7494" w:rsidRDefault="00B67D5C">
            <w:pPr>
              <w:pStyle w:val="TableText"/>
              <w:rPr>
                <w:rFonts w:hint="default"/>
              </w:rPr>
            </w:pPr>
            <w:r>
              <w:t>循环任务</w:t>
            </w:r>
          </w:p>
          <w:p w:rsidR="002A7494" w:rsidRDefault="00B67D5C">
            <w:pPr>
              <w:pStyle w:val="TableText"/>
              <w:rPr>
                <w:rFonts w:hint="default"/>
              </w:rPr>
            </w:pPr>
            <w:r>
              <w:t>DUTY_CYCLE</w:t>
            </w:r>
          </w:p>
          <w:p w:rsidR="002A7494" w:rsidRDefault="00B67D5C">
            <w:pPr>
              <w:pStyle w:val="TableText"/>
              <w:rPr>
                <w:rFonts w:hint="default"/>
              </w:rPr>
            </w:pPr>
            <w:r>
              <w:t>未激活</w:t>
            </w:r>
          </w:p>
          <w:p w:rsidR="002A7494" w:rsidRDefault="00B67D5C">
            <w:pPr>
              <w:pStyle w:val="TableText"/>
              <w:rPr>
                <w:rFonts w:hint="default"/>
              </w:rPr>
            </w:pPr>
            <w:r>
              <w:t>NOT_ACTIVE</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pcMute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可选</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表示设备是否被屏蔽：</w:t>
            </w:r>
          </w:p>
          <w:p w:rsidR="002A7494" w:rsidRDefault="00B67D5C">
            <w:pPr>
              <w:pStyle w:val="TableText"/>
              <w:rPr>
                <w:rFonts w:hint="default"/>
              </w:rPr>
            </w:pPr>
            <w:r>
              <w:t>TRUE</w:t>
            </w:r>
          </w:p>
          <w:p w:rsidR="002A7494" w:rsidRDefault="00B67D5C">
            <w:pPr>
              <w:pStyle w:val="TableText"/>
              <w:rPr>
                <w:rFonts w:hint="default"/>
              </w:rPr>
            </w:pPr>
            <w:r>
              <w:t>FALSE</w:t>
            </w:r>
          </w:p>
        </w:tc>
      </w:tr>
    </w:tbl>
    <w:p w:rsidR="002A7494" w:rsidRDefault="002A7494">
      <w:pPr>
        <w:rPr>
          <w:rFonts w:hint="default"/>
        </w:rPr>
      </w:pPr>
    </w:p>
    <w:p w:rsidR="002A7494" w:rsidRDefault="00B67D5C">
      <w:pPr>
        <w:pStyle w:val="BlockLabel"/>
        <w:rPr>
          <w:rFonts w:hint="default"/>
        </w:rPr>
      </w:pPr>
      <w:r>
        <w:lastRenderedPageBreak/>
        <w:t xml:space="preserve">2. EN_IOTA_BIND_IE_TYPE </w:t>
      </w:r>
      <w:r>
        <w:t>消息信元枚举说明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EN_IOTA_BIND_IE_RESULT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EN_IOTA_BIND_RESULT_TYPE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绑定结果</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平台分配的逻辑设备</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EN_IOTA_BIND_IE_DEVICESECRET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设备接入的鉴权秘钥</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EN_IOTA_BIND_IE_APPID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开发者应用</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EN_IOTA_BIND_IE_IOCM_ADDR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IoCM</w:t>
            </w:r>
            <w:r>
              <w:t>服务器地址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EN_IOTA_BIND_IE_IOCM_PORT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5</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IoCM</w:t>
            </w:r>
            <w:r>
              <w:t>服务器端口</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EN_IOTA_BIND_IE_MQTT_ADDR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6</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MQTT</w:t>
            </w:r>
            <w:r>
              <w:t>服务器地址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EN_IOTA_BIND_IE_MQTT_PORT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7</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MQTT</w:t>
            </w:r>
            <w:r>
              <w:t>服务器端口</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EN_IOTA_BIND_IE_IODM_ADDR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8</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IoDM</w:t>
            </w:r>
            <w:r>
              <w:t>服务器地址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EN_IOTA_BIND_IE_IODM_PORT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9</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IoDM</w:t>
            </w:r>
            <w:r>
              <w:t>服务器端口</w:t>
            </w:r>
          </w:p>
        </w:tc>
      </w:tr>
    </w:tbl>
    <w:p w:rsidR="002A7494" w:rsidRDefault="002A7494">
      <w:pPr>
        <w:rPr>
          <w:rFonts w:hint="default"/>
        </w:rPr>
      </w:pPr>
    </w:p>
    <w:p w:rsidR="002A7494" w:rsidRDefault="00B67D5C">
      <w:pPr>
        <w:pStyle w:val="BlockLabel"/>
        <w:rPr>
          <w:rFonts w:hint="default"/>
        </w:rPr>
      </w:pPr>
      <w:r>
        <w:t>3. EN_IOTA_BIND_RESULT_TYPE</w:t>
      </w:r>
      <w:r>
        <w:t>参数枚举说明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EN_IOTA_BIND_RESULT_SUCCESS</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绑定成功</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EN_IOTA_BIND_RESULT_DEV_NOT_BIND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未扫码</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EN_IOTA_BIND_RESULT_VERIFYCODE_EXPIRED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验证码过期</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EN_IOTA_BIND_RESULT_FAILED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255</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其余失败</w:t>
            </w:r>
          </w:p>
        </w:tc>
      </w:tr>
    </w:tbl>
    <w:p w:rsidR="002A7494" w:rsidRDefault="002A7494">
      <w:pPr>
        <w:rPr>
          <w:rFonts w:hint="default"/>
        </w:rPr>
      </w:pPr>
    </w:p>
    <w:p w:rsidR="002A7494" w:rsidRDefault="00B67D5C">
      <w:pPr>
        <w:pStyle w:val="BlockLabel"/>
        <w:rPr>
          <w:rFonts w:hint="default"/>
        </w:rPr>
      </w:pPr>
      <w:r>
        <w:lastRenderedPageBreak/>
        <w:t xml:space="preserve">4. EN_IOTA_LGN_IE_TYPE </w:t>
      </w:r>
      <w:r>
        <w:t>消息信元枚举说明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EN_IOTA_LGN_IE_REASON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登录失败原因</w:t>
            </w:r>
          </w:p>
        </w:tc>
      </w:tr>
    </w:tbl>
    <w:p w:rsidR="002A7494" w:rsidRDefault="002A7494">
      <w:pPr>
        <w:rPr>
          <w:rFonts w:hint="default"/>
        </w:rPr>
      </w:pPr>
    </w:p>
    <w:p w:rsidR="002A7494" w:rsidRDefault="00B67D5C">
      <w:pPr>
        <w:pStyle w:val="BlockLabel"/>
        <w:rPr>
          <w:rFonts w:hint="default"/>
        </w:rPr>
      </w:pPr>
      <w:r>
        <w:t xml:space="preserve">5. EN_IOTA_LGN_REASON_TYPE </w:t>
      </w:r>
      <w:r>
        <w:t>参数枚举说明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EN_IOTA_LGN_REASON_NULL</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无原因</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EN_IOTA_LGN_REASON_CONNCET_ERR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连接失败</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EN_IOTA_LGN_REASON_SERVER_BUSY</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服务器忙</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EN_IOTA_LGN_REASON_AUTH_FAILED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鉴权失败、开发者需要停止重新尝试登陆。</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EN_IOTA_LGN_REASON_NET_UNAVAILABLE</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5</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网络不可用</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EN_IOTA_LGN_REASON_DEVICE_NOEXIST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12</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设备不存在、开发者需要停止重新尝试登陆。</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EN_IOTA_LGN_REASON_DEVICE_RMVED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13</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设备已删除、开发者需要停止重新尝试登陆。</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EN_IOTA_LGN_REASON_UNKNOWN</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255</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未知原因</w:t>
            </w:r>
          </w:p>
        </w:tc>
      </w:tr>
    </w:tbl>
    <w:p w:rsidR="002A7494" w:rsidRDefault="002A7494">
      <w:pPr>
        <w:rPr>
          <w:rFonts w:hint="default"/>
        </w:rPr>
      </w:pPr>
    </w:p>
    <w:p w:rsidR="002A7494" w:rsidRDefault="00B67D5C">
      <w:pPr>
        <w:pStyle w:val="BlockLabel"/>
        <w:rPr>
          <w:rFonts w:hint="default"/>
        </w:rPr>
      </w:pPr>
      <w:r>
        <w:t xml:space="preserve">6. EN_IOTA_CFG_TYPE </w:t>
      </w:r>
      <w:r>
        <w:t>参数枚举说明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平台分配的逻辑设备</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EN_IOTA_CFG_DEVICESECRET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设备接入的鉴权秘钥</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lastRenderedPageBreak/>
              <w:t>EN_IOTA_CFG_APPID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开发者应用</w:t>
            </w:r>
            <w:r>
              <w:t>ID</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EN_IOTA_CFG_IOCM_ADDR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IoCM</w:t>
            </w:r>
            <w:r>
              <w:t>服务器地址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EN_IOTA_CFG_IOCM_PORT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IoCM</w:t>
            </w:r>
            <w:r>
              <w:t>服务器端口</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EN_IOTA_CFG_MQTT_ADDR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5</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MQTT</w:t>
            </w:r>
            <w:r>
              <w:t>服务器地址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EN_IOTA_CFG_MQTT_PORT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6</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MQTT</w:t>
            </w:r>
            <w:r>
              <w:t>服务器端口</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EN_IOTA_CFG_IODM_ADDR</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7</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IoDM</w:t>
            </w:r>
            <w:r>
              <w:t>服务器地址</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EN_IOTA_CFG_IODM_PORT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8</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IoDM</w:t>
            </w:r>
            <w:r>
              <w:t>服务器端口</w:t>
            </w:r>
          </w:p>
        </w:tc>
      </w:tr>
    </w:tbl>
    <w:p w:rsidR="002A7494" w:rsidRDefault="002A7494">
      <w:pPr>
        <w:rPr>
          <w:rFonts w:hint="default"/>
        </w:rPr>
      </w:pPr>
    </w:p>
    <w:p w:rsidR="002A7494" w:rsidRDefault="00B67D5C">
      <w:pPr>
        <w:pStyle w:val="BlockLabel"/>
        <w:rPr>
          <w:rFonts w:hint="default"/>
        </w:rPr>
      </w:pPr>
      <w:r>
        <w:t xml:space="preserve">7. EN_IOTA_HUB_IE_TYPE </w:t>
      </w:r>
      <w:r>
        <w:t>消息信元枚举说明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EN_IOTA_HUB_IE_RESULT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EN_IOTA_HUB_RESULT_TYPE</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添加</w:t>
            </w:r>
            <w:r>
              <w:t>/</w:t>
            </w:r>
            <w:r>
              <w:t>删除执行结果</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EN_IOTA_HUB_IE_DEVICEID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添加成功后分配的设备</w:t>
            </w:r>
            <w:r>
              <w:t>ID</w:t>
            </w:r>
          </w:p>
        </w:tc>
      </w:tr>
    </w:tbl>
    <w:p w:rsidR="002A7494" w:rsidRDefault="002A7494">
      <w:pPr>
        <w:rPr>
          <w:rFonts w:hint="default"/>
        </w:rPr>
      </w:pPr>
    </w:p>
    <w:p w:rsidR="002A7494" w:rsidRDefault="00B67D5C">
      <w:pPr>
        <w:pStyle w:val="BlockLabel"/>
        <w:rPr>
          <w:rFonts w:hint="default"/>
        </w:rPr>
      </w:pPr>
      <w:r>
        <w:t xml:space="preserve">8. EN_IOTA_HUB_RESULT_TYPE </w:t>
      </w:r>
      <w:r>
        <w:t>参数枚举说明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4"/>
        <w:gridCol w:w="1984"/>
        <w:gridCol w:w="1985"/>
        <w:gridCol w:w="1985"/>
      </w:tblGrid>
      <w:tr w:rsidR="002A7494" w:rsidTr="00B67D5C">
        <w:trPr>
          <w:tblHeader/>
        </w:trPr>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25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125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EN_IOTA_HUB_RESULT_SUCCESS</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添加</w:t>
            </w:r>
            <w:r>
              <w:t>/</w:t>
            </w:r>
            <w:r>
              <w:t>删除执行成功</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EN_IOTA_HUB_RESULT_DEVICE_EXIST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设备已存在</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EN_IOTA_HUB_RESULT_DEVICE_NOTEXIST</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设备不存在</w:t>
            </w:r>
          </w:p>
        </w:tc>
      </w:tr>
      <w:tr w:rsidR="002A7494" w:rsidTr="00B67D5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EN_IOTA_HUB_RESULT_DEVICE_FAILED</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255</w:t>
            </w:r>
          </w:p>
        </w:tc>
        <w:tc>
          <w:tcPr>
            <w:tcW w:w="125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NA</w:t>
            </w:r>
          </w:p>
        </w:tc>
        <w:tc>
          <w:tcPr>
            <w:tcW w:w="1250" w:type="pct"/>
            <w:tcBorders>
              <w:top w:val="single" w:sz="6" w:space="0" w:color="000000"/>
              <w:bottom w:val="single" w:sz="6" w:space="0" w:color="000000"/>
            </w:tcBorders>
            <w:shd w:val="clear" w:color="auto" w:fill="auto"/>
          </w:tcPr>
          <w:p w:rsidR="002A7494" w:rsidRDefault="00B67D5C">
            <w:pPr>
              <w:pStyle w:val="TableText"/>
              <w:rPr>
                <w:rFonts w:hint="default"/>
              </w:rPr>
            </w:pPr>
            <w:r>
              <w:t>执行失败</w:t>
            </w:r>
          </w:p>
        </w:tc>
      </w:tr>
    </w:tbl>
    <w:p w:rsidR="002A7494" w:rsidRDefault="002A7494">
      <w:pPr>
        <w:rPr>
          <w:rFonts w:hint="default"/>
        </w:rPr>
      </w:pPr>
    </w:p>
    <w:p w:rsidR="002A7494" w:rsidRDefault="00B67D5C">
      <w:pPr>
        <w:pStyle w:val="BlockLabel"/>
        <w:rPr>
          <w:rFonts w:hint="default"/>
        </w:rPr>
      </w:pPr>
      <w:r>
        <w:lastRenderedPageBreak/>
        <w:t xml:space="preserve">9. EN_IOTA_DATATRANS_IE_TYPE </w:t>
      </w:r>
      <w:r>
        <w:t>消息信元枚举说明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7"/>
        <w:gridCol w:w="1588"/>
        <w:gridCol w:w="1588"/>
        <w:gridCol w:w="1588"/>
      </w:tblGrid>
      <w:tr w:rsidR="002A7494" w:rsidTr="00B67D5C">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2000" w:type="pct"/>
            <w:gridSpan w:val="2"/>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EN_IOTA_DATATRANS_IE_RESULT</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命令执行返回结果</w:t>
            </w:r>
          </w:p>
        </w:tc>
        <w:tc>
          <w:tcPr>
            <w:tcW w:w="1000" w:type="pct"/>
            <w:tcBorders>
              <w:top w:val="single" w:sz="6" w:space="0" w:color="000000"/>
              <w:bottom w:val="single" w:sz="6" w:space="0" w:color="000000"/>
            </w:tcBorders>
            <w:shd w:val="clear" w:color="auto" w:fill="auto"/>
          </w:tcPr>
          <w:p w:rsidR="002A7494" w:rsidRDefault="00B67D5C">
            <w:pPr>
              <w:pStyle w:val="TableText"/>
              <w:rPr>
                <w:rFonts w:hint="default"/>
              </w:rPr>
            </w:pPr>
            <w:r>
              <w:t>成功：</w:t>
            </w:r>
            <w:r>
              <w:t>0</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失败：</w:t>
            </w:r>
            <w:r>
              <w:t>1</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EN_IOTA_DATATRANS_IE_DEVICEID</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w:t>
            </w:r>
            <w:r>
              <w:t>ID</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EN_IOTA_DATATRANS_IE_REQUESTID</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请求</w:t>
            </w:r>
            <w:r>
              <w:t>ID</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EN_IOTA_DATATRANS_IE_SERVICEID</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服务</w:t>
            </w:r>
            <w:r>
              <w:t>ID</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EN_IOTA_DATATRANS_IE_METHOD</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服务方法</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EN_IOTA_DATATRANS_IE_CMDCONTENT</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5</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String</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命令内容，以</w:t>
            </w:r>
            <w:r>
              <w:t>Json</w:t>
            </w:r>
            <w:r>
              <w:t>格式进行拼装的服务命令参数，开发者根据对应服务命令的定义进行</w:t>
            </w:r>
            <w:r>
              <w:t>Json</w:t>
            </w:r>
            <w:r>
              <w:t>解析，从而获取命令参数值。</w:t>
            </w:r>
          </w:p>
        </w:tc>
      </w:tr>
    </w:tbl>
    <w:p w:rsidR="002A7494" w:rsidRDefault="002A7494">
      <w:pPr>
        <w:rPr>
          <w:rFonts w:hint="default"/>
        </w:rPr>
      </w:pPr>
    </w:p>
    <w:p w:rsidR="002A7494" w:rsidRDefault="00B67D5C">
      <w:pPr>
        <w:pStyle w:val="BlockLabel"/>
        <w:rPr>
          <w:rFonts w:hint="default"/>
        </w:rPr>
      </w:pPr>
      <w:r>
        <w:t xml:space="preserve">10. EN_IOTA_DEVUPDATE_IE_TYPE </w:t>
      </w:r>
      <w:r>
        <w:t>消息信元枚举说明</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7"/>
        <w:gridCol w:w="1588"/>
        <w:gridCol w:w="1588"/>
        <w:gridCol w:w="1588"/>
      </w:tblGrid>
      <w:tr w:rsidR="002A7494" w:rsidTr="00B67D5C">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枚举项</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枚举值</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类型</w:t>
            </w:r>
          </w:p>
        </w:tc>
        <w:tc>
          <w:tcPr>
            <w:tcW w:w="2000" w:type="pct"/>
            <w:gridSpan w:val="2"/>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描述</w:t>
            </w:r>
          </w:p>
        </w:tc>
      </w:tr>
      <w:tr w:rsidR="002A7494" w:rsidTr="00B67D5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EN_IOTA_DEVUPDATE_IE_RESULT</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unsigned int</w:t>
            </w:r>
          </w:p>
        </w:tc>
        <w:tc>
          <w:tcPr>
            <w:tcW w:w="1000" w:type="pct"/>
            <w:vMerge w:val="restar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命令执行返回结果</w:t>
            </w:r>
          </w:p>
        </w:tc>
        <w:tc>
          <w:tcPr>
            <w:tcW w:w="1000" w:type="pct"/>
            <w:tcBorders>
              <w:top w:val="single" w:sz="6" w:space="0" w:color="000000"/>
              <w:bottom w:val="single" w:sz="6" w:space="0" w:color="000000"/>
            </w:tcBorders>
            <w:shd w:val="clear" w:color="auto" w:fill="auto"/>
          </w:tcPr>
          <w:p w:rsidR="002A7494" w:rsidRDefault="00B67D5C">
            <w:pPr>
              <w:pStyle w:val="TableText"/>
              <w:rPr>
                <w:rFonts w:hint="default"/>
              </w:rPr>
            </w:pPr>
            <w:r>
              <w:t>成功：</w:t>
            </w:r>
            <w:r>
              <w:t>0</w:t>
            </w:r>
          </w:p>
        </w:tc>
      </w:tr>
      <w:tr w:rsidR="002A7494" w:rsidTr="00B67D5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360" w:type="dxa"/>
            <w:vMerge/>
            <w:shd w:val="clear" w:color="auto" w:fill="auto"/>
          </w:tcPr>
          <w:p w:rsidR="002A7494" w:rsidRDefault="002A7494">
            <w:pPr>
              <w:pStyle w:val="TableText"/>
              <w:rPr>
                <w:rFonts w:hint="default"/>
              </w:rPr>
            </w:pP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失败：</w:t>
            </w:r>
            <w:r>
              <w:t>1</w:t>
            </w:r>
          </w:p>
        </w:tc>
      </w:tr>
      <w:tr w:rsidR="002A7494" w:rsidTr="00B67D5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EN_IOTA_DEVUPDATE_IE_DEVICEID</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1</w:t>
            </w:r>
          </w:p>
        </w:tc>
        <w:tc>
          <w:tcPr>
            <w:tcW w:w="10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rsidRPr="00B67D5C">
              <w:rPr>
                <w:b/>
              </w:rPr>
              <w:t>String</w:t>
            </w:r>
          </w:p>
        </w:tc>
        <w:tc>
          <w:tcPr>
            <w:tcW w:w="2000" w:type="pct"/>
            <w:gridSpan w:val="2"/>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设备</w:t>
            </w:r>
            <w:r>
              <w:t>ID</w:t>
            </w:r>
          </w:p>
        </w:tc>
      </w:tr>
    </w:tbl>
    <w:p w:rsidR="002A7494" w:rsidRDefault="002A7494">
      <w:pPr>
        <w:rPr>
          <w:rFonts w:hint="default"/>
        </w:rPr>
        <w:sectPr w:rsidR="002A7494">
          <w:headerReference w:type="even" r:id="rId41"/>
          <w:headerReference w:type="default" r:id="rId42"/>
          <w:footerReference w:type="even" r:id="rId43"/>
          <w:footerReference w:type="default" r:id="rId44"/>
          <w:pgSz w:w="11907" w:h="16840" w:code="9"/>
          <w:pgMar w:top="1701" w:right="1134" w:bottom="1701" w:left="1134" w:header="567" w:footer="567" w:gutter="0"/>
          <w:cols w:space="425"/>
          <w:docGrid w:linePitch="312"/>
        </w:sectPr>
      </w:pPr>
    </w:p>
    <w:p w:rsidR="002A7494" w:rsidRDefault="00B67D5C">
      <w:pPr>
        <w:pStyle w:val="1"/>
        <w:rPr>
          <w:rFonts w:hint="default"/>
        </w:rPr>
      </w:pPr>
      <w:bookmarkStart w:id="32" w:name="_ZH-CN_TOPIC_0035448136"/>
      <w:bookmarkStart w:id="33" w:name="_ZH-CN_TOPIC_0035448136-chtext"/>
      <w:bookmarkStart w:id="34" w:name="_Toc462337233"/>
      <w:bookmarkEnd w:id="32"/>
      <w:r>
        <w:lastRenderedPageBreak/>
        <w:t>数据类型定义</w:t>
      </w:r>
      <w:bookmarkEnd w:id="33"/>
      <w:bookmarkEnd w:id="34"/>
    </w:p>
    <w:p w:rsidR="002A7494" w:rsidRDefault="00B67D5C">
      <w:pPr>
        <w:pStyle w:val="BlockLabel"/>
        <w:rPr>
          <w:rFonts w:hint="default"/>
        </w:rPr>
      </w:pPr>
      <w:r>
        <w:t xml:space="preserve">1. </w:t>
      </w:r>
      <w:r>
        <w:t>常用数据类型</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69"/>
        <w:gridCol w:w="3969"/>
      </w:tblGrid>
      <w:tr w:rsidR="002A7494" w:rsidTr="00B67D5C">
        <w:trPr>
          <w:tblHeader/>
        </w:trPr>
        <w:tc>
          <w:tcPr>
            <w:tcW w:w="25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类型名称</w:t>
            </w:r>
          </w:p>
        </w:tc>
        <w:tc>
          <w:tcPr>
            <w:tcW w:w="25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类型原型</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HW_INT</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int</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HW_UINT</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unsigned int</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HW_CHAR</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char</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HW_UCHAR</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unsigned char</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HW_BOOL</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int</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HW_ULONG</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unsigned long</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HW_USHORT</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unsigned short</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HW_MSG</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void*</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HW_VOID</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void</w:t>
            </w:r>
          </w:p>
        </w:tc>
      </w:tr>
      <w:tr w:rsidR="002A7494" w:rsidTr="00B67D5C">
        <w:tc>
          <w:tcPr>
            <w:tcW w:w="2500"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HW_NULL</w:t>
            </w:r>
          </w:p>
        </w:tc>
        <w:tc>
          <w:tcPr>
            <w:tcW w:w="2500" w:type="pct"/>
            <w:tcBorders>
              <w:top w:val="single" w:sz="6" w:space="0" w:color="000000"/>
              <w:bottom w:val="single" w:sz="6" w:space="0" w:color="000000"/>
            </w:tcBorders>
            <w:shd w:val="clear" w:color="auto" w:fill="auto"/>
          </w:tcPr>
          <w:p w:rsidR="002A7494" w:rsidRDefault="00B67D5C">
            <w:pPr>
              <w:pStyle w:val="TableText"/>
              <w:rPr>
                <w:rFonts w:hint="default"/>
              </w:rPr>
            </w:pPr>
            <w:r>
              <w:t>0</w:t>
            </w:r>
          </w:p>
        </w:tc>
      </w:tr>
    </w:tbl>
    <w:p w:rsidR="002A7494" w:rsidRDefault="002A7494">
      <w:pPr>
        <w:rPr>
          <w:rFonts w:hint="default"/>
        </w:rPr>
      </w:pPr>
    </w:p>
    <w:p w:rsidR="002A7494" w:rsidRDefault="00B67D5C">
      <w:pPr>
        <w:pStyle w:val="BlockLabel"/>
        <w:rPr>
          <w:rFonts w:hint="default"/>
        </w:rPr>
      </w:pPr>
      <w:bookmarkStart w:id="35" w:name="section129861814143216"/>
      <w:bookmarkEnd w:id="35"/>
      <w:r>
        <w:t xml:space="preserve">2. </w:t>
      </w:r>
      <w:r>
        <w:t>函数标准返回值</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46"/>
        <w:gridCol w:w="2646"/>
        <w:gridCol w:w="2646"/>
      </w:tblGrid>
      <w:tr w:rsidR="002A7494" w:rsidTr="00B67D5C">
        <w:trPr>
          <w:tblHeader/>
        </w:trPr>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t>返回值名称</w:t>
            </w:r>
          </w:p>
        </w:tc>
        <w:tc>
          <w:tcPr>
            <w:tcW w:w="166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2A7494" w:rsidRDefault="00B67D5C">
            <w:pPr>
              <w:pStyle w:val="TableHeading"/>
              <w:rPr>
                <w:rFonts w:hint="default"/>
              </w:rPr>
            </w:pPr>
            <w:r w:rsidRPr="00B67D5C">
              <w:rPr>
                <w:b/>
              </w:rPr>
              <w:t>值</w:t>
            </w:r>
          </w:p>
        </w:tc>
        <w:tc>
          <w:tcPr>
            <w:tcW w:w="166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2A7494" w:rsidRDefault="00B67D5C">
            <w:pPr>
              <w:pStyle w:val="TableHeading"/>
              <w:rPr>
                <w:rFonts w:hint="default"/>
              </w:rPr>
            </w:pPr>
            <w:r w:rsidRPr="00B67D5C">
              <w:rPr>
                <w:b/>
              </w:rPr>
              <w:t>类型原型</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HW_OK</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0</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执行成功</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执行错误</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HW_ERR_PTR</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错误的指针</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HW_ERR_ID</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w:t>
            </w:r>
            <w:r>
              <w:t>ID</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HW_ERR_PARA</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错误的参数</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HW_ERR_KEY</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5</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w:t>
            </w:r>
            <w:r>
              <w:t>KEY</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lastRenderedPageBreak/>
              <w:t>HW_ERR_NOMEM</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6</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内存不足</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HW_ERR_MAGIC</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7</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HW_ERR_OVERFLOW</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8</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存在溢出</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HW_ERR_GVAR</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9</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HW_ERR_POOL</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10</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HW_ERR_NO_MUTEX</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11</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未加锁</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HW_ERR_PID</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12</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HW_ERR_FILEOPEN</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13</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文件打开失败</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HW_ERR_FD</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14</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错误的文件描述符</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HW_ERR_SOCKET</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15</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SOCKET</w:t>
            </w:r>
            <w:r>
              <w:t>异常</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HW_ERR_NOTSUPPORT</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16</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不支持</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HW_ERR_NOTLOAD</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17</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未加载</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HW_ERR_ENCODE</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18</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编码错误</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HW_ERR_DECODE</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19</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解码错误</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HW_ERR_CALLBACK</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22</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错误的回调函数</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HW_ERR_STATE</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23</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错误的状态</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HW_ERR_OVERTIMES</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24</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重试超过次数</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HW_ERR_ENDOVER</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25</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HW_ERR_ENDLINE</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26</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HW_ERR_NUMBER</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27</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错误的数字</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HW_ERR_NOMATCH</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28</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不匹配</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HW_ERR_NOSTART</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29</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未开始</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HW_ERR_NOEND</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30</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未结束</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HW_ERR_OVERLAP</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31</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HW_ERR_DROP</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32</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丢弃</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HW_ERR_NODATA</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33</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无数据</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HW_ERR_CRC_CHK</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34</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CRC</w:t>
            </w:r>
            <w:r>
              <w:t>校验失败</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HW_ERR_AUTH</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35</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鉴权失败</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HW_ERR_LENGTH</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36</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长度错误</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lastRenderedPageBreak/>
              <w:t>HW_ERR_NOTALLOW</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37</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不被允许的操作</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HW_ERR_TOKEN</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38</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凭据错误</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HW_ERR_NOTIPV4</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39</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不支持</w:t>
            </w:r>
            <w:r>
              <w:t>IPV4</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HW_ERR_NOTIPV6</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40</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不支持</w:t>
            </w:r>
            <w:r>
              <w:t>IPV6</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HW_ERR_IELOST</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41</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HW_ERR_IELOST1</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42</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HW_ERR_IELOST2</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43</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HW_ERR_AUDIO</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44</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HW_ERR_VIDEO</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45</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HW_ERR_MD5</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46</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HW_ERR_MD5_HA1</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47</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HW_ERR_MD5_RES</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48</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保留</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HW_ERR_DIALOG</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49</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错误的对话</w:t>
            </w:r>
          </w:p>
        </w:tc>
      </w:tr>
      <w:tr w:rsidR="002A7494" w:rsidTr="00B67D5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HW_ERR_OBJ</w:t>
            </w:r>
          </w:p>
        </w:tc>
        <w:tc>
          <w:tcPr>
            <w:tcW w:w="1666" w:type="pct"/>
            <w:tcBorders>
              <w:top w:val="single" w:sz="6" w:space="0" w:color="000000"/>
              <w:bottom w:val="single" w:sz="6" w:space="0" w:color="000000"/>
              <w:right w:val="single" w:sz="6" w:space="0" w:color="000000"/>
            </w:tcBorders>
            <w:shd w:val="clear" w:color="auto" w:fill="auto"/>
          </w:tcPr>
          <w:p w:rsidR="002A7494" w:rsidRDefault="00B67D5C">
            <w:pPr>
              <w:pStyle w:val="TableText"/>
              <w:rPr>
                <w:rFonts w:hint="default"/>
              </w:rPr>
            </w:pPr>
            <w:r>
              <w:t>50</w:t>
            </w:r>
          </w:p>
        </w:tc>
        <w:tc>
          <w:tcPr>
            <w:tcW w:w="1666" w:type="pct"/>
            <w:tcBorders>
              <w:top w:val="single" w:sz="6" w:space="0" w:color="000000"/>
              <w:bottom w:val="single" w:sz="6" w:space="0" w:color="000000"/>
            </w:tcBorders>
            <w:shd w:val="clear" w:color="auto" w:fill="auto"/>
          </w:tcPr>
          <w:p w:rsidR="002A7494" w:rsidRDefault="00B67D5C">
            <w:pPr>
              <w:pStyle w:val="TableText"/>
              <w:rPr>
                <w:rFonts w:hint="default"/>
              </w:rPr>
            </w:pPr>
            <w:r>
              <w:t>错误的对象</w:t>
            </w:r>
          </w:p>
        </w:tc>
      </w:tr>
    </w:tbl>
    <w:p w:rsidR="00B67D5C" w:rsidRDefault="00B67D5C"/>
    <w:sectPr w:rsidR="00B67D5C" w:rsidSect="002A7494">
      <w:headerReference w:type="even" r:id="rId45"/>
      <w:headerReference w:type="default" r:id="rId46"/>
      <w:footerReference w:type="even" r:id="rId47"/>
      <w:footerReference w:type="default" r:id="rId48"/>
      <w:pgSz w:w="11907" w:h="16840" w:code="9"/>
      <w:pgMar w:top="1701" w:right="1134" w:bottom="1701" w:left="1134" w:header="567" w:footer="5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F5B" w:rsidRDefault="00F82F5B">
      <w:pPr>
        <w:rPr>
          <w:rFonts w:hint="default"/>
        </w:rPr>
      </w:pPr>
      <w:r>
        <w:separator/>
      </w: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endnote>
  <w:endnote w:type="continuationSeparator" w:id="0">
    <w:p w:rsidR="00F82F5B" w:rsidRDefault="00F82F5B">
      <w:pPr>
        <w:rPr>
          <w:rFonts w:hint="default"/>
        </w:rPr>
      </w:pPr>
      <w:r>
        <w:continuationSeparator/>
      </w: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2A7494">
      <w:trPr>
        <w:trHeight w:val="468"/>
      </w:trPr>
      <w:tc>
        <w:tcPr>
          <w:tcW w:w="3224" w:type="dxa"/>
          <w:vAlign w:val="center"/>
        </w:tcPr>
        <w:p w:rsidR="002A7494" w:rsidRDefault="002A7494">
          <w:pPr>
            <w:pStyle w:val="HeadingLeft"/>
            <w:rPr>
              <w:rFonts w:hint="default"/>
            </w:rPr>
          </w:pPr>
          <w:r>
            <w:fldChar w:fldCharType="begin"/>
          </w:r>
          <w:r w:rsidR="00B67D5C">
            <w:instrText xml:space="preserve">PAGE  </w:instrText>
          </w:r>
          <w:r>
            <w:fldChar w:fldCharType="separate"/>
          </w:r>
          <w:r w:rsidR="00173A22">
            <w:rPr>
              <w:rFonts w:hint="default"/>
              <w:noProof/>
            </w:rPr>
            <w:t>i</w:t>
          </w:r>
          <w:r>
            <w:fldChar w:fldCharType="end"/>
          </w:r>
        </w:p>
      </w:tc>
      <w:tc>
        <w:tcPr>
          <w:tcW w:w="3224" w:type="dxa"/>
          <w:vAlign w:val="center"/>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4" w:type="dxa"/>
        </w:tcPr>
        <w:p w:rsidR="002A7494" w:rsidRDefault="00B67D5C">
          <w:pPr>
            <w:pStyle w:val="HeadingRigh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r>
  </w:tbl>
  <w:p w:rsidR="002A7494" w:rsidRDefault="002A7494">
    <w:pPr>
      <w:pStyle w:val="HeadingRight"/>
      <w:rPr>
        <w:rFonts w:hint="default"/>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581A0C">
            <w:rPr>
              <w:rFonts w:hint="default"/>
              <w:noProof/>
            </w:rPr>
            <w:t>1</w:t>
          </w:r>
          <w:r>
            <w:fldChar w:fldCharType="end"/>
          </w:r>
        </w:p>
      </w:tc>
    </w:tr>
  </w:tbl>
  <w:p w:rsidR="002A7494" w:rsidRDefault="002A7494">
    <w:pPr>
      <w:pStyle w:val="HeadingRight"/>
      <w:rPr>
        <w:rFonts w:hint="default"/>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173A22">
            <w:rPr>
              <w:rFonts w:hint="default"/>
              <w:noProof/>
            </w:rPr>
            <w:t>2</w:t>
          </w:r>
          <w:r>
            <w:fldChar w:fldCharType="end"/>
          </w:r>
        </w:p>
      </w:tc>
    </w:tr>
  </w:tbl>
  <w:p w:rsidR="002A7494" w:rsidRDefault="002A7494">
    <w:pPr>
      <w:pStyle w:val="HeadingRight"/>
      <w:rPr>
        <w:rFonts w:hint="default"/>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581A0C">
            <w:rPr>
              <w:rFonts w:hint="default"/>
              <w:noProof/>
            </w:rPr>
            <w:t>2</w:t>
          </w:r>
          <w:r>
            <w:fldChar w:fldCharType="end"/>
          </w:r>
        </w:p>
      </w:tc>
    </w:tr>
  </w:tbl>
  <w:p w:rsidR="002A7494" w:rsidRDefault="002A7494">
    <w:pPr>
      <w:pStyle w:val="HeadingRight"/>
      <w:rPr>
        <w:rFonts w:hint="default"/>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173A22">
            <w:rPr>
              <w:rFonts w:hint="default"/>
              <w:noProof/>
            </w:rPr>
            <w:t>20</w:t>
          </w:r>
          <w:r>
            <w:fldChar w:fldCharType="end"/>
          </w:r>
        </w:p>
      </w:tc>
    </w:tr>
  </w:tbl>
  <w:p w:rsidR="002A7494" w:rsidRDefault="002A7494">
    <w:pPr>
      <w:pStyle w:val="HeadingRight"/>
      <w:rPr>
        <w:rFonts w:hint="default"/>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581A0C">
            <w:rPr>
              <w:rFonts w:hint="default"/>
              <w:noProof/>
            </w:rPr>
            <w:t>18</w:t>
          </w:r>
          <w:r>
            <w:fldChar w:fldCharType="end"/>
          </w:r>
        </w:p>
      </w:tc>
    </w:tr>
  </w:tbl>
  <w:p w:rsidR="002A7494" w:rsidRDefault="002A7494">
    <w:pPr>
      <w:pStyle w:val="HeadingRight"/>
      <w:rPr>
        <w:rFonts w:hint="default"/>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173A22">
            <w:rPr>
              <w:rFonts w:hint="default"/>
              <w:noProof/>
            </w:rPr>
            <w:t>26</w:t>
          </w:r>
          <w:r>
            <w:fldChar w:fldCharType="end"/>
          </w:r>
        </w:p>
      </w:tc>
    </w:tr>
  </w:tbl>
  <w:p w:rsidR="002A7494" w:rsidRDefault="002A7494">
    <w:pPr>
      <w:pStyle w:val="HeadingRight"/>
      <w:rPr>
        <w:rFonts w:hint="default"/>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581A0C">
            <w:rPr>
              <w:rFonts w:hint="default"/>
              <w:noProof/>
            </w:rPr>
            <w:t>25</w:t>
          </w:r>
          <w:r>
            <w:fldChar w:fldCharType="end"/>
          </w:r>
        </w:p>
      </w:tc>
    </w:tr>
  </w:tbl>
  <w:p w:rsidR="002A7494" w:rsidRDefault="002A7494">
    <w:pPr>
      <w:pStyle w:val="HeadingRight"/>
      <w:rPr>
        <w:rFonts w:hint="default"/>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173A22">
            <w:rPr>
              <w:rFonts w:hint="default"/>
              <w:noProof/>
            </w:rPr>
            <w:t>29</w:t>
          </w:r>
          <w:r>
            <w:fldChar w:fldCharType="end"/>
          </w:r>
        </w:p>
      </w:tc>
    </w:tr>
  </w:tbl>
  <w:p w:rsidR="002A7494" w:rsidRDefault="002A7494">
    <w:pPr>
      <w:pStyle w:val="HeadingRight"/>
      <w:rPr>
        <w:rFonts w:hint="default"/>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581A0C">
            <w:rPr>
              <w:rFonts w:hint="default"/>
              <w:noProof/>
            </w:rPr>
            <w:t>29</w:t>
          </w:r>
          <w:r>
            <w:fldChar w:fldCharType="end"/>
          </w:r>
        </w:p>
      </w:tc>
    </w:tr>
  </w:tbl>
  <w:p w:rsidR="002A7494" w:rsidRDefault="002A7494">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A22" w:rsidRDefault="00173A22">
    <w:pPr>
      <w:pStyle w:val="ab"/>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A22" w:rsidRDefault="00173A22">
    <w:pPr>
      <w:pStyle w:val="ab"/>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4" w:type="dxa"/>
        </w:tcPr>
        <w:p w:rsidR="002A7494" w:rsidRDefault="002A7494">
          <w:pPr>
            <w:pStyle w:val="HeadingRight"/>
            <w:rPr>
              <w:rFonts w:hint="default"/>
            </w:rPr>
          </w:pPr>
          <w:r>
            <w:fldChar w:fldCharType="begin"/>
          </w:r>
          <w:r w:rsidR="00B67D5C">
            <w:instrText xml:space="preserve"> PAGE </w:instrText>
          </w:r>
          <w:r>
            <w:fldChar w:fldCharType="separate"/>
          </w:r>
          <w:r w:rsidR="00173A22">
            <w:rPr>
              <w:rFonts w:hint="default"/>
              <w:noProof/>
            </w:rPr>
            <w:t>i</w:t>
          </w:r>
          <w:r>
            <w:fldChar w:fldCharType="end"/>
          </w:r>
          <w:r w:rsidR="00B67D5C">
            <w:t xml:space="preserve"> </w:t>
          </w:r>
        </w:p>
      </w:tc>
    </w:tr>
  </w:tbl>
  <w:p w:rsidR="002A7494" w:rsidRDefault="002A7494">
    <w:pPr>
      <w:pStyle w:val="HeadingRight"/>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4"/>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4" w:type="dxa"/>
        </w:tcPr>
        <w:p w:rsidR="002A7494" w:rsidRDefault="002A7494">
          <w:pPr>
            <w:pStyle w:val="HeadingRight"/>
            <w:rPr>
              <w:rFonts w:hint="default"/>
            </w:rPr>
          </w:pPr>
          <w:r>
            <w:fldChar w:fldCharType="begin"/>
          </w:r>
          <w:r w:rsidR="00B67D5C">
            <w:instrText xml:space="preserve"> PAGE </w:instrText>
          </w:r>
          <w:r>
            <w:fldChar w:fldCharType="separate"/>
          </w:r>
          <w:r w:rsidR="00581A0C">
            <w:rPr>
              <w:rFonts w:hint="default"/>
              <w:noProof/>
            </w:rPr>
            <w:t>i</w:t>
          </w:r>
          <w:r>
            <w:fldChar w:fldCharType="end"/>
          </w:r>
          <w:r w:rsidR="00B67D5C">
            <w:t xml:space="preserve"> </w:t>
          </w:r>
        </w:p>
      </w:tc>
    </w:tr>
  </w:tbl>
  <w:p w:rsidR="002A7494" w:rsidRDefault="002A7494">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173A22">
            <w:rPr>
              <w:rFonts w:hint="default"/>
              <w:noProof/>
            </w:rPr>
            <w:t>ii</w:t>
          </w:r>
          <w:r>
            <w:fldChar w:fldCharType="end"/>
          </w:r>
        </w:p>
      </w:tc>
    </w:tr>
  </w:tbl>
  <w:p w:rsidR="002A7494" w:rsidRDefault="002A7494">
    <w:pPr>
      <w:pStyle w:val="HeadingRight"/>
      <w:rPr>
        <w:rFonts w:hint="defaul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581A0C">
            <w:rPr>
              <w:rFonts w:hint="default"/>
              <w:noProof/>
            </w:rPr>
            <w:t>ii</w:t>
          </w:r>
          <w:r>
            <w:fldChar w:fldCharType="end"/>
          </w:r>
        </w:p>
      </w:tc>
    </w:tr>
  </w:tbl>
  <w:p w:rsidR="002A7494" w:rsidRDefault="002A7494">
    <w:pPr>
      <w:pStyle w:val="HeadingRight"/>
      <w:rPr>
        <w:rFonts w:hint="default"/>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2A7494">
      <w:trPr>
        <w:trHeight w:val="468"/>
      </w:trPr>
      <w:tc>
        <w:tcPr>
          <w:tcW w:w="3248" w:type="dxa"/>
          <w:vAlign w:val="center"/>
        </w:tcPr>
        <w:p w:rsidR="002A7494" w:rsidRDefault="002A7494">
          <w:pPr>
            <w:rPr>
              <w:rFonts w:hint="default"/>
            </w:rPr>
          </w:pPr>
          <w:fldSimple w:instr=" DOCPROPERTY  DocumentVersion  \* MERGEFORMAT ">
            <w:r w:rsidR="00173A22" w:rsidRPr="00173A22">
              <w:rPr>
                <w:rFonts w:hint="default"/>
                <w:b/>
                <w:bCs/>
              </w:rPr>
              <w:t>01</w:t>
            </w:r>
          </w:fldSimple>
        </w:p>
      </w:tc>
      <w:tc>
        <w:tcPr>
          <w:tcW w:w="3249" w:type="dxa"/>
          <w:vAlign w:val="center"/>
        </w:tcPr>
        <w:p w:rsidR="002A7494" w:rsidRDefault="002A7494">
          <w:pPr>
            <w:jc w:val="center"/>
            <w:rPr>
              <w:rFonts w:hint="default"/>
            </w:rPr>
          </w:pPr>
          <w:fldSimple w:instr=" DOCPROPERTY  ProprietaryDeclaration  \* MERGEFORMAT ">
            <w:r w:rsidR="00173A22" w:rsidRPr="00173A22">
              <w:rPr>
                <w:rFonts w:ascii="宋体" w:hAnsi="宋体" w:cs="宋体"/>
                <w:b/>
                <w:bCs/>
              </w:rPr>
              <w:t>华为专有和保密信息</w:t>
            </w:r>
            <w:r w:rsidR="00173A22">
              <w:t xml:space="preserve">                   </w:t>
            </w:r>
            <w:r w:rsidR="00173A22">
              <w:t>版权所有</w:t>
            </w:r>
            <w:r w:rsidR="00173A22">
              <w:t xml:space="preserve"> © </w:t>
            </w:r>
            <w:r w:rsidR="00173A22">
              <w:t>华为技术有限公司</w:t>
            </w:r>
          </w:fldSimple>
        </w:p>
      </w:tc>
      <w:tc>
        <w:tcPr>
          <w:tcW w:w="3176" w:type="dxa"/>
          <w:vAlign w:val="center"/>
        </w:tcPr>
        <w:p w:rsidR="002A7494" w:rsidRDefault="002A7494">
          <w:pPr>
            <w:jc w:val="right"/>
            <w:rPr>
              <w:rFonts w:hint="default"/>
            </w:rPr>
          </w:pPr>
          <w:r>
            <w:fldChar w:fldCharType="begin"/>
          </w:r>
          <w:r w:rsidR="00B67D5C">
            <w:instrText xml:space="preserve">PAGE  </w:instrText>
          </w:r>
          <w:r>
            <w:fldChar w:fldCharType="separate"/>
          </w:r>
          <w:r w:rsidR="00173A22">
            <w:rPr>
              <w:rFonts w:hint="default"/>
              <w:noProof/>
            </w:rPr>
            <w:t>xxix</w:t>
          </w:r>
          <w:r>
            <w:fldChar w:fldCharType="end"/>
          </w:r>
        </w:p>
      </w:tc>
    </w:tr>
  </w:tbl>
  <w:p w:rsidR="002A7494" w:rsidRDefault="002A7494">
    <w:pPr>
      <w:rPr>
        <w:rFonts w:hint="default"/>
      </w:rPr>
    </w:pPr>
  </w:p>
  <w:p w:rsidR="00B67D5C" w:rsidRDefault="00B67D5C"/>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2A7494">
      <w:trPr>
        <w:trHeight w:val="468"/>
      </w:trPr>
      <w:tc>
        <w:tcPr>
          <w:tcW w:w="3248" w:type="dxa"/>
          <w:vAlign w:val="center"/>
        </w:tcPr>
        <w:p w:rsidR="002A7494" w:rsidRDefault="002A7494">
          <w:pPr>
            <w:rPr>
              <w:rFonts w:hint="default"/>
            </w:rPr>
          </w:pPr>
          <w:fldSimple w:instr=" DOCPROPERTY  DocumentVersion  \* MERGEFORMAT ">
            <w:r w:rsidR="00173A22" w:rsidRPr="00173A22">
              <w:rPr>
                <w:rFonts w:hint="default"/>
                <w:b/>
                <w:bCs/>
              </w:rPr>
              <w:t>01</w:t>
            </w:r>
          </w:fldSimple>
        </w:p>
      </w:tc>
      <w:tc>
        <w:tcPr>
          <w:tcW w:w="3249" w:type="dxa"/>
          <w:vAlign w:val="center"/>
        </w:tcPr>
        <w:p w:rsidR="002A7494" w:rsidRDefault="002A7494">
          <w:pPr>
            <w:jc w:val="center"/>
            <w:rPr>
              <w:rFonts w:hint="default"/>
            </w:rPr>
          </w:pPr>
          <w:fldSimple w:instr=" DOCPROPERTY  ProprietaryDeclaration  \* MERGEFORMAT ">
            <w:r w:rsidR="00173A22" w:rsidRPr="00173A22">
              <w:rPr>
                <w:rFonts w:ascii="宋体" w:hAnsi="宋体" w:cs="宋体"/>
                <w:b/>
                <w:bCs/>
              </w:rPr>
              <w:t>华为专有和保密信息</w:t>
            </w:r>
            <w:r w:rsidR="00173A22">
              <w:t xml:space="preserve">                   </w:t>
            </w:r>
            <w:r w:rsidR="00173A22">
              <w:t>版权所有</w:t>
            </w:r>
            <w:r w:rsidR="00173A22">
              <w:t xml:space="preserve"> © </w:t>
            </w:r>
            <w:r w:rsidR="00173A22">
              <w:t>华为技术有限公司</w:t>
            </w:r>
          </w:fldSimple>
        </w:p>
      </w:tc>
      <w:tc>
        <w:tcPr>
          <w:tcW w:w="3176" w:type="dxa"/>
          <w:vAlign w:val="center"/>
        </w:tcPr>
        <w:p w:rsidR="002A7494" w:rsidRDefault="002A7494">
          <w:pPr>
            <w:jc w:val="right"/>
            <w:rPr>
              <w:rFonts w:hint="default"/>
            </w:rPr>
          </w:pPr>
          <w:r>
            <w:fldChar w:fldCharType="begin"/>
          </w:r>
          <w:r w:rsidR="00B67D5C">
            <w:instrText xml:space="preserve">PAGE  </w:instrText>
          </w:r>
          <w:r>
            <w:fldChar w:fldCharType="separate"/>
          </w:r>
          <w:r w:rsidR="00173A22">
            <w:rPr>
              <w:rFonts w:hint="default"/>
              <w:noProof/>
            </w:rPr>
            <w:t>xxix</w:t>
          </w:r>
          <w:r>
            <w:fldChar w:fldCharType="end"/>
          </w:r>
        </w:p>
      </w:tc>
    </w:tr>
  </w:tbl>
  <w:p w:rsidR="002A7494" w:rsidRDefault="002A7494">
    <w:pPr>
      <w:rPr>
        <w:rFonts w:hint="default"/>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2A7494">
      <w:trPr>
        <w:trHeight w:val="468"/>
      </w:trPr>
      <w:tc>
        <w:tcPr>
          <w:tcW w:w="3224" w:type="dxa"/>
        </w:tcPr>
        <w:p w:rsidR="002A7494" w:rsidRDefault="00B67D5C">
          <w:pPr>
            <w:pStyle w:val="HeadingLeft"/>
            <w:rPr>
              <w:rFonts w:hint="default"/>
            </w:rPr>
          </w:pPr>
          <w:r>
            <w:t>文档版本</w:t>
          </w:r>
          <w:r>
            <w:t xml:space="preserve"> </w:t>
          </w:r>
          <w:fldSimple w:instr=" DOCPROPERTY  DocumentVersion  \* MERGEFORMAT ">
            <w:r w:rsidR="00173A22" w:rsidRPr="00173A22">
              <w:rPr>
                <w:rFonts w:hint="default"/>
                <w:bCs/>
              </w:rPr>
              <w:t>01</w:t>
            </w:r>
          </w:fldSimple>
          <w:r>
            <w:t xml:space="preserve"> (</w:t>
          </w:r>
          <w:r w:rsidR="002A7494">
            <w:fldChar w:fldCharType="begin"/>
          </w:r>
          <w:r>
            <w:instrText xml:space="preserve"> DOCPROPERTY  ReleaseDate </w:instrText>
          </w:r>
          <w:r w:rsidR="002A7494">
            <w:fldChar w:fldCharType="separate"/>
          </w:r>
          <w:r w:rsidR="00173A22">
            <w:rPr>
              <w:rFonts w:hint="default"/>
            </w:rPr>
            <w:t>2016-09-22</w:t>
          </w:r>
          <w:r w:rsidR="002A7494">
            <w:fldChar w:fldCharType="end"/>
          </w:r>
          <w:r>
            <w:t>)</w:t>
          </w:r>
        </w:p>
      </w:tc>
      <w:tc>
        <w:tcPr>
          <w:tcW w:w="3224" w:type="dxa"/>
        </w:tcPr>
        <w:p w:rsidR="002A7494" w:rsidRDefault="002A7494">
          <w:pPr>
            <w:pStyle w:val="HeadingMiddle"/>
          </w:pPr>
          <w:fldSimple w:instr=" DOCPROPERTY  ProprietaryDeclaration  \* MERGEFORMAT ">
            <w:r w:rsidR="00173A22" w:rsidRPr="00173A22">
              <w:rPr>
                <w:rFonts w:hint="eastAsia"/>
                <w:bCs/>
              </w:rPr>
              <w:t>华为专有和保密信息</w:t>
            </w:r>
            <w:r w:rsidR="00173A22">
              <w:rPr>
                <w:rFonts w:hint="eastAsia"/>
              </w:rPr>
              <w:t xml:space="preserve">                   </w:t>
            </w:r>
            <w:r w:rsidR="00173A22">
              <w:rPr>
                <w:rFonts w:hint="eastAsia"/>
              </w:rPr>
              <w:t>版权所有</w:t>
            </w:r>
            <w:r w:rsidR="00173A22">
              <w:rPr>
                <w:rFonts w:hint="eastAsia"/>
              </w:rPr>
              <w:t xml:space="preserve"> © </w:t>
            </w:r>
            <w:r w:rsidR="00173A22">
              <w:rPr>
                <w:rFonts w:hint="eastAsia"/>
              </w:rPr>
              <w:t>华为技术有限公司</w:t>
            </w:r>
          </w:fldSimple>
        </w:p>
      </w:tc>
      <w:tc>
        <w:tcPr>
          <w:tcW w:w="3225" w:type="dxa"/>
        </w:tcPr>
        <w:p w:rsidR="002A7494" w:rsidRDefault="002A7494">
          <w:pPr>
            <w:pStyle w:val="HeadingRight"/>
            <w:rPr>
              <w:rFonts w:hint="default"/>
            </w:rPr>
          </w:pPr>
          <w:r>
            <w:fldChar w:fldCharType="begin"/>
          </w:r>
          <w:r w:rsidR="00B67D5C">
            <w:instrText xml:space="preserve">PAGE  </w:instrText>
          </w:r>
          <w:r>
            <w:fldChar w:fldCharType="separate"/>
          </w:r>
          <w:r w:rsidR="00173A22">
            <w:rPr>
              <w:rFonts w:hint="default"/>
              <w:noProof/>
            </w:rPr>
            <w:t>1</w:t>
          </w:r>
          <w:r>
            <w:fldChar w:fldCharType="end"/>
          </w:r>
        </w:p>
      </w:tc>
    </w:tr>
  </w:tbl>
  <w:p w:rsidR="002A7494" w:rsidRDefault="002A7494">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F5B" w:rsidRDefault="00F82F5B">
      <w:pPr>
        <w:rPr>
          <w:rFonts w:hint="default"/>
        </w:rPr>
      </w:pPr>
      <w:r>
        <w:separator/>
      </w: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footnote>
  <w:footnote w:type="continuationSeparator" w:id="0">
    <w:p w:rsidR="00F82F5B" w:rsidRDefault="00F82F5B">
      <w:pPr>
        <w:rPr>
          <w:rFonts w:hint="default"/>
        </w:rPr>
      </w:pPr>
      <w:r>
        <w:continuationSeparator/>
      </w: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p w:rsidR="00F82F5B" w:rsidRDefault="00F82F5B">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A7494">
      <w:trPr>
        <w:trHeight w:val="851"/>
      </w:trPr>
      <w:tc>
        <w:tcPr>
          <w:tcW w:w="5460" w:type="dxa"/>
          <w:vAlign w:val="bottom"/>
        </w:tcPr>
        <w:p w:rsidR="002A7494" w:rsidRDefault="002A7494">
          <w:pPr>
            <w:pStyle w:val="HeadingLeft"/>
            <w:rPr>
              <w:rFonts w:cs="Times New Roman" w:hint="default"/>
            </w:rPr>
          </w:pPr>
        </w:p>
      </w:tc>
      <w:tc>
        <w:tcPr>
          <w:tcW w:w="4200" w:type="dxa"/>
          <w:vAlign w:val="bottom"/>
        </w:tcPr>
        <w:p w:rsidR="002A7494" w:rsidRDefault="002A7494">
          <w:pPr>
            <w:pStyle w:val="HeadingRight"/>
            <w:rPr>
              <w:rFonts w:cs="Times New Roman" w:hint="default"/>
            </w:rPr>
          </w:pPr>
        </w:p>
      </w:tc>
    </w:tr>
  </w:tbl>
  <w:p w:rsidR="002A7494" w:rsidRDefault="002A7494">
    <w:pPr>
      <w:pStyle w:val="HeadingRight"/>
      <w:rPr>
        <w:rFonts w:hint="default"/>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581A0C">
              <w:rPr>
                <w:rFonts w:hint="default"/>
                <w:noProof/>
              </w:rPr>
              <w:t xml:space="preserve">1 </w:t>
            </w:r>
          </w:fldSimple>
          <w:r>
            <w:fldChar w:fldCharType="begin"/>
          </w:r>
          <w:r w:rsidR="00B67D5C">
            <w:instrText xml:space="preserve"> STYLEREF  "1"  </w:instrText>
          </w:r>
          <w:r>
            <w:fldChar w:fldCharType="separate"/>
          </w:r>
          <w:r w:rsidR="00581A0C">
            <w:rPr>
              <w:noProof/>
            </w:rPr>
            <w:t>前言</w:t>
          </w:r>
          <w:r>
            <w:fldChar w:fldCharType="end"/>
          </w:r>
        </w:p>
      </w:tc>
    </w:tr>
  </w:tbl>
  <w:p w:rsidR="002A7494" w:rsidRDefault="002A7494">
    <w:pPr>
      <w:pStyle w:val="HeadingRight"/>
      <w:rPr>
        <w:rFonts w:hint="default"/>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173A22">
              <w:rPr>
                <w:rFonts w:hint="default"/>
                <w:noProof/>
              </w:rPr>
              <w:t xml:space="preserve">1 </w:t>
            </w:r>
          </w:fldSimple>
          <w:r>
            <w:fldChar w:fldCharType="begin"/>
          </w:r>
          <w:r w:rsidR="00B67D5C">
            <w:instrText xml:space="preserve"> STYLEREF  "1"  </w:instrText>
          </w:r>
          <w:r>
            <w:fldChar w:fldCharType="separate"/>
          </w:r>
          <w:r w:rsidR="00173A22">
            <w:rPr>
              <w:noProof/>
            </w:rPr>
            <w:t>前言</w:t>
          </w:r>
          <w:r>
            <w:fldChar w:fldCharType="end"/>
          </w:r>
        </w:p>
      </w:tc>
    </w:tr>
  </w:tbl>
  <w:p w:rsidR="002A7494" w:rsidRDefault="002A7494">
    <w:pPr>
      <w:pStyle w:val="HeadingRight"/>
      <w:rPr>
        <w:rFonts w:hint="default"/>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581A0C">
              <w:rPr>
                <w:rFonts w:hint="default"/>
                <w:noProof/>
              </w:rPr>
              <w:t xml:space="preserve">2 </w:t>
            </w:r>
          </w:fldSimple>
          <w:r>
            <w:fldChar w:fldCharType="begin"/>
          </w:r>
          <w:r w:rsidR="00B67D5C">
            <w:instrText xml:space="preserve"> STYLEREF  "1"  </w:instrText>
          </w:r>
          <w:r>
            <w:fldChar w:fldCharType="separate"/>
          </w:r>
          <w:r w:rsidR="00581A0C">
            <w:rPr>
              <w:noProof/>
            </w:rPr>
            <w:t>开发者必读</w:t>
          </w:r>
          <w:r>
            <w:fldChar w:fldCharType="end"/>
          </w:r>
        </w:p>
      </w:tc>
    </w:tr>
  </w:tbl>
  <w:p w:rsidR="002A7494" w:rsidRDefault="002A7494">
    <w:pPr>
      <w:pStyle w:val="HeadingRight"/>
      <w:rPr>
        <w:rFonts w:hint="default"/>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173A22">
              <w:rPr>
                <w:rFonts w:hint="default"/>
                <w:noProof/>
              </w:rPr>
              <w:t xml:space="preserve">2 </w:t>
            </w:r>
          </w:fldSimple>
          <w:r>
            <w:fldChar w:fldCharType="begin"/>
          </w:r>
          <w:r w:rsidR="00B67D5C">
            <w:instrText xml:space="preserve"> STYLEREF  "1"  </w:instrText>
          </w:r>
          <w:r>
            <w:fldChar w:fldCharType="separate"/>
          </w:r>
          <w:r w:rsidR="00173A22">
            <w:rPr>
              <w:noProof/>
            </w:rPr>
            <w:t>开发者必读</w:t>
          </w:r>
          <w:r>
            <w:fldChar w:fldCharType="end"/>
          </w:r>
        </w:p>
      </w:tc>
    </w:tr>
  </w:tbl>
  <w:p w:rsidR="002A7494" w:rsidRDefault="002A7494">
    <w:pPr>
      <w:pStyle w:val="HeadingRight"/>
      <w:rPr>
        <w:rFonts w:hint="default"/>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581A0C">
              <w:rPr>
                <w:rFonts w:hint="default"/>
                <w:noProof/>
              </w:rPr>
              <w:t xml:space="preserve">3 </w:t>
            </w:r>
          </w:fldSimple>
          <w:r>
            <w:fldChar w:fldCharType="begin"/>
          </w:r>
          <w:r w:rsidR="00B67D5C">
            <w:instrText xml:space="preserve"> STYLEREF  "1"  </w:instrText>
          </w:r>
          <w:r>
            <w:fldChar w:fldCharType="separate"/>
          </w:r>
          <w:r w:rsidR="00581A0C">
            <w:rPr>
              <w:noProof/>
            </w:rPr>
            <w:t>接口列表</w:t>
          </w:r>
          <w:r>
            <w:fldChar w:fldCharType="end"/>
          </w:r>
        </w:p>
      </w:tc>
    </w:tr>
  </w:tbl>
  <w:p w:rsidR="002A7494" w:rsidRDefault="002A7494">
    <w:pPr>
      <w:pStyle w:val="HeadingRight"/>
      <w:rPr>
        <w:rFonts w:hint="default"/>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173A22">
              <w:rPr>
                <w:rFonts w:hint="default"/>
                <w:noProof/>
              </w:rPr>
              <w:t xml:space="preserve">3 </w:t>
            </w:r>
          </w:fldSimple>
          <w:r>
            <w:fldChar w:fldCharType="begin"/>
          </w:r>
          <w:r w:rsidR="00B67D5C">
            <w:instrText xml:space="preserve"> STYLEREF  "1"  </w:instrText>
          </w:r>
          <w:r>
            <w:fldChar w:fldCharType="separate"/>
          </w:r>
          <w:r w:rsidR="00173A22">
            <w:rPr>
              <w:noProof/>
            </w:rPr>
            <w:t>接口列表</w:t>
          </w:r>
          <w:r>
            <w:fldChar w:fldCharType="end"/>
          </w:r>
        </w:p>
      </w:tc>
    </w:tr>
  </w:tbl>
  <w:p w:rsidR="002A7494" w:rsidRDefault="002A7494">
    <w:pPr>
      <w:pStyle w:val="HeadingRight"/>
      <w:rPr>
        <w:rFonts w:hint="default"/>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581A0C">
              <w:rPr>
                <w:rFonts w:hint="default"/>
                <w:noProof/>
              </w:rPr>
              <w:t xml:space="preserve">4 </w:t>
            </w:r>
          </w:fldSimple>
          <w:r>
            <w:fldChar w:fldCharType="begin"/>
          </w:r>
          <w:r w:rsidR="00B67D5C">
            <w:instrText xml:space="preserve"> STYLEREF  "1"  </w:instrText>
          </w:r>
          <w:r>
            <w:fldChar w:fldCharType="separate"/>
          </w:r>
          <w:r w:rsidR="00581A0C">
            <w:rPr>
              <w:noProof/>
            </w:rPr>
            <w:t>常用数据结构定义</w:t>
          </w:r>
          <w:r>
            <w:fldChar w:fldCharType="end"/>
          </w:r>
        </w:p>
      </w:tc>
    </w:tr>
  </w:tbl>
  <w:p w:rsidR="002A7494" w:rsidRDefault="002A7494">
    <w:pPr>
      <w:pStyle w:val="HeadingRight"/>
      <w:rPr>
        <w:rFonts w:hint="default"/>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173A22">
              <w:rPr>
                <w:rFonts w:hint="default"/>
                <w:noProof/>
              </w:rPr>
              <w:t xml:space="preserve">4 </w:t>
            </w:r>
          </w:fldSimple>
          <w:r>
            <w:fldChar w:fldCharType="begin"/>
          </w:r>
          <w:r w:rsidR="00B67D5C">
            <w:instrText xml:space="preserve"> STYLEREF  "1"  </w:instrText>
          </w:r>
          <w:r>
            <w:fldChar w:fldCharType="separate"/>
          </w:r>
          <w:r w:rsidR="00173A22">
            <w:rPr>
              <w:noProof/>
            </w:rPr>
            <w:t>常用数据结构定义</w:t>
          </w:r>
          <w:r>
            <w:fldChar w:fldCharType="end"/>
          </w:r>
        </w:p>
      </w:tc>
    </w:tr>
  </w:tbl>
  <w:p w:rsidR="002A7494" w:rsidRDefault="002A7494">
    <w:pPr>
      <w:pStyle w:val="HeadingRight"/>
      <w:rPr>
        <w:rFonts w:hint="default"/>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581A0C">
              <w:rPr>
                <w:rFonts w:hint="default"/>
                <w:noProof/>
              </w:rPr>
              <w:t xml:space="preserve">5 </w:t>
            </w:r>
          </w:fldSimple>
          <w:r>
            <w:fldChar w:fldCharType="begin"/>
          </w:r>
          <w:r w:rsidR="00B67D5C">
            <w:instrText xml:space="preserve"> STYLEREF  "1"  </w:instrText>
          </w:r>
          <w:r>
            <w:fldChar w:fldCharType="separate"/>
          </w:r>
          <w:r w:rsidR="00581A0C">
            <w:rPr>
              <w:noProof/>
            </w:rPr>
            <w:t>数据类型定义</w:t>
          </w:r>
          <w:r>
            <w:fldChar w:fldCharType="end"/>
          </w:r>
        </w:p>
      </w:tc>
    </w:tr>
  </w:tbl>
  <w:p w:rsidR="002A7494" w:rsidRDefault="002A7494">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3A22" w:rsidRDefault="00173A22">
    <w:pPr>
      <w:pStyle w:val="ac"/>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A7494">
      <w:trPr>
        <w:trHeight w:val="851"/>
      </w:trPr>
      <w:tc>
        <w:tcPr>
          <w:tcW w:w="5460" w:type="dxa"/>
          <w:vAlign w:val="bottom"/>
        </w:tcPr>
        <w:p w:rsidR="002A7494" w:rsidRDefault="002A7494">
          <w:pPr>
            <w:pStyle w:val="HeadingLeft"/>
            <w:rPr>
              <w:rFonts w:cs="Times New Roman" w:hint="default"/>
            </w:rPr>
          </w:pPr>
        </w:p>
      </w:tc>
      <w:tc>
        <w:tcPr>
          <w:tcW w:w="4200" w:type="dxa"/>
          <w:vAlign w:val="bottom"/>
        </w:tcPr>
        <w:p w:rsidR="002A7494" w:rsidRDefault="002A7494">
          <w:pPr>
            <w:pStyle w:val="HeadingRight"/>
            <w:rPr>
              <w:rFonts w:cs="Times New Roman" w:hint="default"/>
            </w:rPr>
          </w:pPr>
        </w:p>
      </w:tc>
    </w:tr>
  </w:tbl>
  <w:p w:rsidR="002A7494" w:rsidRDefault="002A7494">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94" w:rsidRDefault="002A7494">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94" w:rsidRDefault="002A7494">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cs="Times New Roman" w:hint="default"/>
            </w:rPr>
          </w:pPr>
          <w:r>
            <w:fldChar w:fldCharType="begin"/>
          </w:r>
          <w:r w:rsidR="00B67D5C">
            <w:instrText xml:space="preserve"> STYLEREF  "Contents" </w:instrText>
          </w:r>
          <w:r>
            <w:fldChar w:fldCharType="separate"/>
          </w:r>
          <w:r w:rsidR="00173A22">
            <w:rPr>
              <w:noProof/>
            </w:rPr>
            <w:t>目</w:t>
          </w:r>
          <w:r w:rsidR="00173A22">
            <w:rPr>
              <w:noProof/>
            </w:rPr>
            <w:t xml:space="preserve">  </w:t>
          </w:r>
          <w:r w:rsidR="00173A22">
            <w:rPr>
              <w:noProof/>
            </w:rPr>
            <w:t>录</w:t>
          </w:r>
          <w:r>
            <w:fldChar w:fldCharType="end"/>
          </w:r>
        </w:p>
      </w:tc>
    </w:tr>
  </w:tbl>
  <w:p w:rsidR="002A7494" w:rsidRDefault="002A7494">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cs="Times New Roman" w:hint="default"/>
            </w:rPr>
          </w:pPr>
          <w:r>
            <w:fldChar w:fldCharType="begin"/>
          </w:r>
          <w:r w:rsidR="00B67D5C">
            <w:instrText xml:space="preserve"> STYLEREF  "Contents" </w:instrText>
          </w:r>
          <w:r>
            <w:fldChar w:fldCharType="separate"/>
          </w:r>
          <w:r w:rsidR="00581A0C">
            <w:rPr>
              <w:noProof/>
            </w:rPr>
            <w:t>目</w:t>
          </w:r>
          <w:r w:rsidR="00581A0C">
            <w:rPr>
              <w:noProof/>
            </w:rPr>
            <w:t xml:space="preserve">  </w:t>
          </w:r>
          <w:r w:rsidR="00581A0C">
            <w:rPr>
              <w:noProof/>
            </w:rPr>
            <w:t>录</w:t>
          </w:r>
          <w:r>
            <w:fldChar w:fldCharType="end"/>
          </w:r>
        </w:p>
      </w:tc>
    </w:tr>
  </w:tbl>
  <w:p w:rsidR="002A7494" w:rsidRDefault="002A7494">
    <w:pPr>
      <w:pStyle w:val="HeadingRight"/>
      <w:rPr>
        <w:rFonts w:hint="default"/>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A7494">
      <w:trPr>
        <w:trHeight w:val="851"/>
      </w:trPr>
      <w:tc>
        <w:tcPr>
          <w:tcW w:w="5460" w:type="dxa"/>
          <w:vAlign w:val="bottom"/>
        </w:tcPr>
        <w:p w:rsidR="002A7494" w:rsidRDefault="002A7494">
          <w:pPr>
            <w:pStyle w:val="HeadingLeft"/>
            <w:rPr>
              <w:rFonts w:cs="Times New Roman" w:hint="default"/>
            </w:rPr>
          </w:pPr>
        </w:p>
      </w:tc>
      <w:tc>
        <w:tcPr>
          <w:tcW w:w="4200" w:type="dxa"/>
          <w:vAlign w:val="bottom"/>
        </w:tcPr>
        <w:p w:rsidR="002A7494" w:rsidRDefault="002A7494">
          <w:pPr>
            <w:pStyle w:val="HeadingRight"/>
            <w:rPr>
              <w:rFonts w:cs="Times New Roman" w:hint="default"/>
            </w:rPr>
          </w:pPr>
        </w:p>
      </w:tc>
    </w:tr>
  </w:tbl>
  <w:p w:rsidR="002A7494" w:rsidRDefault="002A7494">
    <w:pPr>
      <w:pStyle w:val="HeadingRight"/>
      <w:rPr>
        <w:rFonts w:hint="default"/>
      </w:rPr>
    </w:pPr>
  </w:p>
  <w:p w:rsidR="00B67D5C" w:rsidRDefault="00B67D5C"/>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2A7494">
      <w:trPr>
        <w:trHeight w:val="851"/>
      </w:trPr>
      <w:tc>
        <w:tcPr>
          <w:tcW w:w="5460" w:type="dxa"/>
          <w:vAlign w:val="bottom"/>
        </w:tcPr>
        <w:p w:rsidR="002A7494" w:rsidRDefault="002A7494">
          <w:pPr>
            <w:pStyle w:val="HeadingLeft"/>
            <w:rPr>
              <w:rFonts w:cs="Times New Roman" w:hint="default"/>
            </w:rPr>
          </w:pPr>
        </w:p>
      </w:tc>
      <w:tc>
        <w:tcPr>
          <w:tcW w:w="4200" w:type="dxa"/>
          <w:vAlign w:val="bottom"/>
        </w:tcPr>
        <w:p w:rsidR="002A7494" w:rsidRDefault="002A7494">
          <w:pPr>
            <w:pStyle w:val="HeadingRight"/>
            <w:rPr>
              <w:rFonts w:cs="Times New Roman" w:hint="default"/>
            </w:rPr>
          </w:pPr>
        </w:p>
      </w:tc>
    </w:tr>
  </w:tbl>
  <w:p w:rsidR="002A7494" w:rsidRDefault="002A7494">
    <w:pPr>
      <w:pStyle w:val="HeadingRight"/>
      <w:rPr>
        <w:rFonts w:hint="default"/>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2A7494">
      <w:trPr>
        <w:trHeight w:val="851"/>
      </w:trPr>
      <w:tc>
        <w:tcPr>
          <w:tcW w:w="4830" w:type="dxa"/>
          <w:vAlign w:val="bottom"/>
        </w:tcPr>
        <w:p w:rsidR="002A7494" w:rsidRDefault="002A7494">
          <w:pPr>
            <w:pStyle w:val="HeadingLeft"/>
            <w:rPr>
              <w:rFonts w:hint="default"/>
            </w:rPr>
          </w:pPr>
          <w:r>
            <w:fldChar w:fldCharType="begin"/>
          </w:r>
          <w:r w:rsidR="00B67D5C">
            <w:instrText xml:space="preserve"> DOCPROPERTY  "Product&amp;Project Name"</w:instrText>
          </w:r>
          <w:r>
            <w:fldChar w:fldCharType="separate"/>
          </w:r>
          <w:r w:rsidR="00173A22">
            <w:t xml:space="preserve">IoM </w:t>
          </w:r>
          <w:r w:rsidR="00173A22">
            <w:t>解决方案</w:t>
          </w:r>
          <w:r>
            <w:fldChar w:fldCharType="end"/>
          </w:r>
        </w:p>
        <w:p w:rsidR="002A7494" w:rsidRDefault="002A7494">
          <w:pPr>
            <w:pStyle w:val="HeadingLeft"/>
            <w:rPr>
              <w:rFonts w:cs="Times New Roman" w:hint="default"/>
            </w:rPr>
          </w:pPr>
          <w:r>
            <w:fldChar w:fldCharType="begin"/>
          </w:r>
          <w:r w:rsidR="00B67D5C">
            <w:instrText xml:space="preserve"> DOCPROPERTY  DocumentName </w:instrText>
          </w:r>
          <w:r>
            <w:fldChar w:fldCharType="separate"/>
          </w:r>
          <w:r w:rsidR="00173A22">
            <w:t>华为</w:t>
          </w:r>
          <w:r w:rsidR="00173A22">
            <w:t>IoT Agent Lite API</w:t>
          </w:r>
          <w:r w:rsidR="00173A22">
            <w:t>参考</w:t>
          </w:r>
          <w:r w:rsidR="00173A22">
            <w:t>(C)</w:t>
          </w:r>
          <w:r>
            <w:fldChar w:fldCharType="end"/>
          </w:r>
        </w:p>
      </w:tc>
      <w:tc>
        <w:tcPr>
          <w:tcW w:w="4830" w:type="dxa"/>
          <w:vAlign w:val="bottom"/>
        </w:tcPr>
        <w:p w:rsidR="002A7494" w:rsidRDefault="002A7494">
          <w:pPr>
            <w:pStyle w:val="HeadingRight"/>
            <w:rPr>
              <w:rFonts w:hint="default"/>
            </w:rPr>
          </w:pPr>
          <w:fldSimple w:instr=" STYLEREF  &quot;1&quot; \n  \* MERGEFORMAT ">
            <w:r w:rsidR="00173A22">
              <w:rPr>
                <w:rFonts w:hint="default"/>
                <w:noProof/>
              </w:rPr>
              <w:t xml:space="preserve">1 </w:t>
            </w:r>
          </w:fldSimple>
          <w:r>
            <w:fldChar w:fldCharType="begin"/>
          </w:r>
          <w:r w:rsidR="00B67D5C">
            <w:instrText xml:space="preserve"> STYLEREF  "1"  </w:instrText>
          </w:r>
          <w:r>
            <w:fldChar w:fldCharType="separate"/>
          </w:r>
          <w:r w:rsidR="00173A22">
            <w:rPr>
              <w:noProof/>
            </w:rPr>
            <w:t>前言</w:t>
          </w:r>
          <w:r>
            <w:fldChar w:fldCharType="end"/>
          </w:r>
        </w:p>
      </w:tc>
    </w:tr>
  </w:tbl>
  <w:p w:rsidR="002A7494" w:rsidRDefault="002A7494">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pt;height:9pt" o:bullet="t">
        <v:imagedata r:id="rId1" o:title="钥匙"/>
      </v:shape>
    </w:pict>
  </w:numPicBullet>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2"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15:restartNumberingAfterBreak="0">
    <w:nsid w:val="1D5755D3"/>
    <w:multiLevelType w:val="hybridMultilevel"/>
    <w:tmpl w:val="4BEE7E38"/>
    <w:lvl w:ilvl="0" w:tplc="3B1CEA48">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7727B63"/>
    <w:multiLevelType w:val="hybridMultilevel"/>
    <w:tmpl w:val="868662D0"/>
    <w:lvl w:ilvl="0" w:tplc="C482554A">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391B09A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suff w:val="nothing"/>
      <w:lvlText w:val=""/>
      <w:lvlJc w:val="left"/>
      <w:pPr>
        <w:ind w:left="0" w:firstLine="0"/>
      </w:pPr>
      <w:rPr>
        <w:rFonts w:ascii="Arial" w:hAnsi="Arial" w:cs="Arial" w:hint="default"/>
        <w:b/>
        <w:bCs/>
        <w:i w:val="0"/>
        <w:iCs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15:restartNumberingAfterBreak="0">
    <w:nsid w:val="41C973A7"/>
    <w:multiLevelType w:val="hybridMultilevel"/>
    <w:tmpl w:val="FE2CA48E"/>
    <w:lvl w:ilvl="0" w:tplc="B71AECF1">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1C973A8"/>
    <w:multiLevelType w:val="hybridMultilevel"/>
    <w:tmpl w:val="FE2CA49E"/>
    <w:lvl w:ilvl="0" w:tplc="B71AECF2">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3F673BC"/>
    <w:multiLevelType w:val="multilevel"/>
    <w:tmpl w:val="B914CE8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suff w:val="nothing"/>
      <w:lvlText w:val=""/>
      <w:lvlJc w:val="left"/>
      <w:pPr>
        <w:ind w:left="0" w:firstLine="0"/>
      </w:pPr>
      <w:rPr>
        <w:rFonts w:ascii="Arial" w:hAnsi="Arial" w:cs="Arial" w:hint="default"/>
        <w:b/>
        <w:bCs/>
        <w:i w:val="0"/>
        <w:iCs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15:restartNumberingAfterBreak="0">
    <w:nsid w:val="463C3DB5"/>
    <w:multiLevelType w:val="hybridMultilevel"/>
    <w:tmpl w:val="59BA9CB6"/>
    <w:lvl w:ilvl="0" w:tplc="B71AECF0">
      <w:start w:val="1"/>
      <w:numFmt w:val="decimal"/>
      <w:lvlRestart w:val="0"/>
      <w:pStyle w:val="ItemStepinTable"/>
      <w:lvlText w:val="%1."/>
      <w:lvlJc w:val="left"/>
      <w:pPr>
        <w:tabs>
          <w:tab w:val="num" w:pos="284"/>
        </w:tabs>
        <w:ind w:left="284" w:hanging="28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3C0F48"/>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none"/>
      <w:suff w:val="nothing"/>
      <w:lvlText w:val=""/>
      <w:lvlJc w:val="left"/>
      <w:pPr>
        <w:ind w:left="0" w:firstLine="0"/>
      </w:pPr>
      <w:rPr>
        <w:rFonts w:ascii="Arial" w:hAnsi="Arial" w:cs="Arial" w:hint="default"/>
        <w:b/>
        <w:bCs/>
        <w:i w:val="0"/>
        <w:iCs w:val="0"/>
        <w:caps w:val="0"/>
        <w:strike w:val="0"/>
        <w:dstrike w:val="0"/>
        <w:vanish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suff w:val="space"/>
      <w:lvlText w:val="表%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2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63156163"/>
    <w:multiLevelType w:val="multilevel"/>
    <w:tmpl w:val="4BEE7E38"/>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67437AC"/>
    <w:multiLevelType w:val="hybridMultilevel"/>
    <w:tmpl w:val="6E74E2D6"/>
    <w:lvl w:ilvl="0" w:tplc="FA34268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15:restartNumberingAfterBreak="0">
    <w:nsid w:val="6E230785"/>
    <w:multiLevelType w:val="hybridMultilevel"/>
    <w:tmpl w:val="21BCB028"/>
    <w:lvl w:ilvl="0" w:tplc="728E511C">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0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0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7F773C35"/>
    <w:multiLevelType w:val="hybridMultilevel"/>
    <w:tmpl w:val="2CB47D36"/>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tentative="1">
      <w:start w:val="1"/>
      <w:numFmt w:val="bullet"/>
      <w:lvlText w:val=""/>
      <w:lvlJc w:val="left"/>
      <w:pPr>
        <w:tabs>
          <w:tab w:val="num" w:pos="1260"/>
        </w:tabs>
        <w:ind w:left="1260" w:hanging="420"/>
      </w:pPr>
      <w:rPr>
        <w:rFonts w:ascii="Wingdings" w:hAnsi="Wingdings" w:hint="default"/>
      </w:rPr>
    </w:lvl>
    <w:lvl w:ilvl="5" w:tplc="FFFFFFFF" w:tentative="1">
      <w:start w:val="1"/>
      <w:numFmt w:val="bullet"/>
      <w:lvlText w:val=""/>
      <w:lvlJc w:val="left"/>
      <w:pPr>
        <w:tabs>
          <w:tab w:val="num" w:pos="1680"/>
        </w:tabs>
        <w:ind w:left="1680" w:hanging="420"/>
      </w:pPr>
      <w:rPr>
        <w:rFonts w:ascii="Wingdings" w:hAnsi="Wingdings" w:hint="default"/>
      </w:rPr>
    </w:lvl>
    <w:lvl w:ilvl="6" w:tplc="FFFFFFFF" w:tentative="1">
      <w:start w:val="1"/>
      <w:numFmt w:val="bullet"/>
      <w:lvlText w:val=""/>
      <w:lvlJc w:val="left"/>
      <w:pPr>
        <w:tabs>
          <w:tab w:val="num" w:pos="2100"/>
        </w:tabs>
        <w:ind w:left="2100" w:hanging="420"/>
      </w:pPr>
      <w:rPr>
        <w:rFonts w:ascii="Wingdings" w:hAnsi="Wingdings" w:hint="default"/>
      </w:rPr>
    </w:lvl>
    <w:lvl w:ilvl="7" w:tplc="FFFFFFFF" w:tentative="1">
      <w:start w:val="1"/>
      <w:numFmt w:val="bullet"/>
      <w:lvlText w:val=""/>
      <w:lvlJc w:val="left"/>
      <w:pPr>
        <w:tabs>
          <w:tab w:val="num" w:pos="2520"/>
        </w:tabs>
        <w:ind w:left="2520" w:hanging="420"/>
      </w:pPr>
      <w:rPr>
        <w:rFonts w:ascii="Wingdings" w:hAnsi="Wingdings" w:hint="default"/>
      </w:rPr>
    </w:lvl>
    <w:lvl w:ilvl="8" w:tplc="12106B7C">
      <w:start w:val="1"/>
      <w:numFmt w:val="decimal"/>
      <w:lvlRestart w:val="0"/>
      <w:lvlText w:val="%9."/>
      <w:lvlJc w:val="left"/>
      <w:pPr>
        <w:tabs>
          <w:tab w:val="num" w:pos="284"/>
        </w:tabs>
        <w:ind w:left="284" w:hanging="284"/>
      </w:pPr>
      <w:rPr>
        <w:rFonts w:hint="eastAsia"/>
      </w:rPr>
    </w:lvl>
  </w:abstractNum>
  <w:num w:numId="1">
    <w:abstractNumId w:val="27"/>
  </w:num>
  <w:num w:numId="2">
    <w:abstractNumId w:val="11"/>
  </w:num>
  <w:num w:numId="3">
    <w:abstractNumId w:val="12"/>
  </w:num>
  <w:num w:numId="4">
    <w:abstractNumId w:val="2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5"/>
  </w:num>
  <w:num w:numId="17">
    <w:abstractNumId w:val="26"/>
  </w:num>
  <w:num w:numId="18">
    <w:abstractNumId w:val="21"/>
  </w:num>
  <w:num w:numId="19">
    <w:abstractNumId w:val="14"/>
  </w:num>
  <w:num w:numId="20">
    <w:abstractNumId w:val="13"/>
  </w:num>
  <w:num w:numId="21">
    <w:abstractNumId w:val="10"/>
  </w:num>
  <w:num w:numId="22">
    <w:abstractNumId w:val="20"/>
  </w:num>
  <w:num w:numId="23">
    <w:abstractNumId w:val="16"/>
  </w:num>
  <w:num w:numId="24">
    <w:abstractNumId w:val="23"/>
  </w:num>
  <w:num w:numId="25">
    <w:abstractNumId w:val="28"/>
  </w:num>
  <w:num w:numId="26">
    <w:abstractNumId w:val="23"/>
  </w:num>
  <w:num w:numId="27">
    <w:abstractNumId w:val="23"/>
  </w:num>
  <w:num w:numId="28">
    <w:abstractNumId w:val="23"/>
  </w:num>
  <w:num w:numId="29">
    <w:abstractNumId w:val="23"/>
  </w:num>
  <w:num w:numId="30">
    <w:abstractNumId w:val="23"/>
  </w:num>
  <w:num w:numId="31">
    <w:abstractNumId w:val="24"/>
  </w:num>
  <w:num w:numId="32">
    <w:abstractNumId w:val="22"/>
  </w:num>
  <w:num w:numId="33">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94"/>
    <w:rsid w:val="00173A22"/>
    <w:rsid w:val="002A7494"/>
    <w:rsid w:val="00581A0C"/>
    <w:rsid w:val="00B67D5C"/>
    <w:rsid w:val="00F82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8FE757-5854-4031-A5CF-44FFE386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F36A53"/>
    <w:pPr>
      <w:topLinePunct/>
      <w:adjustRightInd w:val="0"/>
      <w:snapToGrid w:val="0"/>
      <w:spacing w:before="160" w:after="160" w:line="240" w:lineRule="atLeast"/>
      <w:ind w:left="1701"/>
    </w:pPr>
    <w:rPr>
      <w:rFonts w:cs="Arial" w:hint="eastAsia"/>
      <w:kern w:val="2"/>
      <w:sz w:val="21"/>
      <w:szCs w:val="21"/>
    </w:rPr>
  </w:style>
  <w:style w:type="paragraph" w:styleId="1">
    <w:name w:val="heading 1"/>
    <w:basedOn w:val="a2"/>
    <w:next w:val="21"/>
    <w:qFormat/>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31">
    <w:name w:val="heading 3"/>
    <w:basedOn w:val="a2"/>
    <w:next w:val="a2"/>
    <w:qFormat/>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41">
    <w:name w:val="heading 4"/>
    <w:basedOn w:val="a2"/>
    <w:next w:val="a2"/>
    <w:qFormat/>
    <w:rsid w:val="00145363"/>
    <w:pPr>
      <w:keepNext/>
      <w:keepLines/>
      <w:numPr>
        <w:ilvl w:val="3"/>
        <w:numId w:val="3"/>
      </w:numPr>
      <w:outlineLvl w:val="3"/>
    </w:pPr>
    <w:rPr>
      <w:rFonts w:ascii="Book Antiqua" w:eastAsia="黑体" w:hAnsi="Book Antiqua" w:cs="宋体"/>
      <w:noProof/>
      <w:kern w:val="0"/>
      <w:sz w:val="28"/>
      <w:szCs w:val="28"/>
    </w:rPr>
  </w:style>
  <w:style w:type="paragraph" w:styleId="51">
    <w:name w:val="heading 5"/>
    <w:basedOn w:val="a2"/>
    <w:next w:val="a2"/>
    <w:qFormat/>
    <w:rsid w:val="00176DF9"/>
    <w:pPr>
      <w:keepNext/>
      <w:keepLines/>
      <w:numPr>
        <w:ilvl w:val="4"/>
        <w:numId w:val="3"/>
      </w:numPr>
      <w:outlineLvl w:val="4"/>
    </w:pPr>
    <w:rPr>
      <w:rFonts w:ascii="Book Antiqua" w:eastAsia="黑体" w:hAnsi="Book Antiqua" w:cs="宋体"/>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C60B38"/>
    <w:pPr>
      <w:keepLines/>
      <w:numPr>
        <w:numId w:val="31"/>
      </w:numPr>
      <w:pBdr>
        <w:bottom w:val="single" w:sz="4" w:space="1" w:color="auto"/>
      </w:pBdr>
      <w:topLinePunct w:val="0"/>
      <w:outlineLvl w:val="6"/>
    </w:pPr>
    <w:rPr>
      <w:bCs w:val="0"/>
    </w:rPr>
  </w:style>
  <w:style w:type="paragraph" w:styleId="8">
    <w:name w:val="heading 8"/>
    <w:basedOn w:val="21"/>
    <w:next w:val="9"/>
    <w:qFormat/>
    <w:rsid w:val="00C60B38"/>
    <w:pPr>
      <w:numPr>
        <w:numId w:val="31"/>
      </w:numPr>
      <w:topLinePunct w:val="0"/>
      <w:spacing w:before="200"/>
      <w:outlineLvl w:val="7"/>
    </w:pPr>
    <w:rPr>
      <w:rFonts w:cs="Times New Roman"/>
    </w:rPr>
  </w:style>
  <w:style w:type="paragraph" w:styleId="9">
    <w:name w:val="heading 9"/>
    <w:basedOn w:val="31"/>
    <w:next w:val="a2"/>
    <w:qFormat/>
    <w:rsid w:val="00C60B38"/>
    <w:pPr>
      <w:numPr>
        <w:numId w:val="31"/>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30"/>
      </w:numPr>
      <w:topLinePunct w:val="0"/>
    </w:pPr>
    <w:rPr>
      <w:bCs w:val="0"/>
    </w:rPr>
  </w:style>
  <w:style w:type="paragraph" w:customStyle="1" w:styleId="Appendixheading2">
    <w:name w:val="Appendix heading 2"/>
    <w:basedOn w:val="21"/>
    <w:next w:val="Appendixheading3"/>
    <w:rsid w:val="00C60B38"/>
    <w:pPr>
      <w:numPr>
        <w:numId w:val="30"/>
      </w:numPr>
      <w:topLinePunct w:val="0"/>
      <w:spacing w:before="200"/>
    </w:pPr>
    <w:rPr>
      <w:rFonts w:cs="Times New Roman"/>
    </w:rPr>
  </w:style>
  <w:style w:type="paragraph" w:customStyle="1" w:styleId="Appendixheading3">
    <w:name w:val="Appendix heading 3"/>
    <w:basedOn w:val="31"/>
    <w:next w:val="Appendixheading4"/>
    <w:rsid w:val="00C60B38"/>
    <w:pPr>
      <w:numPr>
        <w:numId w:val="30"/>
      </w:numPr>
      <w:topLinePunct w:val="0"/>
    </w:pPr>
    <w:rPr>
      <w:rFonts w:cs="Times New Roman"/>
    </w:rPr>
  </w:style>
  <w:style w:type="paragraph" w:customStyle="1" w:styleId="Appendixheading4">
    <w:name w:val="Appendix heading 4"/>
    <w:basedOn w:val="41"/>
    <w:next w:val="Appendixheading5"/>
    <w:rsid w:val="00C60B38"/>
    <w:pPr>
      <w:numPr>
        <w:numId w:val="30"/>
      </w:numPr>
      <w:topLinePunct w:val="0"/>
    </w:pPr>
    <w:rPr>
      <w:rFonts w:cs="Times New Roman"/>
    </w:rPr>
  </w:style>
  <w:style w:type="paragraph" w:customStyle="1" w:styleId="Appendixheading5">
    <w:name w:val="Appendix heading 5"/>
    <w:basedOn w:val="51"/>
    <w:next w:val="a2"/>
    <w:rsid w:val="00C60B38"/>
    <w:pPr>
      <w:numPr>
        <w:numId w:val="30"/>
      </w:numPr>
      <w:topLinePunct w:val="0"/>
    </w:pPr>
    <w:rPr>
      <w:rFonts w:cs="Times New Roman"/>
    </w:rPr>
  </w:style>
  <w:style w:type="paragraph" w:customStyle="1" w:styleId="BlockLabel">
    <w:name w:val="Block Label"/>
    <w:basedOn w:val="a2"/>
    <w:next w:val="a2"/>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2A7494"/>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InTitlePage">
    <w:name w:val="Block Label In Title Page"/>
    <w:next w:val="a2"/>
    <w:rsid w:val="002A7494"/>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2A7494"/>
    <w:pPr>
      <w:numPr>
        <w:ilvl w:val="2"/>
        <w:numId w:val="1"/>
      </w:numPr>
      <w:spacing w:before="80" w:after="80"/>
    </w:pPr>
  </w:style>
  <w:style w:type="paragraph" w:customStyle="1" w:styleId="SubItemStepinTable">
    <w:name w:val="Sub Item Step in Table"/>
    <w:rsid w:val="002A7494"/>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2A7494"/>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2A7494"/>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numId w:val="25"/>
      </w:numPr>
      <w:adjustRightInd w:val="0"/>
      <w:snapToGrid w:val="0"/>
      <w:spacing w:before="80" w:after="80" w:line="240" w:lineRule="atLeast"/>
    </w:pPr>
    <w:rPr>
      <w:rFonts w:cs="Arial" w:hint="eastAsia"/>
      <w:sz w:val="21"/>
      <w:szCs w:val="21"/>
    </w:rPr>
  </w:style>
  <w:style w:type="paragraph" w:customStyle="1" w:styleId="SubItemStep">
    <w:name w:val="Sub Item Step"/>
    <w:rsid w:val="002A7494"/>
    <w:pPr>
      <w:numPr>
        <w:ilvl w:val="1"/>
        <w:numId w:val="25"/>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2A7494"/>
    <w:pPr>
      <w:numPr>
        <w:ilvl w:val="2"/>
        <w:numId w:val="25"/>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2A7494"/>
    <w:pPr>
      <w:numPr>
        <w:ilvl w:val="3"/>
        <w:numId w:val="25"/>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145363"/>
    <w:pPr>
      <w:numPr>
        <w:ilvl w:val="6"/>
        <w:numId w:val="3"/>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jc w:val="both"/>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semiHidden/>
    <w:rsid w:val="0003126A"/>
    <w:pPr>
      <w:spacing w:before="80" w:after="80"/>
      <w:ind w:left="0"/>
    </w:pPr>
    <w:rPr>
      <w:noProof/>
      <w:sz w:val="20"/>
      <w:szCs w:val="20"/>
    </w:rPr>
  </w:style>
  <w:style w:type="paragraph" w:styleId="42">
    <w:name w:val="toc 4"/>
    <w:basedOn w:val="a2"/>
    <w:next w:val="a2"/>
    <w:semiHidden/>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rsid w:val="00450A20"/>
    <w:pPr>
      <w:tabs>
        <w:tab w:val="center" w:pos="4153"/>
        <w:tab w:val="right" w:pos="8306"/>
      </w:tabs>
      <w:spacing w:before="0" w:after="0"/>
      <w:ind w:left="0"/>
      <w:jc w:val="right"/>
    </w:pPr>
    <w:rPr>
      <w:sz w:val="18"/>
      <w:szCs w:val="18"/>
    </w:rPr>
  </w:style>
  <w:style w:type="character" w:styleId="ad">
    <w:name w:val="Hyperlink"/>
    <w:uiPriority w:val="99"/>
    <w:rsid w:val="007E3774"/>
    <w:rPr>
      <w:color w:val="0000FF"/>
      <w:u w:val="none"/>
    </w:rPr>
  </w:style>
  <w:style w:type="paragraph" w:customStyle="1" w:styleId="FigureDescriptioninAppendix">
    <w:name w:val="Figure Description in Appendix"/>
    <w:basedOn w:val="Figure"/>
    <w:next w:val="Figure"/>
    <w:rsid w:val="00C60B38"/>
    <w:pPr>
      <w:numPr>
        <w:ilvl w:val="7"/>
        <w:numId w:val="30"/>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35"/>
      </w:numPr>
    </w:pPr>
  </w:style>
  <w:style w:type="numbering" w:styleId="1111110">
    <w:name w:val="Outline List 1"/>
    <w:basedOn w:val="a5"/>
    <w:semiHidden/>
    <w:rsid w:val="005327F2"/>
    <w:pPr>
      <w:numPr>
        <w:numId w:val="17"/>
      </w:numPr>
    </w:pPr>
  </w:style>
  <w:style w:type="paragraph" w:customStyle="1" w:styleId="TableHeading">
    <w:name w:val="Table Heading"/>
    <w:basedOn w:val="a2"/>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5"/>
      </w:numPr>
    </w:pPr>
  </w:style>
  <w:style w:type="paragraph" w:styleId="2">
    <w:name w:val="List Number 2"/>
    <w:basedOn w:val="a2"/>
    <w:semiHidden/>
    <w:rsid w:val="00176DF9"/>
    <w:pPr>
      <w:numPr>
        <w:numId w:val="6"/>
      </w:numPr>
    </w:pPr>
  </w:style>
  <w:style w:type="paragraph" w:styleId="3">
    <w:name w:val="List Number 3"/>
    <w:basedOn w:val="a2"/>
    <w:semiHidden/>
    <w:rsid w:val="00176DF9"/>
    <w:pPr>
      <w:numPr>
        <w:numId w:val="7"/>
      </w:numPr>
    </w:pPr>
  </w:style>
  <w:style w:type="paragraph" w:styleId="4">
    <w:name w:val="List Number 4"/>
    <w:basedOn w:val="a2"/>
    <w:semiHidden/>
    <w:rsid w:val="00176DF9"/>
    <w:pPr>
      <w:numPr>
        <w:numId w:val="8"/>
      </w:numPr>
    </w:pPr>
  </w:style>
  <w:style w:type="paragraph" w:styleId="5">
    <w:name w:val="List Number 5"/>
    <w:basedOn w:val="a2"/>
    <w:semiHidden/>
    <w:rsid w:val="00176DF9"/>
    <w:pPr>
      <w:numPr>
        <w:numId w:val="9"/>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10"/>
      </w:numPr>
    </w:pPr>
  </w:style>
  <w:style w:type="paragraph" w:styleId="20">
    <w:name w:val="List Bullet 2"/>
    <w:basedOn w:val="a2"/>
    <w:autoRedefine/>
    <w:semiHidden/>
    <w:rsid w:val="00176DF9"/>
    <w:pPr>
      <w:numPr>
        <w:numId w:val="11"/>
      </w:numPr>
    </w:pPr>
  </w:style>
  <w:style w:type="paragraph" w:styleId="30">
    <w:name w:val="List Bullet 3"/>
    <w:basedOn w:val="a2"/>
    <w:autoRedefine/>
    <w:semiHidden/>
    <w:rsid w:val="00176DF9"/>
    <w:pPr>
      <w:numPr>
        <w:numId w:val="12"/>
      </w:numPr>
    </w:pPr>
  </w:style>
  <w:style w:type="paragraph" w:styleId="40">
    <w:name w:val="List Bullet 4"/>
    <w:basedOn w:val="a2"/>
    <w:autoRedefine/>
    <w:semiHidden/>
    <w:rsid w:val="00176DF9"/>
    <w:pPr>
      <w:numPr>
        <w:numId w:val="13"/>
      </w:numPr>
    </w:pPr>
  </w:style>
  <w:style w:type="paragraph" w:styleId="50">
    <w:name w:val="List Bullet 5"/>
    <w:basedOn w:val="a2"/>
    <w:autoRedefine/>
    <w:semiHidden/>
    <w:rsid w:val="00176DF9"/>
    <w:pPr>
      <w:numPr>
        <w:numId w:val="14"/>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5"/>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已访问的超链接"/>
    <w:rsid w:val="007E3774"/>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30"/>
      </w:numPr>
      <w:outlineLvl w:val="5"/>
    </w:pPr>
  </w:style>
  <w:style w:type="paragraph" w:customStyle="1" w:styleId="StepinAppendix">
    <w:name w:val="Step in Appendix"/>
    <w:basedOn w:val="Step"/>
    <w:rsid w:val="00C60B38"/>
    <w:pPr>
      <w:numPr>
        <w:ilvl w:val="5"/>
        <w:numId w:val="30"/>
      </w:numPr>
      <w:topLinePunct w:val="0"/>
      <w:outlineLvl w:val="4"/>
    </w:pPr>
  </w:style>
  <w:style w:type="paragraph" w:customStyle="1" w:styleId="TableDescriptioninAppendix">
    <w:name w:val="Table Description in Appendix"/>
    <w:basedOn w:val="TableDescription"/>
    <w:next w:val="a2"/>
    <w:rsid w:val="00C60B38"/>
    <w:pPr>
      <w:numPr>
        <w:numId w:val="30"/>
      </w:numPr>
      <w:topLinePunct w:val="0"/>
    </w:pPr>
  </w:style>
  <w:style w:type="paragraph" w:customStyle="1" w:styleId="TableDescriptioninPreface">
    <w:name w:val="Table Description in Preface"/>
    <w:basedOn w:val="TableDescription"/>
    <w:next w:val="a2"/>
    <w:rsid w:val="00511C29"/>
    <w:pPr>
      <w:numPr>
        <w:ilvl w:val="0"/>
        <w:numId w:val="3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header" Target="header16.xml"/><Relationship Id="rId47" Type="http://schemas.openxmlformats.org/officeDocument/2006/relationships/footer" Target="footer17.xml"/><Relationship Id="rId50"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header" Target="header14.xml"/><Relationship Id="rId46" Type="http://schemas.openxmlformats.org/officeDocument/2006/relationships/header" Target="header18.xml"/><Relationship Id="rId2" Type="http://schemas.openxmlformats.org/officeDocument/2006/relationships/styles" Target="styles.xml"/><Relationship Id="rId16" Type="http://schemas.openxmlformats.org/officeDocument/2006/relationships/hyperlink" Target="http://www.huawei.com" TargetMode="External"/><Relationship Id="rId20" Type="http://schemas.openxmlformats.org/officeDocument/2006/relationships/footer" Target="footer5.xml"/><Relationship Id="rId29" Type="http://schemas.openxmlformats.org/officeDocument/2006/relationships/footer" Target="footer9.xml"/><Relationship Id="rId41"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header" Target="header13.xml"/><Relationship Id="rId40" Type="http://schemas.openxmlformats.org/officeDocument/2006/relationships/footer" Target="footer14.xml"/><Relationship Id="rId45" Type="http://schemas.openxmlformats.org/officeDocument/2006/relationships/header" Target="header17.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header" Target="header11.xml"/><Relationship Id="rId44" Type="http://schemas.openxmlformats.org/officeDocument/2006/relationships/footer" Target="footer1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image" Target="media/image5.png"/><Relationship Id="rId43" Type="http://schemas.openxmlformats.org/officeDocument/2006/relationships/footer" Target="footer15.xml"/><Relationship Id="rId48" Type="http://schemas.openxmlformats.org/officeDocument/2006/relationships/footer" Target="footer18.xml"/><Relationship Id="rId8"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3675</Words>
  <Characters>20954</Characters>
  <Application>Microsoft Office Word</Application>
  <DocSecurity>0</DocSecurity>
  <Lines>174</Lines>
  <Paragraphs>49</Paragraphs>
  <ScaleCrop>false</ScaleCrop>
  <Company>Huawei Technologies Co.,Ltd.</Company>
  <LinksUpToDate>false</LinksUpToDate>
  <CharactersWithSpaces>24580</CharactersWithSpaces>
  <SharedDoc>false</SharedDoc>
  <HLinks>
    <vt:vector size="204" baseType="variant">
      <vt:variant>
        <vt:i4>8126510</vt:i4>
      </vt:variant>
      <vt:variant>
        <vt:i4>152</vt:i4>
      </vt:variant>
      <vt:variant>
        <vt:i4>0</vt:i4>
      </vt:variant>
      <vt:variant>
        <vt:i4>5</vt:i4>
      </vt:variant>
      <vt:variant>
        <vt:lpwstr/>
      </vt:variant>
      <vt:variant>
        <vt:lpwstr>section129861814143216</vt:lpwstr>
      </vt:variant>
      <vt:variant>
        <vt:i4>8126510</vt:i4>
      </vt:variant>
      <vt:variant>
        <vt:i4>149</vt:i4>
      </vt:variant>
      <vt:variant>
        <vt:i4>0</vt:i4>
      </vt:variant>
      <vt:variant>
        <vt:i4>5</vt:i4>
      </vt:variant>
      <vt:variant>
        <vt:lpwstr/>
      </vt:variant>
      <vt:variant>
        <vt:lpwstr>section129861814143216</vt:lpwstr>
      </vt:variant>
      <vt:variant>
        <vt:i4>8126510</vt:i4>
      </vt:variant>
      <vt:variant>
        <vt:i4>146</vt:i4>
      </vt:variant>
      <vt:variant>
        <vt:i4>0</vt:i4>
      </vt:variant>
      <vt:variant>
        <vt:i4>5</vt:i4>
      </vt:variant>
      <vt:variant>
        <vt:lpwstr/>
      </vt:variant>
      <vt:variant>
        <vt:lpwstr>section129861814143216</vt:lpwstr>
      </vt:variant>
      <vt:variant>
        <vt:i4>8126510</vt:i4>
      </vt:variant>
      <vt:variant>
        <vt:i4>143</vt:i4>
      </vt:variant>
      <vt:variant>
        <vt:i4>0</vt:i4>
      </vt:variant>
      <vt:variant>
        <vt:i4>5</vt:i4>
      </vt:variant>
      <vt:variant>
        <vt:lpwstr/>
      </vt:variant>
      <vt:variant>
        <vt:lpwstr>section129861814143216</vt:lpwstr>
      </vt:variant>
      <vt:variant>
        <vt:i4>8126510</vt:i4>
      </vt:variant>
      <vt:variant>
        <vt:i4>140</vt:i4>
      </vt:variant>
      <vt:variant>
        <vt:i4>0</vt:i4>
      </vt:variant>
      <vt:variant>
        <vt:i4>5</vt:i4>
      </vt:variant>
      <vt:variant>
        <vt:lpwstr/>
      </vt:variant>
      <vt:variant>
        <vt:lpwstr>section129861814143216</vt:lpwstr>
      </vt:variant>
      <vt:variant>
        <vt:i4>8126510</vt:i4>
      </vt:variant>
      <vt:variant>
        <vt:i4>137</vt:i4>
      </vt:variant>
      <vt:variant>
        <vt:i4>0</vt:i4>
      </vt:variant>
      <vt:variant>
        <vt:i4>5</vt:i4>
      </vt:variant>
      <vt:variant>
        <vt:lpwstr/>
      </vt:variant>
      <vt:variant>
        <vt:lpwstr>section129861814143216</vt:lpwstr>
      </vt:variant>
      <vt:variant>
        <vt:i4>8126510</vt:i4>
      </vt:variant>
      <vt:variant>
        <vt:i4>134</vt:i4>
      </vt:variant>
      <vt:variant>
        <vt:i4>0</vt:i4>
      </vt:variant>
      <vt:variant>
        <vt:i4>5</vt:i4>
      </vt:variant>
      <vt:variant>
        <vt:lpwstr/>
      </vt:variant>
      <vt:variant>
        <vt:lpwstr>section129861814143216</vt:lpwstr>
      </vt:variant>
      <vt:variant>
        <vt:i4>8126510</vt:i4>
      </vt:variant>
      <vt:variant>
        <vt:i4>131</vt:i4>
      </vt:variant>
      <vt:variant>
        <vt:i4>0</vt:i4>
      </vt:variant>
      <vt:variant>
        <vt:i4>5</vt:i4>
      </vt:variant>
      <vt:variant>
        <vt:lpwstr/>
      </vt:variant>
      <vt:variant>
        <vt:lpwstr>section129861814143216</vt:lpwstr>
      </vt:variant>
      <vt:variant>
        <vt:i4>8126510</vt:i4>
      </vt:variant>
      <vt:variant>
        <vt:i4>128</vt:i4>
      </vt:variant>
      <vt:variant>
        <vt:i4>0</vt:i4>
      </vt:variant>
      <vt:variant>
        <vt:i4>5</vt:i4>
      </vt:variant>
      <vt:variant>
        <vt:lpwstr/>
      </vt:variant>
      <vt:variant>
        <vt:lpwstr>section129861814143216</vt:lpwstr>
      </vt:variant>
      <vt:variant>
        <vt:i4>6619218</vt:i4>
      </vt:variant>
      <vt:variant>
        <vt:i4>125</vt:i4>
      </vt:variant>
      <vt:variant>
        <vt:i4>0</vt:i4>
      </vt:variant>
      <vt:variant>
        <vt:i4>5</vt:i4>
      </vt:variant>
      <vt:variant>
        <vt:lpwstr/>
      </vt:variant>
      <vt:variant>
        <vt:lpwstr>_ZH-CN_TOPIC_0035448147</vt:lpwstr>
      </vt:variant>
      <vt:variant>
        <vt:i4>6815834</vt:i4>
      </vt:variant>
      <vt:variant>
        <vt:i4>122</vt:i4>
      </vt:variant>
      <vt:variant>
        <vt:i4>0</vt:i4>
      </vt:variant>
      <vt:variant>
        <vt:i4>5</vt:i4>
      </vt:variant>
      <vt:variant>
        <vt:lpwstr/>
      </vt:variant>
      <vt:variant>
        <vt:lpwstr>_ZH-CN_TOPIC_0035447966</vt:lpwstr>
      </vt:variant>
      <vt:variant>
        <vt:i4>6553682</vt:i4>
      </vt:variant>
      <vt:variant>
        <vt:i4>119</vt:i4>
      </vt:variant>
      <vt:variant>
        <vt:i4>0</vt:i4>
      </vt:variant>
      <vt:variant>
        <vt:i4>5</vt:i4>
      </vt:variant>
      <vt:variant>
        <vt:lpwstr/>
      </vt:variant>
      <vt:variant>
        <vt:lpwstr>_ZH-CN_TOPIC_0035448153</vt:lpwstr>
      </vt:variant>
      <vt:variant>
        <vt:i4>6422610</vt:i4>
      </vt:variant>
      <vt:variant>
        <vt:i4>116</vt:i4>
      </vt:variant>
      <vt:variant>
        <vt:i4>0</vt:i4>
      </vt:variant>
      <vt:variant>
        <vt:i4>5</vt:i4>
      </vt:variant>
      <vt:variant>
        <vt:lpwstr/>
      </vt:variant>
      <vt:variant>
        <vt:lpwstr>_ZH-CN_TOPIC_0035448138</vt:lpwstr>
      </vt:variant>
      <vt:variant>
        <vt:i4>6881370</vt:i4>
      </vt:variant>
      <vt:variant>
        <vt:i4>113</vt:i4>
      </vt:variant>
      <vt:variant>
        <vt:i4>0</vt:i4>
      </vt:variant>
      <vt:variant>
        <vt:i4>5</vt:i4>
      </vt:variant>
      <vt:variant>
        <vt:lpwstr/>
      </vt:variant>
      <vt:variant>
        <vt:lpwstr>_ZH-CN_TOPIC_0035447975</vt:lpwstr>
      </vt:variant>
      <vt:variant>
        <vt:i4>6422610</vt:i4>
      </vt:variant>
      <vt:variant>
        <vt:i4>110</vt:i4>
      </vt:variant>
      <vt:variant>
        <vt:i4>0</vt:i4>
      </vt:variant>
      <vt:variant>
        <vt:i4>5</vt:i4>
      </vt:variant>
      <vt:variant>
        <vt:lpwstr/>
      </vt:variant>
      <vt:variant>
        <vt:lpwstr>_ZH-CN_TOPIC_0035448135</vt:lpwstr>
      </vt:variant>
      <vt:variant>
        <vt:i4>6422610</vt:i4>
      </vt:variant>
      <vt:variant>
        <vt:i4>107</vt:i4>
      </vt:variant>
      <vt:variant>
        <vt:i4>0</vt:i4>
      </vt:variant>
      <vt:variant>
        <vt:i4>5</vt:i4>
      </vt:variant>
      <vt:variant>
        <vt:lpwstr/>
      </vt:variant>
      <vt:variant>
        <vt:lpwstr>_ZH-CN_TOPIC_0035448136</vt:lpwstr>
      </vt:variant>
      <vt:variant>
        <vt:i4>6291538</vt:i4>
      </vt:variant>
      <vt:variant>
        <vt:i4>104</vt:i4>
      </vt:variant>
      <vt:variant>
        <vt:i4>0</vt:i4>
      </vt:variant>
      <vt:variant>
        <vt:i4>5</vt:i4>
      </vt:variant>
      <vt:variant>
        <vt:lpwstr/>
      </vt:variant>
      <vt:variant>
        <vt:lpwstr>_ZH-CN_TOPIC_0035448119</vt:lpwstr>
      </vt:variant>
      <vt:variant>
        <vt:i4>6422610</vt:i4>
      </vt:variant>
      <vt:variant>
        <vt:i4>101</vt:i4>
      </vt:variant>
      <vt:variant>
        <vt:i4>0</vt:i4>
      </vt:variant>
      <vt:variant>
        <vt:i4>5</vt:i4>
      </vt:variant>
      <vt:variant>
        <vt:lpwstr/>
      </vt:variant>
      <vt:variant>
        <vt:lpwstr>_ZH-CN_TOPIC_0035448135</vt:lpwstr>
      </vt:variant>
      <vt:variant>
        <vt:i4>6619218</vt:i4>
      </vt:variant>
      <vt:variant>
        <vt:i4>98</vt:i4>
      </vt:variant>
      <vt:variant>
        <vt:i4>0</vt:i4>
      </vt:variant>
      <vt:variant>
        <vt:i4>5</vt:i4>
      </vt:variant>
      <vt:variant>
        <vt:lpwstr/>
      </vt:variant>
      <vt:variant>
        <vt:lpwstr>_ZH-CN_TOPIC_0035448144</vt:lpwstr>
      </vt:variant>
      <vt:variant>
        <vt:i4>6553682</vt:i4>
      </vt:variant>
      <vt:variant>
        <vt:i4>95</vt:i4>
      </vt:variant>
      <vt:variant>
        <vt:i4>0</vt:i4>
      </vt:variant>
      <vt:variant>
        <vt:i4>5</vt:i4>
      </vt:variant>
      <vt:variant>
        <vt:lpwstr/>
      </vt:variant>
      <vt:variant>
        <vt:lpwstr>_ZH-CN_TOPIC_0035448157</vt:lpwstr>
      </vt:variant>
      <vt:variant>
        <vt:i4>6553682</vt:i4>
      </vt:variant>
      <vt:variant>
        <vt:i4>92</vt:i4>
      </vt:variant>
      <vt:variant>
        <vt:i4>0</vt:i4>
      </vt:variant>
      <vt:variant>
        <vt:i4>5</vt:i4>
      </vt:variant>
      <vt:variant>
        <vt:lpwstr/>
      </vt:variant>
      <vt:variant>
        <vt:lpwstr>_ZH-CN_TOPIC_0035448157</vt:lpwstr>
      </vt:variant>
      <vt:variant>
        <vt:i4>1441847</vt:i4>
      </vt:variant>
      <vt:variant>
        <vt:i4>85</vt:i4>
      </vt:variant>
      <vt:variant>
        <vt:i4>0</vt:i4>
      </vt:variant>
      <vt:variant>
        <vt:i4>5</vt:i4>
      </vt:variant>
      <vt:variant>
        <vt:lpwstr/>
      </vt:variant>
      <vt:variant>
        <vt:lpwstr>_Toc462337233</vt:lpwstr>
      </vt:variant>
      <vt:variant>
        <vt:i4>1441847</vt:i4>
      </vt:variant>
      <vt:variant>
        <vt:i4>79</vt:i4>
      </vt:variant>
      <vt:variant>
        <vt:i4>0</vt:i4>
      </vt:variant>
      <vt:variant>
        <vt:i4>5</vt:i4>
      </vt:variant>
      <vt:variant>
        <vt:lpwstr/>
      </vt:variant>
      <vt:variant>
        <vt:lpwstr>_Toc462337232</vt:lpwstr>
      </vt:variant>
      <vt:variant>
        <vt:i4>1441847</vt:i4>
      </vt:variant>
      <vt:variant>
        <vt:i4>73</vt:i4>
      </vt:variant>
      <vt:variant>
        <vt:i4>0</vt:i4>
      </vt:variant>
      <vt:variant>
        <vt:i4>5</vt:i4>
      </vt:variant>
      <vt:variant>
        <vt:lpwstr/>
      </vt:variant>
      <vt:variant>
        <vt:lpwstr>_Toc462337231</vt:lpwstr>
      </vt:variant>
      <vt:variant>
        <vt:i4>1441847</vt:i4>
      </vt:variant>
      <vt:variant>
        <vt:i4>67</vt:i4>
      </vt:variant>
      <vt:variant>
        <vt:i4>0</vt:i4>
      </vt:variant>
      <vt:variant>
        <vt:i4>5</vt:i4>
      </vt:variant>
      <vt:variant>
        <vt:lpwstr/>
      </vt:variant>
      <vt:variant>
        <vt:lpwstr>_Toc462337230</vt:lpwstr>
      </vt:variant>
      <vt:variant>
        <vt:i4>1507383</vt:i4>
      </vt:variant>
      <vt:variant>
        <vt:i4>61</vt:i4>
      </vt:variant>
      <vt:variant>
        <vt:i4>0</vt:i4>
      </vt:variant>
      <vt:variant>
        <vt:i4>5</vt:i4>
      </vt:variant>
      <vt:variant>
        <vt:lpwstr/>
      </vt:variant>
      <vt:variant>
        <vt:lpwstr>_Toc462337229</vt:lpwstr>
      </vt:variant>
      <vt:variant>
        <vt:i4>1507383</vt:i4>
      </vt:variant>
      <vt:variant>
        <vt:i4>55</vt:i4>
      </vt:variant>
      <vt:variant>
        <vt:i4>0</vt:i4>
      </vt:variant>
      <vt:variant>
        <vt:i4>5</vt:i4>
      </vt:variant>
      <vt:variant>
        <vt:lpwstr/>
      </vt:variant>
      <vt:variant>
        <vt:lpwstr>_Toc462337228</vt:lpwstr>
      </vt:variant>
      <vt:variant>
        <vt:i4>1507383</vt:i4>
      </vt:variant>
      <vt:variant>
        <vt:i4>49</vt:i4>
      </vt:variant>
      <vt:variant>
        <vt:i4>0</vt:i4>
      </vt:variant>
      <vt:variant>
        <vt:i4>5</vt:i4>
      </vt:variant>
      <vt:variant>
        <vt:lpwstr/>
      </vt:variant>
      <vt:variant>
        <vt:lpwstr>_Toc462337227</vt:lpwstr>
      </vt:variant>
      <vt:variant>
        <vt:i4>1507383</vt:i4>
      </vt:variant>
      <vt:variant>
        <vt:i4>43</vt:i4>
      </vt:variant>
      <vt:variant>
        <vt:i4>0</vt:i4>
      </vt:variant>
      <vt:variant>
        <vt:i4>5</vt:i4>
      </vt:variant>
      <vt:variant>
        <vt:lpwstr/>
      </vt:variant>
      <vt:variant>
        <vt:lpwstr>_Toc462337226</vt:lpwstr>
      </vt:variant>
      <vt:variant>
        <vt:i4>1507383</vt:i4>
      </vt:variant>
      <vt:variant>
        <vt:i4>37</vt:i4>
      </vt:variant>
      <vt:variant>
        <vt:i4>0</vt:i4>
      </vt:variant>
      <vt:variant>
        <vt:i4>5</vt:i4>
      </vt:variant>
      <vt:variant>
        <vt:lpwstr/>
      </vt:variant>
      <vt:variant>
        <vt:lpwstr>_Toc462337225</vt:lpwstr>
      </vt:variant>
      <vt:variant>
        <vt:i4>1507383</vt:i4>
      </vt:variant>
      <vt:variant>
        <vt:i4>31</vt:i4>
      </vt:variant>
      <vt:variant>
        <vt:i4>0</vt:i4>
      </vt:variant>
      <vt:variant>
        <vt:i4>5</vt:i4>
      </vt:variant>
      <vt:variant>
        <vt:lpwstr/>
      </vt:variant>
      <vt:variant>
        <vt:lpwstr>_Toc462337224</vt:lpwstr>
      </vt:variant>
      <vt:variant>
        <vt:i4>1507383</vt:i4>
      </vt:variant>
      <vt:variant>
        <vt:i4>25</vt:i4>
      </vt:variant>
      <vt:variant>
        <vt:i4>0</vt:i4>
      </vt:variant>
      <vt:variant>
        <vt:i4>5</vt:i4>
      </vt:variant>
      <vt:variant>
        <vt:lpwstr/>
      </vt:variant>
      <vt:variant>
        <vt:lpwstr>_Toc462337223</vt:lpwstr>
      </vt:variant>
      <vt:variant>
        <vt:i4>5701749</vt:i4>
      </vt:variant>
      <vt:variant>
        <vt:i4>20</vt:i4>
      </vt:variant>
      <vt:variant>
        <vt:i4>0</vt:i4>
      </vt:variant>
      <vt:variant>
        <vt:i4>5</vt:i4>
      </vt:variant>
      <vt:variant>
        <vt:lpwstr>mailto:support@huawei.com</vt:lpwstr>
      </vt:variant>
      <vt:variant>
        <vt:lpwstr/>
      </vt:variant>
      <vt:variant>
        <vt:i4>2687029</vt:i4>
      </vt:variant>
      <vt:variant>
        <vt:i4>17</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华为IoT Agent Lite API参考(C)</dc:title>
  <dc:subject>Technical Document</dc:subject>
  <dc:creator>Huawei Technologies Co.,Ltd.</dc:creator>
  <cp:keywords/>
  <dc:description/>
  <cp:lastModifiedBy>Zhanqifa</cp:lastModifiedBy>
  <cp:revision>2</cp:revision>
  <dcterms:created xsi:type="dcterms:W3CDTF">2016-09-24T15:21:00Z</dcterms:created>
  <dcterms:modified xsi:type="dcterms:W3CDTF">2016-09-24T15:21:00Z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华为IoT Agent Lite API参考(C)</vt:lpwstr>
  </property>
  <property fmtid="{D5CDD505-2E9C-101B-9397-08002B2CF9AE}" pid="4" name="ProprietaryDeclaration">
    <vt:lpwstr>华为专有和保密信息                   版权所有 © 华为技术有限公司</vt:lpwstr>
  </property>
  <property fmtid="{D5CDD505-2E9C-101B-9397-08002B2CF9AE}" pid="5" name="ReleaseDate">
    <vt:lpwstr>2016-09-22</vt:lpwstr>
  </property>
  <property fmtid="{D5CDD505-2E9C-101B-9397-08002B2CF9AE}" pid="6" name="ProductVersion">
    <vt:lpwstr>V100R001C10</vt:lpwstr>
  </property>
  <property fmtid="{D5CDD505-2E9C-101B-9397-08002B2CF9AE}" pid="7" name="Product&amp;Project Name">
    <vt:lpwstr>IoM 解决方案</vt:lpwstr>
  </property>
  <property fmtid="{D5CDD505-2E9C-101B-9397-08002B2CF9AE}" pid="8" name="Trademark&amp;ProductType">
    <vt:lpwstr>IoM 解决方案</vt:lpwstr>
  </property>
  <property fmtid="{D5CDD505-2E9C-101B-9397-08002B2CF9AE}" pid="9" name="PartNumber">
    <vt:lpwstr/>
  </property>
  <property fmtid="{D5CDD505-2E9C-101B-9397-08002B2CF9AE}" pid="10" name="SecretLevel">
    <vt:lpwstr>外部公开</vt:lpwstr>
  </property>
  <property fmtid="{D5CDD505-2E9C-101B-9397-08002B2CF9AE}" pid="11" name="_2015_ms_pID_725343">
    <vt:lpwstr>(2)PZG6NrNWfWya7RT+3anVemTXyKR4QzBtSF8488j/ZkARUpaKZtMkilVBmITtjci/DRM+OHCb
5VvJNQIKirlDX6NuFl5Lp9X/ohGrEeKI8sNsp8aXeS0/rGBWwWniOnC+T6570RChqcapTx1D
yenqW0EvFRvSjGhnAsXNoj8kKBTP6dSxDspSLx5O53Q1RYGfkj+8J/my5e+YFqxXpwczFRSd
90twblQBSnoYILGETL</vt:lpwstr>
  </property>
  <property fmtid="{D5CDD505-2E9C-101B-9397-08002B2CF9AE}" pid="12" name="_2015_ms_pID_7253431">
    <vt:lpwstr>nLY7XPpnwZVjKVZMnCqXw+SItLAVZkyqmOpHG/ClVef+P/TDDYWVKJ
wvu/9voNzVBlHDD+c1Jq87JUPEyjONZS0YVnU20y8Oc5fgVYAet3+7digpNxBgBKJHetqDwB
0r/E6yl4h27a2Oa5SzWZEF1PVjOrYpvXh+nZGDAMSaWI7w==</vt:lpwstr>
  </property>
</Properties>
</file>