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05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  <w:shd w:val="clear" w:fill="FFFFFF"/>
        </w:rPr>
        <w:t>关于举办Oracle高级管理与性能调优最佳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0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  <w:shd w:val="clear" w:fill="FFFFFF"/>
        </w:rPr>
        <w:t>实践培训班的通知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67375" cy="95250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http://www.zpedu.com/JQActives257.html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本课程全国常年开班，如部分地区课程已结束，请致电:400-626-7377咨询最新培训信息,也可通过在线视频学习！此课程可以供企业做内训，欢迎咨询！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一、培训收益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通过此次课程培训，可使学习者获得如下收益：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1.了解Oracle数据库的存储结构；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2.管理Oracle例程；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3.创建并管理Oracle用户；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4.备份及恢复数据库；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5.监控数据库并解决使用数据库时出现的问题；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6.配置Oracle Net Service；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7.使用RMAN创建和管理备份集和映像副本；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8.进行性能故障分析；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9.掌握多种优化工具的使用和优化方法；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10.掌握常见优化算法能根据应用需求选择。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二、培训特色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1.本课程采取组合选修模式，采取三天管理与三天调优的方式，共计培训时长6天；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2.课程全过程贯穿实战项目的演示实验，使学员更好的掌握所学内容。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三、日程安排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1.Oracle数据库管理专题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91275" cy="44100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91275" cy="39433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00800" cy="485775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91275" cy="3028950"/>
            <wp:effectExtent l="0" t="0" r="9525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91275" cy="3467100"/>
            <wp:effectExtent l="0" t="0" r="9525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00800" cy="386715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2.Oracle数据库调优专题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48425" cy="3952875"/>
            <wp:effectExtent l="0" t="0" r="9525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38900" cy="5095875"/>
            <wp:effectExtent l="0" t="0" r="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38900" cy="4638675"/>
            <wp:effectExtent l="0" t="0" r="0" b="9525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四、授课专家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贾老师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博士、Oracle学者，国内第一代Oracle专家级用户，长期致力于Oracle技术研究与推广，从事OLTP/ERP/DSS产品开发与研究，擅长大型数据中心的设计、调优与数据保障等。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陈老师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OCP、OCM，高级Oracle数据库专家，精通Oracle数据库体系结构，数据库设计/架构，数据库管理、调优、RAC等高级应用，丰富的Oracle实施、部署及数据保障经验。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杨老师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ORACLE顶级专家，曾就职甲骨文公司8年以上，ORACLE技术的研究者与倡导者，国家信息技术紧缺技术人才培养工程NITE特约培训师，计算机软件与理论专业博士生导师，中国计算机学会高级会员，政府信息化建设评审专家与技术顾问，曾在大型上市企业从事MIS/ERP/KSS技术开发与研究，致力于企业级软件技术的推广应用，擅长大型数据中心的设计与调优，具有丰富的软件工程开发经验和工程实施背景。目前担任多家企业数据中心技术顾问，为国内多个行业进行Oracle数据库课程培训，全国巡讲上百场，深受广大学员好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袁老师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计算机应用技术专家，精通Oracle数据库，丰富的大型项目数据库部署实施经验，丰富的性能调优经验。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五、培训费用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面授班培训费        元/人（含场地费、考试证书费、资料费、学习期间的午餐），食宿可统一安排，费用自理。请学员带二寸彩照1张（背面注明姓名），身份证复印件一张。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本课程由中国信息化培训中心颁发《Oracle数据库高级管理工程师》证书，证书查询网址：www.zpedu.org; 证书可作为专业技术人员职业能力考核的证明，以及专业技术人员岗位聘用、任职、定级和晋升职务的重要依据。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六、报名回执【Oracle高级管理与性能调优最佳实践】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581775" cy="4657725"/>
            <wp:effectExtent l="0" t="0" r="9525" b="9525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62E7A"/>
    <w:rsid w:val="6DA03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2019-07-17T15:17:58Z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