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B6" w:rsidRDefault="00665DB6" w:rsidP="00665DB6">
      <w:pPr>
        <w:jc w:val="left"/>
        <w:rPr>
          <w:sz w:val="24"/>
          <w:szCs w:val="24"/>
        </w:rPr>
      </w:pPr>
    </w:p>
    <w:p w:rsidR="00665DB6" w:rsidRDefault="00665DB6" w:rsidP="00665DB6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65DB6" w:rsidRDefault="00665DB6" w:rsidP="00665DB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665DB6" w:rsidRDefault="00665DB6" w:rsidP="00665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665DB6" w:rsidRDefault="00665DB6" w:rsidP="00665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  <w:r w:rsidR="00911475">
        <w:rPr>
          <w:rFonts w:hint="eastAsia"/>
          <w:sz w:val="24"/>
          <w:szCs w:val="24"/>
        </w:rPr>
        <w:t>（看下页）</w:t>
      </w:r>
    </w:p>
    <w:p w:rsidR="005145E5" w:rsidRPr="00665DB6" w:rsidRDefault="00AA6ADD">
      <w:r w:rsidRPr="00AA6ADD">
        <w:lastRenderedPageBreak/>
        <w:drawing>
          <wp:inline distT="0" distB="0" distL="0" distR="0">
            <wp:extent cx="5343525" cy="8826849"/>
            <wp:effectExtent l="19050" t="0" r="9525" b="0"/>
            <wp:docPr id="10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74" cy="886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5E5" w:rsidRPr="0066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5E5" w:rsidRDefault="005145E5" w:rsidP="00665DB6">
      <w:r>
        <w:separator/>
      </w:r>
    </w:p>
  </w:endnote>
  <w:endnote w:type="continuationSeparator" w:id="1">
    <w:p w:rsidR="005145E5" w:rsidRDefault="005145E5" w:rsidP="00665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5E5" w:rsidRDefault="005145E5" w:rsidP="00665DB6">
      <w:r>
        <w:separator/>
      </w:r>
    </w:p>
  </w:footnote>
  <w:footnote w:type="continuationSeparator" w:id="1">
    <w:p w:rsidR="005145E5" w:rsidRDefault="005145E5" w:rsidP="00665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DB6"/>
    <w:rsid w:val="005145E5"/>
    <w:rsid w:val="00665DB6"/>
    <w:rsid w:val="00911475"/>
    <w:rsid w:val="00AA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6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</cp:revision>
  <dcterms:created xsi:type="dcterms:W3CDTF">2015-12-12T15:23:00Z</dcterms:created>
  <dcterms:modified xsi:type="dcterms:W3CDTF">2015-12-12T15:24:00Z</dcterms:modified>
</cp:coreProperties>
</file>