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hint="eastAsia" w:ascii="微软雅黑" w:hAnsi="微软雅黑" w:eastAsia="微软雅黑" w:cs="微软雅黑"/>
          <w:b w:val="0"/>
          <w:bCs/>
          <w:kern w:val="0"/>
          <w:sz w:val="24"/>
          <w:szCs w:val="24"/>
          <w:lang w:val="en-US" w:eastAsia="zh-CN" w:bidi="ar"/>
        </w:rPr>
      </w:pPr>
      <w:r>
        <w:rPr>
          <w:rFonts w:hint="eastAsia" w:ascii="微软雅黑" w:hAnsi="微软雅黑" w:eastAsia="微软雅黑" w:cs="微软雅黑"/>
          <w:kern w:val="0"/>
          <w:sz w:val="24"/>
          <w:szCs w:val="24"/>
          <w:lang w:val="en-US" w:eastAsia="zh-CN" w:bidi="ar"/>
        </w:rPr>
        <w:t>打个擦边球，最近我lead的国家级大学生创(hua)新(shui)创(xian)业(yu)项目快结题了，做的是基于</w:t>
      </w:r>
      <w:r>
        <w:rPr>
          <w:rFonts w:hint="eastAsia" w:ascii="微软雅黑" w:hAnsi="微软雅黑" w:eastAsia="微软雅黑" w:cs="微软雅黑"/>
          <w:b/>
          <w:kern w:val="0"/>
          <w:sz w:val="24"/>
          <w:szCs w:val="24"/>
          <w:lang w:val="en-US" w:eastAsia="zh-CN" w:bidi="ar"/>
        </w:rPr>
        <w:t>医学CT切层扫描的肝部三维重建。</w:t>
      </w:r>
      <w:r>
        <w:rPr>
          <w:rFonts w:hint="eastAsia" w:ascii="微软雅黑" w:hAnsi="微软雅黑" w:eastAsia="微软雅黑" w:cs="微软雅黑"/>
          <w:b w:val="0"/>
          <w:bCs/>
          <w:kern w:val="0"/>
          <w:sz w:val="24"/>
          <w:szCs w:val="24"/>
          <w:lang w:val="en-US" w:eastAsia="zh-CN" w:bidi="ar"/>
        </w:rPr>
        <w:t>最后还要可视化，就是把肝部的三维模型渲染出来，这样子的画我们团队选择的解决方案就是</w:t>
      </w:r>
      <w:r>
        <w:rPr>
          <w:rFonts w:hint="eastAsia" w:ascii="微软雅黑" w:hAnsi="微软雅黑" w:eastAsia="微软雅黑" w:cs="微软雅黑"/>
          <w:b/>
          <w:bCs w:val="0"/>
          <w:kern w:val="0"/>
          <w:sz w:val="24"/>
          <w:szCs w:val="24"/>
          <w:lang w:val="en-US" w:eastAsia="zh-CN" w:bidi="ar"/>
        </w:rPr>
        <w:t>重建出三角形网格</w:t>
      </w:r>
      <w:r>
        <w:rPr>
          <w:rFonts w:hint="eastAsia" w:ascii="微软雅黑" w:hAnsi="微软雅黑" w:eastAsia="微软雅黑" w:cs="微软雅黑"/>
          <w:b w:val="0"/>
          <w:bCs/>
          <w:kern w:val="0"/>
          <w:sz w:val="24"/>
          <w:szCs w:val="24"/>
          <w:lang w:val="en-US" w:eastAsia="zh-CN" w:bidi="ar"/>
        </w:rPr>
        <w:t>再基于我的迷你3d引擎用传统方法渲染。</w:t>
      </w:r>
    </w:p>
    <w:p>
      <w:pPr>
        <w:keepNext w:val="0"/>
        <w:keepLines w:val="0"/>
        <w:widowControl/>
        <w:suppressLineNumbers w:val="0"/>
        <w:jc w:val="left"/>
        <w:rPr>
          <w:rFonts w:hint="eastAsia" w:ascii="微软雅黑" w:hAnsi="微软雅黑" w:eastAsia="微软雅黑" w:cs="微软雅黑"/>
          <w:b w:val="0"/>
          <w:bCs/>
          <w:kern w:val="0"/>
          <w:sz w:val="24"/>
          <w:szCs w:val="24"/>
          <w:lang w:val="en-US" w:eastAsia="zh-CN" w:bidi="ar"/>
        </w:rPr>
      </w:pPr>
    </w:p>
    <w:p>
      <w:pPr>
        <w:keepNext w:val="0"/>
        <w:keepLines w:val="0"/>
        <w:widowControl/>
        <w:numPr>
          <w:ilvl w:val="0"/>
          <w:numId w:val="1"/>
        </w:numPr>
        <w:suppressLineNumbers w:val="0"/>
        <w:ind w:left="420" w:leftChars="0" w:hanging="420" w:firstLineChars="0"/>
        <w:jc w:val="left"/>
        <w:rPr>
          <w:rFonts w:hint="eastAsia" w:ascii="微软雅黑" w:hAnsi="微软雅黑" w:eastAsia="微软雅黑" w:cs="微软雅黑"/>
          <w:b/>
          <w:bCs w:val="0"/>
          <w:kern w:val="0"/>
          <w:sz w:val="32"/>
          <w:szCs w:val="32"/>
          <w:lang w:val="en-US" w:eastAsia="zh-CN" w:bidi="ar"/>
        </w:rPr>
      </w:pPr>
      <w:r>
        <w:rPr>
          <w:rFonts w:hint="eastAsia" w:ascii="微软雅黑" w:hAnsi="微软雅黑" w:eastAsia="微软雅黑" w:cs="微软雅黑"/>
          <w:b/>
          <w:bCs w:val="0"/>
          <w:kern w:val="0"/>
          <w:sz w:val="32"/>
          <w:szCs w:val="32"/>
          <w:lang w:val="en-US" w:eastAsia="zh-CN" w:bidi="ar"/>
        </w:rPr>
        <w:t>CT断层扫描</w:t>
      </w:r>
    </w:p>
    <w:p>
      <w:pPr>
        <w:keepNext w:val="0"/>
        <w:keepLines w:val="0"/>
        <w:widowControl/>
        <w:numPr>
          <w:ilvl w:val="0"/>
          <w:numId w:val="0"/>
        </w:numPr>
        <w:suppressLineNumbers w:val="0"/>
        <w:ind w:leftChars="0"/>
        <w:jc w:val="left"/>
        <w:rPr>
          <w:rFonts w:hint="eastAsia" w:ascii="微软雅黑" w:hAnsi="微软雅黑" w:eastAsia="微软雅黑" w:cs="微软雅黑"/>
          <w:b w:val="0"/>
          <w:bCs/>
          <w:kern w:val="0"/>
          <w:sz w:val="24"/>
          <w:szCs w:val="24"/>
          <w:lang w:val="en-US" w:eastAsia="zh-CN" w:bidi="ar"/>
        </w:rPr>
      </w:pPr>
      <w:r>
        <w:rPr>
          <w:rFonts w:hint="eastAsia" w:ascii="微软雅黑" w:hAnsi="微软雅黑" w:eastAsia="微软雅黑" w:cs="微软雅黑"/>
          <w:b w:val="0"/>
          <w:bCs/>
          <w:kern w:val="0"/>
          <w:sz w:val="24"/>
          <w:szCs w:val="24"/>
          <w:lang w:val="en-US" w:eastAsia="zh-CN" w:bidi="ar"/>
        </w:rPr>
        <w:drawing>
          <wp:inline distT="0" distB="0" distL="114300" distR="114300">
            <wp:extent cx="5272405" cy="3514725"/>
            <wp:effectExtent l="0" t="0" r="635" b="5715"/>
            <wp:docPr id="1" name="图片 1" descr="CT扫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T扫描"/>
                    <pic:cNvPicPr>
                      <a:picLocks noChangeAspect="1"/>
                    </pic:cNvPicPr>
                  </pic:nvPicPr>
                  <pic:blipFill>
                    <a:blip r:embed="rId4"/>
                    <a:stretch>
                      <a:fillRect/>
                    </a:stretch>
                  </pic:blipFill>
                  <pic:spPr>
                    <a:xfrm>
                      <a:off x="0" y="0"/>
                      <a:ext cx="5272405" cy="3514725"/>
                    </a:xfrm>
                    <a:prstGeom prst="rect">
                      <a:avLst/>
                    </a:prstGeom>
                  </pic:spPr>
                </pic:pic>
              </a:graphicData>
            </a:graphic>
          </wp:inline>
        </w:drawing>
      </w:r>
    </w:p>
    <w:p>
      <w:pPr>
        <w:keepNext w:val="0"/>
        <w:keepLines w:val="0"/>
        <w:widowControl/>
        <w:suppressLineNumbers w:val="0"/>
        <w:jc w:val="left"/>
        <w:rPr>
          <w:rFonts w:hint="eastAsia" w:ascii="微软雅黑" w:hAnsi="微软雅黑" w:eastAsia="微软雅黑" w:cs="微软雅黑"/>
          <w:b/>
          <w:color w:val="FF0000"/>
          <w:kern w:val="0"/>
          <w:sz w:val="24"/>
          <w:szCs w:val="24"/>
          <w:lang w:val="en-US" w:eastAsia="zh-CN" w:bidi="ar"/>
        </w:rPr>
      </w:pPr>
      <w:r>
        <w:rPr>
          <w:rFonts w:hint="eastAsia" w:ascii="微软雅黑" w:hAnsi="微软雅黑" w:eastAsia="微软雅黑" w:cs="微软雅黑"/>
          <w:b/>
          <w:color w:val="FF0000"/>
          <w:kern w:val="0"/>
          <w:sz w:val="24"/>
          <w:szCs w:val="24"/>
          <w:lang w:val="en-US" w:eastAsia="zh-CN" w:bidi="ar"/>
        </w:rPr>
        <w:t>（引用自百度百科_CT）</w:t>
      </w:r>
      <w:r>
        <w:rPr>
          <w:rFonts w:ascii="宋体" w:hAnsi="宋体" w:eastAsia="宋体" w:cs="宋体"/>
          <w:sz w:val="24"/>
          <w:szCs w:val="24"/>
        </w:rPr>
        <w:t>CT(Computed Tomography)，即电子计算机断层扫描，它是利用精确准直的X线束、γ射线、超声波等，与灵敏度极高的探测器一同围绕人体的某一部位作一个接一个的断面扫描，具有扫描时间快，图像清晰等特点，可用于多种疾病的检查；根据所采用的射线不同可分为：</w:t>
      </w:r>
      <w:r>
        <w:rPr>
          <w:rFonts w:ascii="宋体" w:hAnsi="宋体" w:eastAsia="宋体" w:cs="宋体"/>
          <w:sz w:val="24"/>
          <w:szCs w:val="24"/>
        </w:rPr>
        <w:fldChar w:fldCharType="begin"/>
      </w:r>
      <w:r>
        <w:rPr>
          <w:rFonts w:ascii="宋体" w:hAnsi="宋体" w:eastAsia="宋体" w:cs="宋体"/>
          <w:sz w:val="24"/>
          <w:szCs w:val="24"/>
        </w:rPr>
        <w:instrText xml:space="preserve"> HYPERLINK "http://baike.baidu.com/item/X%E5%B0%84%E7%BA%BF" \t "http://baike.baidu.com/_blank" </w:instrText>
      </w:r>
      <w:r>
        <w:rPr>
          <w:rFonts w:ascii="宋体" w:hAnsi="宋体" w:eastAsia="宋体" w:cs="宋体"/>
          <w:sz w:val="24"/>
          <w:szCs w:val="24"/>
        </w:rPr>
        <w:fldChar w:fldCharType="separate"/>
      </w:r>
      <w:r>
        <w:rPr>
          <w:rStyle w:val="3"/>
          <w:rFonts w:ascii="宋体" w:hAnsi="宋体" w:eastAsia="宋体" w:cs="宋体"/>
          <w:sz w:val="24"/>
          <w:szCs w:val="24"/>
        </w:rPr>
        <w:t>X射线</w:t>
      </w:r>
      <w:r>
        <w:rPr>
          <w:rFonts w:ascii="宋体" w:hAnsi="宋体" w:eastAsia="宋体" w:cs="宋体"/>
          <w:sz w:val="24"/>
          <w:szCs w:val="24"/>
        </w:rPr>
        <w:fldChar w:fldCharType="end"/>
      </w:r>
      <w:r>
        <w:rPr>
          <w:rFonts w:ascii="宋体" w:hAnsi="宋体" w:eastAsia="宋体" w:cs="宋体"/>
          <w:sz w:val="24"/>
          <w:szCs w:val="24"/>
        </w:rPr>
        <w:t>CT（X-CT）、超声CT（UCT）以及</w:t>
      </w:r>
      <w:r>
        <w:rPr>
          <w:rFonts w:ascii="宋体" w:hAnsi="宋体" w:eastAsia="宋体" w:cs="宋体"/>
          <w:sz w:val="24"/>
          <w:szCs w:val="24"/>
        </w:rPr>
        <w:fldChar w:fldCharType="begin"/>
      </w:r>
      <w:r>
        <w:rPr>
          <w:rFonts w:ascii="宋体" w:hAnsi="宋体" w:eastAsia="宋体" w:cs="宋体"/>
          <w:sz w:val="24"/>
          <w:szCs w:val="24"/>
        </w:rPr>
        <w:instrText xml:space="preserve"> HYPERLINK "http://baike.baidu.com/item/%CE%B3%E5%B0%84%E7%BA%BF" \t "http://baike.baidu.com/_blank" </w:instrText>
      </w:r>
      <w:r>
        <w:rPr>
          <w:rFonts w:ascii="宋体" w:hAnsi="宋体" w:eastAsia="宋体" w:cs="宋体"/>
          <w:sz w:val="24"/>
          <w:szCs w:val="24"/>
        </w:rPr>
        <w:fldChar w:fldCharType="separate"/>
      </w:r>
      <w:r>
        <w:rPr>
          <w:rStyle w:val="3"/>
          <w:rFonts w:ascii="宋体" w:hAnsi="宋体" w:eastAsia="宋体" w:cs="宋体"/>
          <w:sz w:val="24"/>
          <w:szCs w:val="24"/>
        </w:rPr>
        <w:t>γ射线</w:t>
      </w:r>
      <w:r>
        <w:rPr>
          <w:rFonts w:ascii="宋体" w:hAnsi="宋体" w:eastAsia="宋体" w:cs="宋体"/>
          <w:sz w:val="24"/>
          <w:szCs w:val="24"/>
        </w:rPr>
        <w:fldChar w:fldCharType="end"/>
      </w:r>
      <w:r>
        <w:rPr>
          <w:rFonts w:ascii="宋体" w:hAnsi="宋体" w:eastAsia="宋体" w:cs="宋体"/>
          <w:sz w:val="24"/>
          <w:szCs w:val="24"/>
        </w:rPr>
        <w:t>CT（γ-CT)等。</w:t>
      </w:r>
    </w:p>
    <w:p>
      <w:pPr>
        <w:keepNext w:val="0"/>
        <w:keepLines w:val="0"/>
        <w:widowControl/>
        <w:suppressLineNumbers w:val="0"/>
        <w:jc w:val="left"/>
        <w:rPr>
          <w:rFonts w:hint="eastAsia" w:ascii="微软雅黑" w:hAnsi="微软雅黑" w:eastAsia="微软雅黑" w:cs="微软雅黑"/>
          <w:b/>
          <w:kern w:val="0"/>
          <w:sz w:val="24"/>
          <w:szCs w:val="24"/>
          <w:lang w:val="en-US" w:eastAsia="zh-CN" w:bidi="ar"/>
        </w:rPr>
      </w:pPr>
    </w:p>
    <w:p>
      <w:pPr>
        <w:keepNext w:val="0"/>
        <w:keepLines w:val="0"/>
        <w:widowControl/>
        <w:suppressLineNumbers w:val="0"/>
        <w:jc w:val="left"/>
        <w:rPr>
          <w:rFonts w:hint="eastAsia" w:ascii="微软雅黑" w:hAnsi="微软雅黑" w:eastAsia="微软雅黑" w:cs="微软雅黑"/>
          <w:b w:val="0"/>
          <w:bCs/>
          <w:kern w:val="0"/>
          <w:sz w:val="24"/>
          <w:szCs w:val="24"/>
          <w:lang w:val="en-US" w:eastAsia="zh-CN" w:bidi="ar"/>
        </w:rPr>
      </w:pPr>
      <w:r>
        <w:rPr>
          <w:rFonts w:hint="eastAsia" w:ascii="微软雅黑" w:hAnsi="微软雅黑" w:eastAsia="微软雅黑" w:cs="微软雅黑"/>
          <w:b w:val="0"/>
          <w:bCs/>
          <w:kern w:val="0"/>
          <w:sz w:val="24"/>
          <w:szCs w:val="24"/>
          <w:lang w:val="en-US" w:eastAsia="zh-CN" w:bidi="ar"/>
        </w:rPr>
        <w:t>反正要做一次CT扫描，就整个人躺在那，从那个洞里经过，全身过一遍。然后就能得到全身几十或者几百张CT扫描断层。（想象把一个人切成几百片吧，但是CT扫描只是像一系列采样而已，而且数据是灰度图）</w:t>
      </w:r>
    </w:p>
    <w:p>
      <w:pPr>
        <w:keepNext w:val="0"/>
        <w:keepLines w:val="0"/>
        <w:widowControl/>
        <w:suppressLineNumbers w:val="0"/>
        <w:jc w:val="left"/>
        <w:rPr>
          <w:rFonts w:hint="eastAsia" w:ascii="微软雅黑" w:hAnsi="微软雅黑" w:eastAsia="微软雅黑" w:cs="微软雅黑"/>
          <w:b w:val="0"/>
          <w:bCs/>
          <w:kern w:val="0"/>
          <w:sz w:val="24"/>
          <w:szCs w:val="24"/>
          <w:lang w:val="en-US" w:eastAsia="zh-CN" w:bidi="ar"/>
        </w:rPr>
      </w:pPr>
    </w:p>
    <w:p>
      <w:pPr>
        <w:keepNext w:val="0"/>
        <w:keepLines w:val="0"/>
        <w:widowControl/>
        <w:suppressLineNumbers w:val="0"/>
        <w:jc w:val="left"/>
        <w:rPr>
          <w:rFonts w:hint="eastAsia" w:ascii="微软雅黑" w:hAnsi="微软雅黑" w:eastAsia="微软雅黑" w:cs="微软雅黑"/>
          <w:b/>
          <w:kern w:val="0"/>
          <w:sz w:val="24"/>
          <w:szCs w:val="24"/>
          <w:lang w:val="en-US" w:eastAsia="zh-CN" w:bidi="ar"/>
        </w:rPr>
      </w:pPr>
    </w:p>
    <w:p>
      <w:pPr>
        <w:keepNext w:val="0"/>
        <w:keepLines w:val="0"/>
        <w:widowControl/>
        <w:suppressLineNumbers w:val="0"/>
        <w:jc w:val="left"/>
        <w:rPr>
          <w:rFonts w:hint="eastAsia" w:ascii="微软雅黑" w:hAnsi="微软雅黑" w:eastAsia="微软雅黑" w:cs="微软雅黑"/>
          <w:b/>
          <w:kern w:val="0"/>
          <w:sz w:val="24"/>
          <w:szCs w:val="24"/>
          <w:lang w:val="en-US" w:eastAsia="zh-CN" w:bidi="ar"/>
        </w:rPr>
      </w:pPr>
    </w:p>
    <w:p>
      <w:pPr>
        <w:rPr>
          <w:rFonts w:hint="eastAsia" w:eastAsiaTheme="minorEastAsia"/>
          <w:lang w:val="en-US" w:eastAsia="zh-CN"/>
        </w:rPr>
      </w:pPr>
      <w:r>
        <w:rPr>
          <w:rFonts w:hint="eastAsia" w:eastAsiaTheme="minorEastAsia"/>
          <w:lang w:val="en-US" w:eastAsia="zh-CN"/>
        </w:rPr>
        <w:drawing>
          <wp:inline distT="0" distB="0" distL="114300" distR="114300">
            <wp:extent cx="5271135" cy="3929380"/>
            <wp:effectExtent l="0" t="0" r="1905" b="2540"/>
            <wp:docPr id="3" name="图片 3" descr="CT图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T图2"/>
                    <pic:cNvPicPr>
                      <a:picLocks noChangeAspect="1"/>
                    </pic:cNvPicPr>
                  </pic:nvPicPr>
                  <pic:blipFill>
                    <a:blip r:embed="rId5"/>
                    <a:stretch>
                      <a:fillRect/>
                    </a:stretch>
                  </pic:blipFill>
                  <pic:spPr>
                    <a:xfrm>
                      <a:off x="0" y="0"/>
                      <a:ext cx="5271135" cy="3929380"/>
                    </a:xfrm>
                    <a:prstGeom prst="rect">
                      <a:avLst/>
                    </a:prstGeom>
                  </pic:spPr>
                </pic:pic>
              </a:graphicData>
            </a:graphic>
          </wp:inline>
        </w:drawing>
      </w:r>
      <w:r>
        <w:rPr>
          <w:rFonts w:hint="eastAsia" w:eastAsiaTheme="minorEastAsia"/>
          <w:lang w:val="en-US" w:eastAsia="zh-CN"/>
        </w:rPr>
        <w:drawing>
          <wp:inline distT="0" distB="0" distL="114300" distR="114300">
            <wp:extent cx="5272405" cy="3514725"/>
            <wp:effectExtent l="0" t="0" r="635" b="5715"/>
            <wp:docPr id="2" name="图片 2" descr="CT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T图1"/>
                    <pic:cNvPicPr>
                      <a:picLocks noChangeAspect="1"/>
                    </pic:cNvPicPr>
                  </pic:nvPicPr>
                  <pic:blipFill>
                    <a:blip r:embed="rId6"/>
                    <a:stretch>
                      <a:fillRect/>
                    </a:stretch>
                  </pic:blipFill>
                  <pic:spPr>
                    <a:xfrm>
                      <a:off x="0" y="0"/>
                      <a:ext cx="5272405" cy="3514725"/>
                    </a:xfrm>
                    <a:prstGeom prst="rect">
                      <a:avLst/>
                    </a:prstGeom>
                  </pic:spPr>
                </pic:pic>
              </a:graphicData>
            </a:graphic>
          </wp:inline>
        </w:drawing>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一般的CT图就长上面的样子，上面的图大概就是在腰或者胸附近切的几刀（= =我也不知是哪，专业人士轻喷）虽然真的CT图会有更多信息，但其实就把它当</w:t>
      </w:r>
      <w:r>
        <w:rPr>
          <w:rFonts w:hint="eastAsia" w:ascii="微软雅黑" w:hAnsi="微软雅黑" w:eastAsia="微软雅黑" w:cs="微软雅黑"/>
          <w:b/>
          <w:bCs/>
          <w:sz w:val="24"/>
          <w:szCs w:val="24"/>
          <w:lang w:val="en-US" w:eastAsia="zh-CN"/>
        </w:rPr>
        <w:t>灰度图</w:t>
      </w:r>
      <w:r>
        <w:rPr>
          <w:rFonts w:hint="eastAsia" w:ascii="微软雅黑" w:hAnsi="微软雅黑" w:eastAsia="微软雅黑" w:cs="微软雅黑"/>
          <w:sz w:val="24"/>
          <w:szCs w:val="24"/>
          <w:lang w:val="en-US" w:eastAsia="zh-CN"/>
        </w:rPr>
        <w:t>看就好了，CT值和器官密度什么的在这个项目就不管了。</w:t>
      </w:r>
    </w:p>
    <w:p>
      <w:pPr>
        <w:rPr>
          <w:rFonts w:hint="eastAsia" w:ascii="微软雅黑" w:hAnsi="微软雅黑" w:eastAsia="微软雅黑" w:cs="微软雅黑"/>
          <w:sz w:val="24"/>
          <w:szCs w:val="24"/>
          <w:lang w:val="en-US" w:eastAsia="zh-CN"/>
        </w:rPr>
      </w:pPr>
    </w:p>
    <w:p>
      <w:pPr>
        <w:numPr>
          <w:ilvl w:val="0"/>
          <w:numId w:val="1"/>
        </w:numPr>
        <w:ind w:left="420" w:leftChars="0" w:hanging="420" w:firstLineChars="0"/>
        <w:rPr>
          <w:rFonts w:hint="eastAsia" w:ascii="微软雅黑" w:hAnsi="微软雅黑" w:eastAsia="微软雅黑" w:cs="微软雅黑"/>
          <w:b/>
          <w:bCs w:val="0"/>
          <w:sz w:val="32"/>
          <w:szCs w:val="32"/>
          <w:lang w:val="en-US" w:eastAsia="zh-CN"/>
        </w:rPr>
      </w:pPr>
      <w:r>
        <w:rPr>
          <w:rFonts w:hint="eastAsia" w:ascii="微软雅黑" w:hAnsi="微软雅黑" w:eastAsia="微软雅黑" w:cs="微软雅黑"/>
          <w:b/>
          <w:bCs w:val="0"/>
          <w:kern w:val="0"/>
          <w:sz w:val="32"/>
          <w:szCs w:val="32"/>
          <w:lang w:val="en-US" w:eastAsia="zh-CN" w:bidi="ar"/>
        </w:rPr>
        <w:t>肝部识别</w:t>
      </w:r>
    </w:p>
    <w:p>
      <w:pPr>
        <w:numPr>
          <w:ilvl w:val="0"/>
          <w:numId w:val="0"/>
        </w:numPr>
        <w:ind w:lef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drawing>
          <wp:inline distT="0" distB="0" distL="114300" distR="114300">
            <wp:extent cx="5272405" cy="3514725"/>
            <wp:effectExtent l="0" t="0" r="635" b="5715"/>
            <wp:docPr id="5" name="图片 5" descr="CT图-圈了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T图-圈了的"/>
                    <pic:cNvPicPr>
                      <a:picLocks noChangeAspect="1"/>
                    </pic:cNvPicPr>
                  </pic:nvPicPr>
                  <pic:blipFill>
                    <a:blip r:embed="rId7"/>
                    <a:stretch>
                      <a:fillRect/>
                    </a:stretch>
                  </pic:blipFill>
                  <pic:spPr>
                    <a:xfrm>
                      <a:off x="0" y="0"/>
                      <a:ext cx="5272405" cy="3514725"/>
                    </a:xfrm>
                    <a:prstGeom prst="rect">
                      <a:avLst/>
                    </a:prstGeom>
                  </pic:spPr>
                </pic:pic>
              </a:graphicData>
            </a:graphic>
          </wp:inline>
        </w:drawing>
      </w:r>
    </w:p>
    <w:p>
      <w:pPr>
        <w:numPr>
          <w:ilvl w:val="0"/>
          <w:numId w:val="0"/>
        </w:numPr>
        <w:ind w:lef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这个不是本回答的重点，只说两句。师兄说要像上图那样标出目标器官大致区域和前后景区域，然后用openCV里的grabCut来把目标区域挖出来，这样精度会相对高一点。把目标区域挖出来以后就对图像</w:t>
      </w:r>
      <w:r>
        <w:rPr>
          <w:rFonts w:hint="eastAsia" w:ascii="微软雅黑" w:hAnsi="微软雅黑" w:eastAsia="微软雅黑" w:cs="微软雅黑"/>
          <w:b/>
          <w:bCs/>
          <w:sz w:val="24"/>
          <w:szCs w:val="24"/>
          <w:lang w:val="en-US" w:eastAsia="zh-CN"/>
        </w:rPr>
        <w:t>二值化</w:t>
      </w:r>
      <w:r>
        <w:rPr>
          <w:rFonts w:hint="eastAsia" w:ascii="微软雅黑" w:hAnsi="微软雅黑" w:eastAsia="微软雅黑" w:cs="微软雅黑"/>
          <w:b w:val="0"/>
          <w:bCs w:val="0"/>
          <w:sz w:val="24"/>
          <w:szCs w:val="24"/>
          <w:lang w:val="en-US" w:eastAsia="zh-CN"/>
        </w:rPr>
        <w:t>再</w:t>
      </w:r>
      <w:r>
        <w:rPr>
          <w:rFonts w:hint="eastAsia" w:ascii="微软雅黑" w:hAnsi="微软雅黑" w:eastAsia="微软雅黑" w:cs="微软雅黑"/>
          <w:sz w:val="24"/>
          <w:szCs w:val="24"/>
          <w:lang w:val="en-US" w:eastAsia="zh-CN"/>
        </w:rPr>
        <w:t>保存成文件，</w:t>
      </w:r>
      <w:r>
        <w:rPr>
          <w:rFonts w:hint="eastAsia" w:ascii="微软雅黑" w:hAnsi="微软雅黑" w:eastAsia="微软雅黑" w:cs="微软雅黑"/>
          <w:b/>
          <w:bCs/>
          <w:sz w:val="24"/>
          <w:szCs w:val="24"/>
          <w:lang w:val="en-US" w:eastAsia="zh-CN"/>
        </w:rPr>
        <w:t>属于肝的像素是1，背景是0</w:t>
      </w:r>
      <w:r>
        <w:rPr>
          <w:rFonts w:hint="eastAsia" w:ascii="微软雅黑" w:hAnsi="微软雅黑" w:eastAsia="微软雅黑" w:cs="微软雅黑"/>
          <w:sz w:val="24"/>
          <w:szCs w:val="24"/>
          <w:lang w:val="en-US" w:eastAsia="zh-CN"/>
        </w:rPr>
        <w:t>。</w:t>
      </w:r>
    </w:p>
    <w:p>
      <w:pPr>
        <w:numPr>
          <w:ilvl w:val="0"/>
          <w:numId w:val="0"/>
        </w:numPr>
        <w:ind w:leftChars="0"/>
        <w:rPr>
          <w:rFonts w:hint="eastAsia" w:ascii="微软雅黑" w:hAnsi="微软雅黑" w:eastAsia="微软雅黑" w:cs="微软雅黑"/>
          <w:sz w:val="24"/>
          <w:szCs w:val="24"/>
          <w:lang w:val="en-US" w:eastAsia="zh-CN"/>
        </w:rPr>
      </w:pPr>
    </w:p>
    <w:p>
      <w:pPr>
        <w:numPr>
          <w:ilvl w:val="0"/>
          <w:numId w:val="0"/>
        </w:numPr>
        <w:ind w:lef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！！！！！！！！这个才是重点！！！！！！！！！！</w:t>
      </w:r>
    </w:p>
    <w:p>
      <w:pPr>
        <w:numPr>
          <w:ilvl w:val="0"/>
          <w:numId w:val="1"/>
        </w:numPr>
        <w:ind w:left="420" w:leftChars="0" w:hanging="420" w:firstLineChars="0"/>
        <w:rPr>
          <w:rFonts w:hint="eastAsia" w:ascii="微软雅黑" w:hAnsi="微软雅黑" w:eastAsia="微软雅黑" w:cs="微软雅黑"/>
          <w:b/>
          <w:bCs w:val="0"/>
          <w:sz w:val="32"/>
          <w:szCs w:val="32"/>
          <w:lang w:val="en-US" w:eastAsia="zh-CN"/>
        </w:rPr>
      </w:pPr>
      <w:r>
        <w:rPr>
          <w:rFonts w:hint="eastAsia" w:ascii="微软雅黑" w:hAnsi="微软雅黑" w:eastAsia="微软雅黑" w:cs="微软雅黑"/>
          <w:b/>
          <w:bCs w:val="0"/>
          <w:kern w:val="0"/>
          <w:sz w:val="32"/>
          <w:szCs w:val="32"/>
          <w:lang w:val="en-US" w:eastAsia="zh-CN" w:bidi="ar"/>
        </w:rPr>
        <w:t>基于MarchingCube算法的三维重建</w:t>
      </w:r>
    </w:p>
    <w:p>
      <w:pPr>
        <w:numPr>
          <w:ilvl w:val="0"/>
          <w:numId w:val="0"/>
        </w:numPr>
        <w:ind w:leftChars="0"/>
        <w:rPr>
          <w:rFonts w:hint="eastAsia" w:ascii="微软雅黑" w:hAnsi="微软雅黑" w:eastAsia="微软雅黑" w:cs="微软雅黑"/>
          <w:sz w:val="24"/>
          <w:szCs w:val="24"/>
          <w:lang w:val="en-US" w:eastAsia="zh-CN"/>
        </w:rPr>
      </w:pPr>
    </w:p>
    <w:p>
      <w:pPr>
        <w:numPr>
          <w:ilvl w:val="0"/>
          <w:numId w:val="0"/>
        </w:numPr>
        <w:ind w:leftChars="0"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这个方法最早在1987年就在论文《Marching Cubes : A High Resolution 3D Surface Construction Algorithm》中被Willian E. Lorensen 和Harvey E. Cline共同提出[1]，论文里还特别地提到了一下医学影像的3d表面重建的基本流程。（ps：这论文到现在已经1.2万引用了,害怕）因为我看论文并没有非常仔细，所以有些细节可能跟这篇经典论文有出入，但是大致还是没问题的，毕竟MarchingCubes算法</w:t>
      </w:r>
      <w:r>
        <w:rPr>
          <w:rFonts w:hint="eastAsia" w:ascii="微软雅黑" w:hAnsi="微软雅黑" w:eastAsia="微软雅黑" w:cs="微软雅黑"/>
          <w:b/>
          <w:bCs/>
          <w:sz w:val="24"/>
          <w:szCs w:val="24"/>
          <w:lang w:val="en-US" w:eastAsia="zh-CN"/>
        </w:rPr>
        <w:t>我觉得是一个算法框架，可以有非常多的变体算法来适应自己的项目</w:t>
      </w:r>
      <w:r>
        <w:rPr>
          <w:rFonts w:hint="eastAsia" w:ascii="微软雅黑" w:hAnsi="微软雅黑" w:eastAsia="微软雅黑" w:cs="微软雅黑"/>
          <w:sz w:val="24"/>
          <w:szCs w:val="24"/>
          <w:lang w:val="en-US" w:eastAsia="zh-CN"/>
        </w:rPr>
        <w:t>。</w:t>
      </w:r>
    </w:p>
    <w:p>
      <w:pPr>
        <w:numPr>
          <w:ilvl w:val="0"/>
          <w:numId w:val="0"/>
        </w:numPr>
        <w:ind w:leftChars="0" w:firstLine="420" w:firstLineChars="0"/>
        <w:rPr>
          <w:rFonts w:hint="eastAsia" w:ascii="微软雅黑" w:hAnsi="微软雅黑" w:eastAsia="微软雅黑" w:cs="微软雅黑"/>
          <w:sz w:val="24"/>
          <w:szCs w:val="24"/>
          <w:lang w:val="en-US" w:eastAsia="zh-CN"/>
        </w:rPr>
      </w:pPr>
    </w:p>
    <w:p>
      <w:pPr>
        <w:numPr>
          <w:ilvl w:val="0"/>
          <w:numId w:val="0"/>
        </w:numPr>
        <w:ind w:leftChars="0"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首先，Marching Cube有个迷之中文翻译，叫“</w:t>
      </w:r>
      <w:r>
        <w:rPr>
          <w:rFonts w:hint="eastAsia" w:ascii="微软雅黑" w:hAnsi="微软雅黑" w:eastAsia="微软雅黑" w:cs="微软雅黑"/>
          <w:b/>
          <w:bCs/>
          <w:sz w:val="24"/>
          <w:szCs w:val="24"/>
          <w:lang w:val="en-US" w:eastAsia="zh-CN"/>
        </w:rPr>
        <w:t>移动立方体算法</w:t>
      </w:r>
      <w:r>
        <w:rPr>
          <w:rFonts w:hint="eastAsia" w:ascii="微软雅黑" w:hAnsi="微软雅黑" w:eastAsia="微软雅黑" w:cs="微软雅黑"/>
          <w:sz w:val="24"/>
          <w:szCs w:val="24"/>
          <w:lang w:val="en-US" w:eastAsia="zh-CN"/>
        </w:rPr>
        <w:t>”。所以从名字就能大概能看出了，这个三维重建的算法是一个</w:t>
      </w:r>
      <w:r>
        <w:rPr>
          <w:rFonts w:hint="eastAsia" w:ascii="微软雅黑" w:hAnsi="微软雅黑" w:eastAsia="微软雅黑" w:cs="微软雅黑"/>
          <w:b/>
          <w:bCs/>
          <w:sz w:val="24"/>
          <w:szCs w:val="24"/>
          <w:u w:val="single"/>
          <w:lang w:val="en-US" w:eastAsia="zh-CN"/>
        </w:rPr>
        <w:t>分治</w:t>
      </w:r>
      <w:r>
        <w:rPr>
          <w:rFonts w:hint="eastAsia" w:ascii="微软雅黑" w:hAnsi="微软雅黑" w:eastAsia="微软雅黑" w:cs="微软雅黑"/>
          <w:sz w:val="24"/>
          <w:szCs w:val="24"/>
          <w:lang w:val="en-US" w:eastAsia="zh-CN"/>
        </w:rPr>
        <w:t>的算法（divide and conquer）。（虽然“移动”这个词是有点迷）。</w:t>
      </w:r>
    </w:p>
    <w:p>
      <w:pPr>
        <w:numPr>
          <w:ilvl w:val="0"/>
          <w:numId w:val="0"/>
        </w:numPr>
        <w:ind w:leftChars="0" w:firstLine="420" w:firstLineChars="0"/>
        <w:rPr>
          <w:rFonts w:hint="eastAsia" w:ascii="微软雅黑" w:hAnsi="微软雅黑" w:eastAsia="微软雅黑" w:cs="微软雅黑"/>
          <w:sz w:val="24"/>
          <w:szCs w:val="24"/>
          <w:lang w:val="en-US" w:eastAsia="zh-CN"/>
        </w:rPr>
      </w:pPr>
    </w:p>
    <w:p>
      <w:pPr>
        <w:numPr>
          <w:ilvl w:val="0"/>
          <w:numId w:val="0"/>
        </w:numPr>
        <w:ind w:leftChars="0"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我们先想象一下，用一个超大的长方体</w:t>
      </w:r>
      <w:r>
        <w:rPr>
          <w:rFonts w:hint="eastAsia" w:ascii="微软雅黑" w:hAnsi="微软雅黑" w:eastAsia="微软雅黑" w:cs="微软雅黑"/>
          <w:b/>
          <w:bCs/>
          <w:sz w:val="24"/>
          <w:szCs w:val="24"/>
          <w:lang w:val="en-US" w:eastAsia="zh-CN"/>
        </w:rPr>
        <w:t>包住目标物体</w:t>
      </w:r>
      <w:r>
        <w:rPr>
          <w:rFonts w:hint="eastAsia" w:ascii="微软雅黑" w:hAnsi="微软雅黑" w:eastAsia="微软雅黑" w:cs="微软雅黑"/>
          <w:b w:val="0"/>
          <w:bCs w:val="0"/>
          <w:sz w:val="24"/>
          <w:szCs w:val="24"/>
          <w:lang w:val="en-US" w:eastAsia="zh-CN"/>
        </w:rPr>
        <w:t>（就是目标器官必须完全地位于大长方体内部）</w:t>
      </w:r>
      <w:r>
        <w:rPr>
          <w:rFonts w:hint="eastAsia" w:ascii="微软雅黑" w:hAnsi="微软雅黑" w:eastAsia="微软雅黑" w:cs="微软雅黑"/>
          <w:sz w:val="24"/>
          <w:szCs w:val="24"/>
          <w:lang w:val="en-US" w:eastAsia="zh-CN"/>
        </w:rPr>
        <w:t>。再把这个大长方体，分成 A x B x C个一模一样的小长方体。</w:t>
      </w:r>
    </w:p>
    <w:p>
      <w:pPr>
        <w:numPr>
          <w:ilvl w:val="0"/>
          <w:numId w:val="0"/>
        </w:numPr>
        <w:ind w:leftChars="0" w:firstLine="420" w:firstLineChars="0"/>
        <w:jc w:val="cente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drawing>
          <wp:inline distT="0" distB="0" distL="114300" distR="114300">
            <wp:extent cx="3333115" cy="3333115"/>
            <wp:effectExtent l="0" t="0" r="4445" b="4445"/>
            <wp:docPr id="6" name="图片 6" descr="正方体分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正方体分块"/>
                    <pic:cNvPicPr>
                      <a:picLocks noChangeAspect="1"/>
                    </pic:cNvPicPr>
                  </pic:nvPicPr>
                  <pic:blipFill>
                    <a:blip r:embed="rId8"/>
                    <a:stretch>
                      <a:fillRect/>
                    </a:stretch>
                  </pic:blipFill>
                  <pic:spPr>
                    <a:xfrm>
                      <a:off x="0" y="0"/>
                      <a:ext cx="3333115" cy="3333115"/>
                    </a:xfrm>
                    <a:prstGeom prst="rect">
                      <a:avLst/>
                    </a:prstGeom>
                  </pic:spPr>
                </pic:pic>
              </a:graphicData>
            </a:graphic>
          </wp:inline>
        </w:drawing>
      </w:r>
    </w:p>
    <w:p>
      <w:pPr>
        <w:numPr>
          <w:ilvl w:val="0"/>
          <w:numId w:val="0"/>
        </w:numPr>
        <w:ind w:leftChars="0"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其中，每个</w:t>
      </w:r>
      <w:r>
        <w:rPr>
          <w:rFonts w:hint="eastAsia" w:ascii="微软雅黑" w:hAnsi="微软雅黑" w:eastAsia="微软雅黑" w:cs="微软雅黑"/>
          <w:b/>
          <w:bCs/>
          <w:sz w:val="24"/>
          <w:szCs w:val="24"/>
          <w:lang w:val="en-US" w:eastAsia="zh-CN"/>
        </w:rPr>
        <w:t>平行于水平面的长方体截面就对应着一个CT断层图片（的一部分）</w:t>
      </w:r>
      <w:r>
        <w:rPr>
          <w:rFonts w:hint="eastAsia" w:ascii="微软雅黑" w:hAnsi="微软雅黑" w:eastAsia="微软雅黑" w:cs="微软雅黑"/>
          <w:sz w:val="24"/>
          <w:szCs w:val="24"/>
          <w:lang w:val="en-US" w:eastAsia="zh-CN"/>
        </w:rPr>
        <w:t>。</w:t>
      </w:r>
    </w:p>
    <w:p>
      <w:pPr>
        <w:numPr>
          <w:ilvl w:val="0"/>
          <w:numId w:val="0"/>
        </w:numPr>
        <w:ind w:leftChars="0" w:firstLine="420" w:firstLineChars="0"/>
        <w:rPr>
          <w:rFonts w:hint="eastAsia" w:ascii="微软雅黑" w:hAnsi="微软雅黑" w:eastAsia="微软雅黑" w:cs="微软雅黑"/>
          <w:sz w:val="24"/>
          <w:szCs w:val="24"/>
          <w:lang w:val="en-US" w:eastAsia="zh-CN"/>
        </w:rPr>
      </w:pPr>
    </w:p>
    <w:p>
      <w:pPr>
        <w:numPr>
          <w:ilvl w:val="0"/>
          <w:numId w:val="0"/>
        </w:numPr>
        <w:ind w:leftChars="0" w:firstLine="420" w:firstLineChars="0"/>
        <w:jc w:val="cente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drawing>
          <wp:inline distT="0" distB="0" distL="114300" distR="114300">
            <wp:extent cx="3098165" cy="3098165"/>
            <wp:effectExtent l="0" t="0" r="10795" b="10795"/>
            <wp:docPr id="4" name="图片 4" descr="c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be"/>
                    <pic:cNvPicPr>
                      <a:picLocks noChangeAspect="1"/>
                    </pic:cNvPicPr>
                  </pic:nvPicPr>
                  <pic:blipFill>
                    <a:blip r:embed="rId9"/>
                    <a:stretch>
                      <a:fillRect/>
                    </a:stretch>
                  </pic:blipFill>
                  <pic:spPr>
                    <a:xfrm>
                      <a:off x="0" y="0"/>
                      <a:ext cx="3098165" cy="3098165"/>
                    </a:xfrm>
                    <a:prstGeom prst="rect">
                      <a:avLst/>
                    </a:prstGeom>
                  </pic:spPr>
                </pic:pic>
              </a:graphicData>
            </a:graphic>
          </wp:inline>
        </w:drawing>
      </w:r>
    </w:p>
    <w:p>
      <w:pPr>
        <w:numPr>
          <w:ilvl w:val="0"/>
          <w:numId w:val="0"/>
        </w:numPr>
        <w:ind w:leftChars="0" w:firstLine="4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上图是我随手p的一张示意图，示意着某个小长方体与和它相邻两个CT截面之间的关系。</w:t>
      </w:r>
    </w:p>
    <w:p>
      <w:pPr>
        <w:numPr>
          <w:ilvl w:val="0"/>
          <w:numId w:val="0"/>
        </w:numPr>
        <w:ind w:leftChars="0" w:firstLine="420" w:firstLineChars="0"/>
        <w:jc w:val="left"/>
        <w:rPr>
          <w:rFonts w:hint="eastAsia" w:ascii="微软雅黑" w:hAnsi="微软雅黑" w:eastAsia="微软雅黑" w:cs="微软雅黑"/>
          <w:sz w:val="24"/>
          <w:szCs w:val="24"/>
          <w:lang w:val="en-US" w:eastAsia="zh-CN"/>
        </w:rPr>
      </w:pPr>
    </w:p>
    <w:p>
      <w:pPr>
        <w:numPr>
          <w:ilvl w:val="0"/>
          <w:numId w:val="0"/>
        </w:numPr>
        <w:ind w:leftChars="0" w:firstLine="4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所以，这个“分而治之”的</w:t>
      </w:r>
      <w:r>
        <w:rPr>
          <w:rFonts w:hint="eastAsia" w:ascii="微软雅黑" w:hAnsi="微软雅黑" w:eastAsia="微软雅黑" w:cs="微软雅黑"/>
          <w:b/>
          <w:bCs/>
          <w:sz w:val="24"/>
          <w:szCs w:val="24"/>
          <w:lang w:val="en-US" w:eastAsia="zh-CN"/>
        </w:rPr>
        <w:t>基本单元就是一个小立方体</w:t>
      </w:r>
      <w:r>
        <w:rPr>
          <w:rFonts w:hint="eastAsia" w:ascii="微软雅黑" w:hAnsi="微软雅黑" w:eastAsia="微软雅黑" w:cs="微软雅黑"/>
          <w:sz w:val="24"/>
          <w:szCs w:val="24"/>
          <w:lang w:val="en-US" w:eastAsia="zh-CN"/>
        </w:rPr>
        <w:t>，这么做其实相当于是三维空间上的重采样，所以你要分成多少个长方体其实你可以自己定的。下一个思想也是比较关键的，就是</w:t>
      </w:r>
      <w:r>
        <w:rPr>
          <w:rFonts w:hint="eastAsia" w:ascii="微软雅黑" w:hAnsi="微软雅黑" w:eastAsia="微软雅黑" w:cs="微软雅黑"/>
          <w:b/>
          <w:bCs/>
          <w:sz w:val="24"/>
          <w:szCs w:val="24"/>
          <w:u w:val="single"/>
          <w:lang w:val="en-US" w:eastAsia="zh-CN"/>
        </w:rPr>
        <w:t>判断小立方体的8个顶点分别是否在目标器官的内部</w:t>
      </w:r>
      <w:r>
        <w:rPr>
          <w:rFonts w:hint="eastAsia" w:ascii="微软雅黑" w:hAnsi="微软雅黑" w:eastAsia="微软雅黑" w:cs="微软雅黑"/>
          <w:sz w:val="24"/>
          <w:szCs w:val="24"/>
          <w:lang w:val="en-US" w:eastAsia="zh-CN"/>
        </w:rPr>
        <w:t>。如果某个顶点在物体内部，那么给这个顶点标上一个0；如果这顶点在物体外部，则给它标上一个1。好了那么怎么判断某个顶点在不在目标器官内部呢？这就用上了</w:t>
      </w:r>
      <w:r>
        <w:rPr>
          <w:rFonts w:hint="eastAsia" w:ascii="微软雅黑" w:hAnsi="微软雅黑" w:eastAsia="微软雅黑" w:cs="微软雅黑"/>
          <w:b/>
          <w:bCs/>
          <w:sz w:val="24"/>
          <w:szCs w:val="24"/>
          <w:lang w:val="en-US" w:eastAsia="zh-CN"/>
        </w:rPr>
        <w:t>上一个步骤得到的二值化图</w:t>
      </w:r>
      <w:r>
        <w:rPr>
          <w:rFonts w:hint="eastAsia" w:ascii="微软雅黑" w:hAnsi="微软雅黑" w:eastAsia="微软雅黑" w:cs="微软雅黑"/>
          <w:sz w:val="24"/>
          <w:szCs w:val="24"/>
          <w:lang w:val="en-US" w:eastAsia="zh-CN"/>
        </w:rPr>
        <w:t>，直接看图的对应位置是不是1就好了（刚才不是说了图像处理步骤得到的结果，目标器官的区域的像素就标为1）。</w:t>
      </w:r>
    </w:p>
    <w:p>
      <w:pPr>
        <w:numPr>
          <w:ilvl w:val="0"/>
          <w:numId w:val="0"/>
        </w:numPr>
        <w:ind w:leftChars="0" w:firstLine="420" w:firstLineChars="0"/>
        <w:jc w:val="left"/>
        <w:rPr>
          <w:rFonts w:hint="eastAsia" w:ascii="微软雅黑" w:hAnsi="微软雅黑" w:eastAsia="微软雅黑" w:cs="微软雅黑"/>
          <w:sz w:val="24"/>
          <w:szCs w:val="24"/>
          <w:lang w:val="en-US" w:eastAsia="zh-CN"/>
        </w:rPr>
      </w:pPr>
    </w:p>
    <w:p>
      <w:pPr>
        <w:numPr>
          <w:ilvl w:val="0"/>
          <w:numId w:val="0"/>
        </w:numPr>
        <w:ind w:leftChars="0" w:firstLine="420" w:firstLineChars="0"/>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sz w:val="24"/>
          <w:szCs w:val="24"/>
          <w:lang w:val="en-US" w:eastAsia="zh-CN"/>
        </w:rPr>
        <w:t>之后我们根据图片判断出8个顶点的“0”与“1”。排列组合就有2^8=256种情况。每一种情况，我们可以在小立方体内生成一些</w:t>
      </w:r>
      <w:r>
        <w:rPr>
          <w:rFonts w:hint="eastAsia" w:ascii="微软雅黑" w:hAnsi="微软雅黑" w:eastAsia="微软雅黑" w:cs="微软雅黑"/>
          <w:b/>
          <w:bCs/>
          <w:sz w:val="24"/>
          <w:szCs w:val="24"/>
          <w:u w:val="single"/>
          <w:lang w:val="en-US" w:eastAsia="zh-CN"/>
        </w:rPr>
        <w:t>等值面</w:t>
      </w:r>
      <w:r>
        <w:rPr>
          <w:rFonts w:hint="eastAsia" w:ascii="微软雅黑" w:hAnsi="微软雅黑" w:eastAsia="微软雅黑" w:cs="微软雅黑"/>
          <w:sz w:val="24"/>
          <w:szCs w:val="24"/>
          <w:lang w:val="en-US" w:eastAsia="zh-CN"/>
        </w:rPr>
        <w:t>，或者理解成生成</w:t>
      </w:r>
      <w:r>
        <w:rPr>
          <w:rFonts w:hint="eastAsia" w:ascii="微软雅黑" w:hAnsi="微软雅黑" w:eastAsia="微软雅黑" w:cs="微软雅黑"/>
          <w:b/>
          <w:bCs/>
          <w:sz w:val="24"/>
          <w:szCs w:val="24"/>
          <w:u w:val="single"/>
          <w:lang w:val="en-US" w:eastAsia="zh-CN"/>
        </w:rPr>
        <w:t>0个或多个位于立方体内部的三角形</w:t>
      </w:r>
      <w:r>
        <w:rPr>
          <w:rFonts w:hint="eastAsia" w:ascii="微软雅黑" w:hAnsi="微软雅黑" w:eastAsia="微软雅黑" w:cs="微软雅黑"/>
          <w:sz w:val="24"/>
          <w:szCs w:val="24"/>
          <w:lang w:val="en-US" w:eastAsia="zh-CN"/>
        </w:rPr>
        <w:t>。</w:t>
      </w:r>
      <w:r>
        <w:rPr>
          <w:rFonts w:hint="eastAsia" w:ascii="微软雅黑" w:hAnsi="微软雅黑" w:eastAsia="微软雅黑" w:cs="微软雅黑"/>
          <w:b w:val="0"/>
          <w:bCs w:val="0"/>
          <w:sz w:val="24"/>
          <w:szCs w:val="24"/>
          <w:lang w:val="en-US" w:eastAsia="zh-CN"/>
        </w:rPr>
        <w:t>对，一共有256种局部三角形的组成的情况。</w:t>
      </w:r>
    </w:p>
    <w:p>
      <w:pPr>
        <w:numPr>
          <w:ilvl w:val="0"/>
          <w:numId w:val="0"/>
        </w:numPr>
        <w:ind w:leftChars="0" w:firstLine="420" w:firstLineChars="0"/>
        <w:jc w:val="left"/>
        <w:rPr>
          <w:rFonts w:hint="eastAsia" w:ascii="微软雅黑" w:hAnsi="微软雅黑" w:eastAsia="微软雅黑" w:cs="微软雅黑"/>
          <w:b w:val="0"/>
          <w:bCs w:val="0"/>
          <w:sz w:val="24"/>
          <w:szCs w:val="24"/>
          <w:lang w:val="en-US" w:eastAsia="zh-CN"/>
        </w:rPr>
      </w:pPr>
    </w:p>
    <w:p>
      <w:pPr>
        <w:numPr>
          <w:ilvl w:val="0"/>
          <w:numId w:val="0"/>
        </w:numPr>
        <w:ind w:leftChars="0" w:firstLine="4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为了针对某个小立方体去生成局部三角形，MarchingCubes非常丧心病狂地做了一件事：</w:t>
      </w:r>
      <w:r>
        <w:rPr>
          <w:rFonts w:hint="eastAsia" w:ascii="微软雅黑" w:hAnsi="微软雅黑" w:eastAsia="微软雅黑" w:cs="微软雅黑"/>
          <w:b/>
          <w:bCs/>
          <w:sz w:val="24"/>
          <w:szCs w:val="24"/>
          <w:u w:val="single"/>
          <w:lang w:val="en-US" w:eastAsia="zh-CN"/>
        </w:rPr>
        <w:t>穷举了256种情况能生成的三角形</w:t>
      </w:r>
      <w:r>
        <w:rPr>
          <w:rFonts w:hint="eastAsia" w:ascii="微软雅黑" w:hAnsi="微软雅黑" w:eastAsia="微软雅黑" w:cs="微软雅黑"/>
          <w:sz w:val="24"/>
          <w:szCs w:val="24"/>
          <w:lang w:val="en-US" w:eastAsia="zh-CN"/>
        </w:rPr>
        <w:t>。（虽然，这256种情况可以</w:t>
      </w:r>
      <w:r>
        <w:rPr>
          <w:rFonts w:hint="eastAsia" w:ascii="微软雅黑" w:hAnsi="微软雅黑" w:eastAsia="微软雅黑" w:cs="微软雅黑"/>
          <w:b/>
          <w:bCs/>
          <w:sz w:val="24"/>
          <w:szCs w:val="24"/>
          <w:lang w:val="en-US" w:eastAsia="zh-CN"/>
        </w:rPr>
        <w:t>被概括成15个基本情况</w:t>
      </w:r>
      <w:r>
        <w:rPr>
          <w:rFonts w:hint="eastAsia" w:ascii="微软雅黑" w:hAnsi="微软雅黑" w:eastAsia="微软雅黑" w:cs="微软雅黑"/>
          <w:sz w:val="24"/>
          <w:szCs w:val="24"/>
          <w:lang w:val="en-US" w:eastAsia="zh-CN"/>
        </w:rPr>
        <w:t>，基本情况经过旋转、镜像等操作可以生成所有的256种情况）。</w:t>
      </w:r>
    </w:p>
    <w:p>
      <w:pPr>
        <w:numPr>
          <w:ilvl w:val="0"/>
          <w:numId w:val="0"/>
        </w:numPr>
        <w:ind w:leftChars="0" w:firstLine="420" w:firstLineChars="0"/>
        <w:jc w:val="cente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drawing>
          <wp:inline distT="0" distB="0" distL="114300" distR="114300">
            <wp:extent cx="3963035" cy="5494655"/>
            <wp:effectExtent l="0" t="0" r="14605" b="6985"/>
            <wp:docPr id="7" name="图片 7" descr="15个基本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5个基本pattern"/>
                    <pic:cNvPicPr>
                      <a:picLocks noChangeAspect="1"/>
                    </pic:cNvPicPr>
                  </pic:nvPicPr>
                  <pic:blipFill>
                    <a:blip r:embed="rId10"/>
                    <a:stretch>
                      <a:fillRect/>
                    </a:stretch>
                  </pic:blipFill>
                  <pic:spPr>
                    <a:xfrm>
                      <a:off x="0" y="0"/>
                      <a:ext cx="3963035" cy="5494655"/>
                    </a:xfrm>
                    <a:prstGeom prst="rect">
                      <a:avLst/>
                    </a:prstGeom>
                  </pic:spPr>
                </pic:pic>
              </a:graphicData>
            </a:graphic>
          </wp:inline>
        </w:drawing>
      </w:r>
    </w:p>
    <w:p>
      <w:pPr>
        <w:numPr>
          <w:ilvl w:val="0"/>
          <w:numId w:val="0"/>
        </w:numPr>
        <w:ind w:leftChars="0" w:firstLine="4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上图就是引用自1987年论文[1]里面的图，图里描述了15种基本情况。上图基本说说明了，什么情况就可以在哪生成三角形。其中</w:t>
      </w:r>
      <w:r>
        <w:rPr>
          <w:rFonts w:hint="eastAsia" w:ascii="微软雅黑" w:hAnsi="微软雅黑" w:eastAsia="微软雅黑" w:cs="微软雅黑"/>
          <w:b/>
          <w:bCs/>
          <w:sz w:val="24"/>
          <w:szCs w:val="24"/>
          <w:lang w:val="en-US" w:eastAsia="zh-CN"/>
        </w:rPr>
        <w:t>三角形的每个顶点都是在小立方体的棱上</w:t>
      </w:r>
      <w:r>
        <w:rPr>
          <w:rFonts w:hint="eastAsia" w:ascii="微软雅黑" w:hAnsi="微软雅黑" w:eastAsia="微软雅黑" w:cs="微软雅黑"/>
          <w:sz w:val="24"/>
          <w:szCs w:val="24"/>
          <w:lang w:val="en-US" w:eastAsia="zh-CN"/>
        </w:rPr>
        <w:t>的。于是每</w:t>
      </w:r>
      <w:r>
        <w:rPr>
          <w:rFonts w:hint="eastAsia" w:ascii="微软雅黑" w:hAnsi="微软雅黑" w:eastAsia="微软雅黑" w:cs="微软雅黑"/>
          <w:b/>
          <w:bCs/>
          <w:sz w:val="24"/>
          <w:szCs w:val="24"/>
          <w:u w:val="single"/>
          <w:lang w:val="en-US" w:eastAsia="zh-CN"/>
        </w:rPr>
        <w:t>个小立方体都这么干，所有小立方体生成的三角形拼在一起就是目标器官的表面了</w:t>
      </w:r>
      <w:r>
        <w:rPr>
          <w:rFonts w:hint="eastAsia" w:ascii="微软雅黑" w:hAnsi="微软雅黑" w:eastAsia="微软雅黑" w:cs="微软雅黑"/>
          <w:sz w:val="24"/>
          <w:szCs w:val="24"/>
          <w:lang w:val="en-US" w:eastAsia="zh-CN"/>
        </w:rPr>
        <w:t>。</w:t>
      </w:r>
    </w:p>
    <w:p>
      <w:pPr>
        <w:numPr>
          <w:ilvl w:val="0"/>
          <w:numId w:val="0"/>
        </w:numPr>
        <w:ind w:leftChars="0"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（ps : 这种穷举法的描述里面是会有</w:t>
      </w:r>
      <w:r>
        <w:rPr>
          <w:rFonts w:hint="eastAsia" w:ascii="微软雅黑" w:hAnsi="微软雅黑" w:eastAsia="微软雅黑" w:cs="微软雅黑"/>
          <w:b/>
          <w:bCs/>
          <w:sz w:val="24"/>
          <w:szCs w:val="24"/>
          <w:lang w:val="en-US" w:eastAsia="zh-CN"/>
        </w:rPr>
        <w:t>二义性(Ambiguity)</w:t>
      </w:r>
      <w:r>
        <w:rPr>
          <w:rFonts w:hint="eastAsia" w:ascii="微软雅黑" w:hAnsi="微软雅黑" w:eastAsia="微软雅黑" w:cs="微软雅黑"/>
          <w:sz w:val="24"/>
          <w:szCs w:val="24"/>
          <w:lang w:val="en-US" w:eastAsia="zh-CN"/>
        </w:rPr>
        <w:t>的情况存在，在这里不展开讲）</w:t>
      </w:r>
    </w:p>
    <w:p>
      <w:pPr>
        <w:numPr>
          <w:ilvl w:val="0"/>
          <w:numId w:val="0"/>
        </w:numPr>
        <w:ind w:leftChars="0"/>
        <w:rPr>
          <w:rFonts w:hint="eastAsia" w:ascii="微软雅黑" w:hAnsi="微软雅黑" w:eastAsia="微软雅黑" w:cs="微软雅黑"/>
          <w:sz w:val="24"/>
          <w:szCs w:val="24"/>
          <w:lang w:val="en-US" w:eastAsia="zh-CN"/>
        </w:rPr>
      </w:pPr>
    </w:p>
    <w:p>
      <w:pPr>
        <w:numPr>
          <w:ilvl w:val="0"/>
          <w:numId w:val="0"/>
        </w:numPr>
        <w:ind w:leftChars="0"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论文这么说是很舒服的，代码写起来一点都不舒服好吧。于是就稍微参考了下VTK (Visualization Toolkit)的MC模块的源码，可以上github找去，这库还是很强的。然而看别人代码，而且是没什么注释的代码真的难受，所以还是自己写了。</w:t>
      </w:r>
      <w:r>
        <w:rPr>
          <w:rFonts w:hint="eastAsia" w:ascii="微软雅黑" w:hAnsi="微软雅黑" w:eastAsia="微软雅黑" w:cs="微软雅黑"/>
          <w:b/>
          <w:bCs/>
          <w:sz w:val="24"/>
          <w:szCs w:val="24"/>
          <w:lang w:val="en-US" w:eastAsia="zh-CN"/>
        </w:rPr>
        <w:t>只不过VTK这个模块的代码有段很值钱的代码，对，就是那个穷举256种情况的数组。</w:t>
      </w:r>
    </w:p>
    <w:p>
      <w:pPr>
        <w:numPr>
          <w:ilvl w:val="0"/>
          <w:numId w:val="0"/>
        </w:numPr>
        <w:ind w:lef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drawing>
          <wp:inline distT="0" distB="0" distL="114300" distR="114300">
            <wp:extent cx="5269230" cy="3574415"/>
            <wp:effectExtent l="0" t="0" r="3810" b="6985"/>
            <wp:docPr id="8" name="图片 8" descr="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代码"/>
                    <pic:cNvPicPr>
                      <a:picLocks noChangeAspect="1"/>
                    </pic:cNvPicPr>
                  </pic:nvPicPr>
                  <pic:blipFill>
                    <a:blip r:embed="rId11"/>
                    <a:stretch>
                      <a:fillRect/>
                    </a:stretch>
                  </pic:blipFill>
                  <pic:spPr>
                    <a:xfrm>
                      <a:off x="0" y="0"/>
                      <a:ext cx="5269230" cy="3574415"/>
                    </a:xfrm>
                    <a:prstGeom prst="rect">
                      <a:avLst/>
                    </a:prstGeom>
                  </pic:spPr>
                </pic:pic>
              </a:graphicData>
            </a:graphic>
          </wp:inline>
        </w:drawing>
      </w:r>
    </w:p>
    <w:p>
      <w:pPr>
        <w:numPr>
          <w:ilvl w:val="0"/>
          <w:numId w:val="0"/>
        </w:numPr>
        <w:ind w:lef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上图我把VTK里那个珍贵的数组复制了过来=。=不知道有没有侵权，嘘</w:t>
      </w:r>
    </w:p>
    <w:p>
      <w:pPr>
        <w:numPr>
          <w:ilvl w:val="0"/>
          <w:numId w:val="0"/>
        </w:numPr>
        <w:ind w:leftChars="0"/>
        <w:rPr>
          <w:rFonts w:hint="eastAsia" w:ascii="微软雅黑" w:hAnsi="微软雅黑" w:eastAsia="微软雅黑" w:cs="微软雅黑"/>
          <w:sz w:val="24"/>
          <w:szCs w:val="24"/>
          <w:lang w:val="en-US" w:eastAsia="zh-CN"/>
        </w:rPr>
      </w:pPr>
    </w:p>
    <w:p>
      <w:pPr>
        <w:numPr>
          <w:ilvl w:val="0"/>
          <w:numId w:val="0"/>
        </w:numPr>
        <w:ind w:leftChars="0"/>
        <w:jc w:val="cente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drawing>
          <wp:inline distT="0" distB="0" distL="114300" distR="114300">
            <wp:extent cx="3932555" cy="3772535"/>
            <wp:effectExtent l="0" t="0" r="14605" b="6985"/>
            <wp:docPr id="9" name="图片 9" descr="立方体顶点与棱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立方体顶点与棱点"/>
                    <pic:cNvPicPr>
                      <a:picLocks noChangeAspect="1"/>
                    </pic:cNvPicPr>
                  </pic:nvPicPr>
                  <pic:blipFill>
                    <a:blip r:embed="rId12"/>
                    <a:stretch>
                      <a:fillRect/>
                    </a:stretch>
                  </pic:blipFill>
                  <pic:spPr>
                    <a:xfrm>
                      <a:off x="0" y="0"/>
                      <a:ext cx="3932555" cy="3772535"/>
                    </a:xfrm>
                    <a:prstGeom prst="rect">
                      <a:avLst/>
                    </a:prstGeom>
                  </pic:spPr>
                </pic:pic>
              </a:graphicData>
            </a:graphic>
          </wp:inline>
        </w:drawing>
      </w:r>
    </w:p>
    <w:p>
      <w:pPr>
        <w:numPr>
          <w:ilvl w:val="0"/>
          <w:numId w:val="0"/>
        </w:numPr>
        <w:ind w:left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仔细把那个数组和上面论文里的图的v1-v8, e1-e12 对比了一下，发现是没问题的，VTK就是按论文的定义去实现的，注意下标的起始数字就行了。</w:t>
      </w:r>
    </w:p>
    <w:p>
      <w:pPr>
        <w:numPr>
          <w:ilvl w:val="0"/>
          <w:numId w:val="0"/>
        </w:numPr>
        <w:ind w:leftChars="0"/>
        <w:jc w:val="left"/>
        <w:rPr>
          <w:rFonts w:hint="eastAsia" w:ascii="微软雅黑" w:hAnsi="微软雅黑" w:eastAsia="微软雅黑" w:cs="微软雅黑"/>
          <w:sz w:val="24"/>
          <w:szCs w:val="24"/>
          <w:lang w:val="en-US" w:eastAsia="zh-CN"/>
        </w:rPr>
      </w:pPr>
    </w:p>
    <w:p>
      <w:pPr>
        <w:numPr>
          <w:ilvl w:val="0"/>
          <w:numId w:val="1"/>
        </w:numPr>
        <w:ind w:left="420" w:leftChars="0" w:hanging="420" w:firstLineChars="0"/>
        <w:jc w:val="left"/>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三维重建效果图</w:t>
      </w:r>
    </w:p>
    <w:p>
      <w:pPr>
        <w:numPr>
          <w:ilvl w:val="0"/>
          <w:numId w:val="0"/>
        </w:numPr>
        <w:ind w:leftChars="0"/>
        <w:jc w:val="cente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drawing>
          <wp:inline distT="0" distB="0" distL="114300" distR="114300">
            <wp:extent cx="3909695" cy="2934970"/>
            <wp:effectExtent l="0" t="0" r="6985" b="6350"/>
            <wp:docPr id="11" name="图片 11"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2"/>
                    <pic:cNvPicPr>
                      <a:picLocks noChangeAspect="1"/>
                    </pic:cNvPicPr>
                  </pic:nvPicPr>
                  <pic:blipFill>
                    <a:blip r:embed="rId13"/>
                    <a:stretch>
                      <a:fillRect/>
                    </a:stretch>
                  </pic:blipFill>
                  <pic:spPr>
                    <a:xfrm>
                      <a:off x="0" y="0"/>
                      <a:ext cx="3909695" cy="2934970"/>
                    </a:xfrm>
                    <a:prstGeom prst="rect">
                      <a:avLst/>
                    </a:prstGeom>
                  </pic:spPr>
                </pic:pic>
              </a:graphicData>
            </a:graphic>
          </wp:inline>
        </w:drawing>
      </w:r>
      <w:r>
        <w:rPr>
          <w:rFonts w:hint="eastAsia" w:ascii="微软雅黑" w:hAnsi="微软雅黑" w:eastAsia="微软雅黑" w:cs="微软雅黑"/>
          <w:sz w:val="24"/>
          <w:szCs w:val="24"/>
          <w:lang w:val="en-US" w:eastAsia="zh-CN"/>
        </w:rPr>
        <w:drawing>
          <wp:inline distT="0" distB="0" distL="114300" distR="114300">
            <wp:extent cx="4244340" cy="3183255"/>
            <wp:effectExtent l="0" t="0" r="7620" b="1905"/>
            <wp:docPr id="10" name="图片 10"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8"/>
                    <pic:cNvPicPr>
                      <a:picLocks noChangeAspect="1"/>
                    </pic:cNvPicPr>
                  </pic:nvPicPr>
                  <pic:blipFill>
                    <a:blip r:embed="rId14"/>
                    <a:stretch>
                      <a:fillRect/>
                    </a:stretch>
                  </pic:blipFill>
                  <pic:spPr>
                    <a:xfrm>
                      <a:off x="0" y="0"/>
                      <a:ext cx="4244340" cy="3183255"/>
                    </a:xfrm>
                    <a:prstGeom prst="rect">
                      <a:avLst/>
                    </a:prstGeom>
                  </pic:spPr>
                </pic:pic>
              </a:graphicData>
            </a:graphic>
          </wp:inline>
        </w:drawing>
      </w:r>
    </w:p>
    <w:p>
      <w:pPr>
        <w:numPr>
          <w:ilvl w:val="0"/>
          <w:numId w:val="0"/>
        </w:numPr>
        <w:ind w:lef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我的天，丑的吓人！但是这个丑讲道理是不能甩锅给MarchingCube的，要怪就怪图像识别做的不怎么样。（但在这项目里改过的MarchingCube算法生成的模型还是比较多的明显锯齿）。</w:t>
      </w:r>
    </w:p>
    <w:p>
      <w:pPr>
        <w:numPr>
          <w:ilvl w:val="0"/>
          <w:numId w:val="0"/>
        </w:numPr>
        <w:ind w:lef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所以最后折衷一下做个网格简化吧！</w:t>
      </w:r>
    </w:p>
    <w:p>
      <w:pPr>
        <w:numPr>
          <w:ilvl w:val="0"/>
          <w:numId w:val="0"/>
        </w:numPr>
        <w:ind w:lef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drawing>
          <wp:inline distT="0" distB="0" distL="114300" distR="114300">
            <wp:extent cx="5269865" cy="3952240"/>
            <wp:effectExtent l="0" t="0" r="3175" b="10160"/>
            <wp:docPr id="13" name="图片 13" descr="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9"/>
                    <pic:cNvPicPr>
                      <a:picLocks noChangeAspect="1"/>
                    </pic:cNvPicPr>
                  </pic:nvPicPr>
                  <pic:blipFill>
                    <a:blip r:embed="rId15"/>
                    <a:stretch>
                      <a:fillRect/>
                    </a:stretch>
                  </pic:blipFill>
                  <pic:spPr>
                    <a:xfrm>
                      <a:off x="0" y="0"/>
                      <a:ext cx="5269865" cy="3952240"/>
                    </a:xfrm>
                    <a:prstGeom prst="rect">
                      <a:avLst/>
                    </a:prstGeom>
                  </pic:spPr>
                </pic:pic>
              </a:graphicData>
            </a:graphic>
          </wp:inline>
        </w:drawing>
      </w:r>
      <w:r>
        <w:rPr>
          <w:rFonts w:hint="eastAsia" w:ascii="微软雅黑" w:hAnsi="微软雅黑" w:eastAsia="微软雅黑" w:cs="微软雅黑"/>
          <w:sz w:val="24"/>
          <w:szCs w:val="24"/>
          <w:lang w:val="en-US" w:eastAsia="zh-CN"/>
        </w:rPr>
        <w:drawing>
          <wp:inline distT="0" distB="0" distL="114300" distR="114300">
            <wp:extent cx="5269865" cy="3952240"/>
            <wp:effectExtent l="0" t="0" r="3175" b="10160"/>
            <wp:docPr id="12" name="图片 12"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11"/>
                    <pic:cNvPicPr>
                      <a:picLocks noChangeAspect="1"/>
                    </pic:cNvPicPr>
                  </pic:nvPicPr>
                  <pic:blipFill>
                    <a:blip r:embed="rId16"/>
                    <a:stretch>
                      <a:fillRect/>
                    </a:stretch>
                  </pic:blipFill>
                  <pic:spPr>
                    <a:xfrm>
                      <a:off x="0" y="0"/>
                      <a:ext cx="5269865" cy="3952240"/>
                    </a:xfrm>
                    <a:prstGeom prst="rect">
                      <a:avLst/>
                    </a:prstGeom>
                  </pic:spPr>
                </pic:pic>
              </a:graphicData>
            </a:graphic>
          </wp:inline>
        </w:drawing>
      </w:r>
    </w:p>
    <w:p>
      <w:pPr>
        <w:numPr>
          <w:ilvl w:val="0"/>
          <w:numId w:val="0"/>
        </w:numPr>
        <w:ind w:leftChars="0"/>
        <w:rPr>
          <w:rFonts w:hint="eastAsia" w:ascii="微软雅黑" w:hAnsi="微软雅黑" w:eastAsia="微软雅黑" w:cs="微软雅黑"/>
          <w:sz w:val="24"/>
          <w:szCs w:val="24"/>
          <w:lang w:val="en-US" w:eastAsia="zh-CN"/>
        </w:rPr>
      </w:pPr>
    </w:p>
    <w:p>
      <w:pPr>
        <w:numPr>
          <w:ilvl w:val="0"/>
          <w:numId w:val="0"/>
        </w:numPr>
        <w:ind w:lef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好多了好多了！</w:t>
      </w:r>
    </w:p>
    <w:p>
      <w:pPr>
        <w:numPr>
          <w:ilvl w:val="0"/>
          <w:numId w:val="0"/>
        </w:numPr>
        <w:ind w:lef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就讲到这！</w:t>
      </w:r>
    </w:p>
    <w:p>
      <w:pPr>
        <w:numPr>
          <w:ilvl w:val="0"/>
          <w:numId w:val="0"/>
        </w:numPr>
        <w:ind w:leftChars="0"/>
        <w:rPr>
          <w:rFonts w:hint="eastAsia" w:ascii="微软雅黑" w:hAnsi="微软雅黑" w:eastAsia="微软雅黑" w:cs="微软雅黑"/>
          <w:sz w:val="24"/>
          <w:szCs w:val="24"/>
          <w:lang w:val="en-US" w:eastAsia="zh-CN"/>
        </w:rPr>
      </w:pPr>
    </w:p>
    <w:p>
      <w:pPr>
        <w:numPr>
          <w:ilvl w:val="0"/>
          <w:numId w:val="0"/>
        </w:numPr>
        <w:ind w:lef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我写的MarchingCube算法代码也在github上：</w:t>
      </w:r>
    </w:p>
    <w:p>
      <w:pPr>
        <w:numPr>
          <w:ilvl w:val="0"/>
          <w:numId w:val="0"/>
        </w:numPr>
        <w:ind w:leftChars="0"/>
        <w:rPr>
          <w:rFonts w:hint="eastAsia" w:ascii="微软雅黑" w:hAnsi="微软雅黑" w:eastAsia="微软雅黑" w:cs="微软雅黑"/>
          <w:sz w:val="24"/>
          <w:szCs w:val="24"/>
          <w:lang w:val="en-US" w:eastAsia="zh-CN"/>
        </w:rPr>
      </w:pPr>
    </w:p>
    <w:p>
      <w:pPr>
        <w:numPr>
          <w:ilvl w:val="0"/>
          <w:numId w:val="0"/>
        </w:numPr>
        <w:ind w:lef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fldChar w:fldCharType="begin"/>
      </w:r>
      <w:r>
        <w:rPr>
          <w:rFonts w:hint="eastAsia" w:ascii="微软雅黑" w:hAnsi="微软雅黑" w:eastAsia="微软雅黑" w:cs="微软雅黑"/>
          <w:sz w:val="24"/>
          <w:szCs w:val="24"/>
          <w:lang w:val="en-US" w:eastAsia="zh-CN"/>
        </w:rPr>
        <w:instrText xml:space="preserve"> HYPERLINK "https://github.com/CHINA-JIGE/MarchingCube" </w:instrText>
      </w:r>
      <w:r>
        <w:rPr>
          <w:rFonts w:hint="eastAsia" w:ascii="微软雅黑" w:hAnsi="微软雅黑" w:eastAsia="微软雅黑" w:cs="微软雅黑"/>
          <w:sz w:val="24"/>
          <w:szCs w:val="24"/>
          <w:lang w:val="en-US" w:eastAsia="zh-CN"/>
        </w:rPr>
        <w:fldChar w:fldCharType="separate"/>
      </w:r>
      <w:r>
        <w:rPr>
          <w:rStyle w:val="3"/>
          <w:rFonts w:hint="eastAsia" w:ascii="微软雅黑" w:hAnsi="微软雅黑" w:eastAsia="微软雅黑" w:cs="微软雅黑"/>
          <w:sz w:val="24"/>
          <w:szCs w:val="24"/>
          <w:lang w:val="en-US" w:eastAsia="zh-CN"/>
        </w:rPr>
        <w:t>https://github.com/CHINA-JIGE/MarchingCube</w:t>
      </w:r>
      <w:r>
        <w:rPr>
          <w:rFonts w:hint="eastAsia" w:ascii="微软雅黑" w:hAnsi="微软雅黑" w:eastAsia="微软雅黑" w:cs="微软雅黑"/>
          <w:sz w:val="24"/>
          <w:szCs w:val="24"/>
          <w:lang w:val="en-US" w:eastAsia="zh-CN"/>
        </w:rPr>
        <w:fldChar w:fldCharType="end"/>
      </w:r>
    </w:p>
    <w:p>
      <w:pPr>
        <w:numPr>
          <w:ilvl w:val="0"/>
          <w:numId w:val="0"/>
        </w:numPr>
        <w:ind w:leftChars="0"/>
        <w:rPr>
          <w:rFonts w:hint="eastAsia" w:ascii="微软雅黑" w:hAnsi="微软雅黑" w:eastAsia="微软雅黑" w:cs="微软雅黑"/>
          <w:sz w:val="24"/>
          <w:szCs w:val="24"/>
          <w:lang w:val="en-US" w:eastAsia="zh-CN"/>
        </w:rPr>
      </w:pPr>
    </w:p>
    <w:p>
      <w:pPr>
        <w:numPr>
          <w:ilvl w:val="0"/>
          <w:numId w:val="0"/>
        </w:numPr>
        <w:ind w:lef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w:t>
      </w:r>
    </w:p>
    <w:p>
      <w:pPr>
        <w:numPr>
          <w:ilvl w:val="0"/>
          <w:numId w:val="0"/>
        </w:numPr>
        <w:ind w:leftChars="0"/>
        <w:rPr>
          <w:rFonts w:hint="eastAsia" w:ascii="微软雅黑" w:hAnsi="微软雅黑" w:eastAsia="微软雅黑" w:cs="微软雅黑"/>
          <w:sz w:val="24"/>
          <w:szCs w:val="24"/>
          <w:lang w:val="en-US" w:eastAsia="zh-CN"/>
        </w:rPr>
      </w:pPr>
    </w:p>
    <w:p>
      <w:pPr>
        <w:keepNext w:val="0"/>
        <w:keepLines w:val="0"/>
        <w:widowControl/>
        <w:suppressLineNumbers w:val="0"/>
        <w:jc w:val="left"/>
      </w:pPr>
      <w:r>
        <w:rPr>
          <w:rFonts w:hint="eastAsia" w:ascii="宋体" w:hAnsi="宋体" w:eastAsia="宋体" w:cs="宋体"/>
          <w:kern w:val="0"/>
          <w:sz w:val="24"/>
          <w:szCs w:val="24"/>
          <w:lang w:val="en-US" w:eastAsia="zh-CN" w:bidi="ar"/>
        </w:rPr>
        <w:t>[1]</w:t>
      </w:r>
      <w:r>
        <w:rPr>
          <w:rFonts w:ascii="宋体" w:hAnsi="宋体" w:eastAsia="宋体" w:cs="宋体"/>
          <w:kern w:val="0"/>
          <w:sz w:val="24"/>
          <w:szCs w:val="24"/>
          <w:lang w:val="en-US" w:eastAsia="zh-CN" w:bidi="ar"/>
        </w:rPr>
        <w:t>Lorensen W E, Cline H E. Marching cubes: A high resolution 3D surface construction algorithm[J]. Acm Siggraph Com</w:t>
      </w:r>
      <w:bookmarkStart w:id="0" w:name="_GoBack"/>
      <w:bookmarkEnd w:id="0"/>
      <w:r>
        <w:rPr>
          <w:rFonts w:ascii="宋体" w:hAnsi="宋体" w:eastAsia="宋体" w:cs="宋体"/>
          <w:kern w:val="0"/>
          <w:sz w:val="24"/>
          <w:szCs w:val="24"/>
          <w:lang w:val="en-US" w:eastAsia="zh-CN" w:bidi="ar"/>
        </w:rPr>
        <w:t>puter Graphics, 1987, 21(4):163--169.</w:t>
      </w:r>
    </w:p>
    <w:p>
      <w:pPr>
        <w:numPr>
          <w:ilvl w:val="0"/>
          <w:numId w:val="0"/>
        </w:numPr>
        <w:ind w:leftChars="0"/>
        <w:rPr>
          <w:rFonts w:hint="eastAsia" w:ascii="微软雅黑" w:hAnsi="微软雅黑" w:eastAsia="微软雅黑" w:cs="微软雅黑"/>
          <w:color w:val="FF0000"/>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隶书">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A0000287" w:usb1="28CF3C52" w:usb2="00000016" w:usb3="00000000" w:csb0="0004001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DA8B49"/>
    <w:multiLevelType w:val="singleLevel"/>
    <w:tmpl w:val="58DA8B49"/>
    <w:lvl w:ilvl="0" w:tentative="0">
      <w:start w:val="1"/>
      <w:numFmt w:val="bullet"/>
      <w:lvlText w:val=""/>
      <w:lvlJc w:val="left"/>
      <w:pPr>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C9777A"/>
    <w:rsid w:val="078A71B8"/>
    <w:rsid w:val="08E4689F"/>
    <w:rsid w:val="09707154"/>
    <w:rsid w:val="0C8858E9"/>
    <w:rsid w:val="0D9251F4"/>
    <w:rsid w:val="0DCD2F78"/>
    <w:rsid w:val="0FE44F16"/>
    <w:rsid w:val="17567B3E"/>
    <w:rsid w:val="17B35D2A"/>
    <w:rsid w:val="187B3766"/>
    <w:rsid w:val="198E79BA"/>
    <w:rsid w:val="199218D8"/>
    <w:rsid w:val="1C285BAC"/>
    <w:rsid w:val="1D292627"/>
    <w:rsid w:val="1D61274A"/>
    <w:rsid w:val="1E4C70D8"/>
    <w:rsid w:val="1FAA4617"/>
    <w:rsid w:val="21B070AB"/>
    <w:rsid w:val="237B16EF"/>
    <w:rsid w:val="26260236"/>
    <w:rsid w:val="268624E2"/>
    <w:rsid w:val="26D013E5"/>
    <w:rsid w:val="27271010"/>
    <w:rsid w:val="27C25DCD"/>
    <w:rsid w:val="286271D9"/>
    <w:rsid w:val="2C0C6D94"/>
    <w:rsid w:val="2CF81025"/>
    <w:rsid w:val="2DBA71C0"/>
    <w:rsid w:val="301E7050"/>
    <w:rsid w:val="360D501C"/>
    <w:rsid w:val="380F081F"/>
    <w:rsid w:val="3B516C1C"/>
    <w:rsid w:val="3C0124FD"/>
    <w:rsid w:val="3C5A49DA"/>
    <w:rsid w:val="4305077B"/>
    <w:rsid w:val="478C58EE"/>
    <w:rsid w:val="49817EEF"/>
    <w:rsid w:val="4DA70F4C"/>
    <w:rsid w:val="528F3C68"/>
    <w:rsid w:val="565B7DC1"/>
    <w:rsid w:val="58A22CB7"/>
    <w:rsid w:val="5DEF13AB"/>
    <w:rsid w:val="5F446D80"/>
    <w:rsid w:val="5FB63438"/>
    <w:rsid w:val="5FF83E2A"/>
    <w:rsid w:val="61617B54"/>
    <w:rsid w:val="63CB142A"/>
    <w:rsid w:val="66DC07C6"/>
    <w:rsid w:val="69BB6F1D"/>
    <w:rsid w:val="6C4D5549"/>
    <w:rsid w:val="6E7100E6"/>
    <w:rsid w:val="71651F29"/>
    <w:rsid w:val="72844E95"/>
    <w:rsid w:val="77305715"/>
    <w:rsid w:val="7D5A162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pn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asus</dc:creator>
  <cp:lastModifiedBy>asus</cp:lastModifiedBy>
  <dcterms:modified xsi:type="dcterms:W3CDTF">2017-03-29T16:45:07Z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