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9EEB0" w14:textId="13383D61" w:rsidR="00DC3DA0" w:rsidRDefault="00DC3DA0" w:rsidP="00DC3DA0">
      <w:pPr>
        <w:widowControl/>
        <w:jc w:val="left"/>
        <w:rPr>
          <w:rFonts w:asciiTheme="majorHAnsi" w:eastAsiaTheme="majorHAnsi" w:hAnsiTheme="majorHAnsi"/>
          <w:kern w:val="0"/>
          <w:sz w:val="24"/>
          <w:szCs w:val="24"/>
        </w:rPr>
      </w:pPr>
      <w:r>
        <w:rPr>
          <w:rFonts w:asciiTheme="majorHAnsi" w:eastAsiaTheme="majorHAnsi" w:hAnsiTheme="majorHAnsi" w:hint="eastAsia"/>
          <w:kern w:val="0"/>
          <w:sz w:val="24"/>
          <w:szCs w:val="24"/>
        </w:rPr>
        <w:t>M</w:t>
      </w:r>
      <w:r>
        <w:rPr>
          <w:rFonts w:asciiTheme="majorHAnsi" w:eastAsiaTheme="majorHAnsi" w:hAnsiTheme="majorHAnsi"/>
          <w:kern w:val="0"/>
          <w:sz w:val="24"/>
          <w:szCs w:val="24"/>
        </w:rPr>
        <w:t>icrofacet Theory</w:t>
      </w:r>
    </w:p>
    <w:p w14:paraId="6F977BAA" w14:textId="30114CFB" w:rsidR="00DC3DA0" w:rsidRDefault="00DC3DA0" w:rsidP="00DC3DA0">
      <w:pPr>
        <w:widowControl/>
        <w:jc w:val="left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  <w:noProof/>
          <w:kern w:val="0"/>
          <w:sz w:val="24"/>
          <w:szCs w:val="24"/>
        </w:rPr>
        <w:drawing>
          <wp:inline distT="0" distB="0" distL="0" distR="0" wp14:anchorId="6397E31B" wp14:editId="7A9E9043">
            <wp:extent cx="5274310" cy="977265"/>
            <wp:effectExtent l="0" t="0" r="2540" b="0"/>
            <wp:docPr id="7" name="图片 7" descr="C:\Users\asus\AppData\Local\Temp\microfacets_light_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Temp\microfacets_light_ray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0FBA" w14:textId="409B9F87" w:rsidR="00DC3DA0" w:rsidRDefault="00F849D9" w:rsidP="00DC3DA0">
      <w:pPr>
        <w:widowControl/>
        <w:jc w:val="left"/>
        <w:rPr>
          <w:rFonts w:asciiTheme="majorHAnsi" w:eastAsiaTheme="majorHAnsi" w:hAnsiTheme="majorHAnsi" w:hint="eastAsia"/>
          <w:kern w:val="0"/>
          <w:sz w:val="24"/>
          <w:szCs w:val="24"/>
        </w:rPr>
      </w:pPr>
      <w:r w:rsidRPr="00F849D9">
        <w:rPr>
          <w:rFonts w:asciiTheme="majorHAnsi" w:eastAsiaTheme="majorHAnsi" w:hAnsiTheme="majorHAnsi"/>
          <w:kern w:val="0"/>
          <w:sz w:val="24"/>
          <w:szCs w:val="24"/>
        </w:rPr>
        <w:t>https://learnopengl-cn.github.io/07%20PBR/01%20Theory/</w:t>
      </w:r>
      <w:bookmarkStart w:id="0" w:name="_GoBack"/>
      <w:bookmarkEnd w:id="0"/>
    </w:p>
    <w:p w14:paraId="1217998A" w14:textId="77777777" w:rsidR="00DC3DA0" w:rsidRDefault="00DC3DA0" w:rsidP="00AE669F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</w:p>
    <w:p w14:paraId="3AD04552" w14:textId="42F6D35E" w:rsidR="00AE669F" w:rsidRPr="00DC3DA0" w:rsidRDefault="00617503" w:rsidP="00AE669F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  <w:noProof/>
        </w:rPr>
        <w:drawing>
          <wp:inline distT="0" distB="0" distL="0" distR="0" wp14:anchorId="123ABDE3" wp14:editId="3717DCFB">
            <wp:extent cx="5274310" cy="1844040"/>
            <wp:effectExtent l="0" t="0" r="2540" b="3810"/>
            <wp:docPr id="5" name="图片 5" descr="https://pic2.zhimg.com/80/v2-a8a697e4bb8207c0bf1269957abb1df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80/v2-a8a697e4bb8207c0bf1269957abb1df1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601B" w14:textId="53A99C30" w:rsidR="00617503" w:rsidRPr="00DC3DA0" w:rsidRDefault="007E28AE" w:rsidP="00AE669F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</w:rPr>
        <w:t>图 微平面粗糙度对材质外观的影响。（图片来自Moving Frostbite to PBR，SIGGRAPH 2014）</w:t>
      </w:r>
    </w:p>
    <w:p w14:paraId="391291E9" w14:textId="77777777" w:rsidR="00617503" w:rsidRPr="00DC3DA0" w:rsidRDefault="00617503" w:rsidP="00AE669F">
      <w:pPr>
        <w:widowControl/>
        <w:jc w:val="center"/>
        <w:rPr>
          <w:rFonts w:asciiTheme="majorHAnsi" w:eastAsiaTheme="majorHAnsi" w:hAnsiTheme="majorHAnsi" w:hint="eastAsia"/>
          <w:kern w:val="0"/>
          <w:sz w:val="24"/>
          <w:szCs w:val="24"/>
        </w:rPr>
      </w:pPr>
    </w:p>
    <w:p w14:paraId="0EC184E9" w14:textId="61BD34B6" w:rsidR="007F104D" w:rsidRPr="00DC3DA0" w:rsidRDefault="00CC005A" w:rsidP="00AE669F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  <w:noProof/>
          <w:kern w:val="0"/>
          <w:sz w:val="24"/>
          <w:szCs w:val="24"/>
        </w:rPr>
        <w:drawing>
          <wp:inline distT="0" distB="0" distL="0" distR="0" wp14:anchorId="6CE4CA74" wp14:editId="1B7A349A">
            <wp:extent cx="3193415" cy="574675"/>
            <wp:effectExtent l="0" t="0" r="6985" b="0"/>
            <wp:docPr id="4" name="图片 4" descr="C:\Users\asus\AppData\Local\Temp\15542149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Temp\155421492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0827" w14:textId="4D871A40" w:rsidR="00CC005A" w:rsidRPr="00DC3DA0" w:rsidRDefault="00CC005A" w:rsidP="00AE669F">
      <w:pPr>
        <w:widowControl/>
        <w:jc w:val="center"/>
        <w:rPr>
          <w:rFonts w:asciiTheme="majorHAnsi" w:eastAsiaTheme="majorHAnsi" w:hAnsiTheme="majorHAnsi" w:hint="eastAsia"/>
          <w:kern w:val="0"/>
          <w:sz w:val="24"/>
          <w:szCs w:val="24"/>
        </w:rPr>
      </w:pPr>
      <w:r w:rsidRPr="00DC3DA0">
        <w:rPr>
          <w:rFonts w:asciiTheme="majorHAnsi" w:eastAsiaTheme="majorHAnsi" w:hAnsiTheme="majorHAnsi" w:hint="eastAsia"/>
          <w:kern w:val="0"/>
          <w:sz w:val="24"/>
          <w:szCs w:val="24"/>
        </w:rPr>
        <w:t>(</w:t>
      </w:r>
      <w:r w:rsidRPr="00DC3DA0">
        <w:rPr>
          <w:rFonts w:asciiTheme="majorHAnsi" w:eastAsiaTheme="majorHAnsi" w:hAnsiTheme="majorHAnsi"/>
          <w:kern w:val="0"/>
          <w:sz w:val="24"/>
          <w:szCs w:val="24"/>
        </w:rPr>
        <w:t>physically based rendering at Disney)</w:t>
      </w:r>
    </w:p>
    <w:p w14:paraId="2C915FC0" w14:textId="71110516" w:rsidR="007A7B76" w:rsidRPr="00DC3DA0" w:rsidRDefault="00D9799E" w:rsidP="00664D66">
      <w:pPr>
        <w:widowControl/>
        <w:jc w:val="left"/>
        <w:rPr>
          <w:rFonts w:asciiTheme="majorHAnsi" w:eastAsiaTheme="majorHAnsi" w:hAnsiTheme="majorHAnsi" w:cs="宋体"/>
          <w:i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ajorHAnsi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HAnsi" w:hAnsi="Cambria Math" w:cs="宋体"/>
                  <w:kern w:val="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ajorHAnsi" w:hAnsi="Cambria Math" w:cs="宋体"/>
                  <w:kern w:val="0"/>
                  <w:sz w:val="24"/>
                  <w:szCs w:val="24"/>
                </w:rPr>
                <m:t>cook-torrance</m:t>
              </m:r>
            </m:sub>
          </m:sSub>
          <m:r>
            <w:rPr>
              <w:rFonts w:ascii="Cambria Math" w:eastAsiaTheme="majorHAnsi" w:hAnsi="Cambria Math" w:cs="宋体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ajorHAnsi" w:hAnsi="Cambria Math" w:cs="宋体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HAnsi" w:hAnsi="Cambria Math" w:cs="宋体"/>
                  <w:kern w:val="0"/>
                  <w:sz w:val="24"/>
                  <w:szCs w:val="24"/>
                </w:rPr>
                <m:t>D</m:t>
              </m:r>
              <m:r>
                <w:rPr>
                  <w:rFonts w:ascii="Cambria Math" w:eastAsiaTheme="majorHAnsi" w:hAnsi="Cambria Math" w:cs="宋体"/>
                  <w:kern w:val="0"/>
                  <w:sz w:val="24"/>
                  <w:szCs w:val="24"/>
                </w:rPr>
                <m:t>GF</m:t>
              </m:r>
            </m:num>
            <m:den>
              <m:r>
                <w:rPr>
                  <w:rFonts w:ascii="Cambria Math" w:eastAsiaTheme="majorHAnsi" w:hAnsi="Cambria Math" w:cs="宋体"/>
                  <w:kern w:val="0"/>
                  <w:sz w:val="24"/>
                  <w:szCs w:val="24"/>
                </w:rPr>
                <m:t>4(</m:t>
              </m:r>
              <m:sSub>
                <m:sSubPr>
                  <m:ctrlPr>
                    <w:rPr>
                      <w:rFonts w:ascii="Cambria Math" w:eastAsiaTheme="majorHAnsi" w:hAnsi="Cambria Math" w:cs="宋体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HAnsi" w:hAnsi="Cambria Math" w:cs="宋体"/>
                      <w:kern w:val="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ajorHAnsi" w:hAnsi="Cambria Math" w:cs="宋体"/>
                      <w:kern w:val="0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Theme="majorHAnsi" w:hAnsi="Cambria Math" w:cs="宋体"/>
                  <w:kern w:val="0"/>
                  <w:sz w:val="24"/>
                  <w:szCs w:val="24"/>
                </w:rPr>
                <m:t>⋅n)(</m:t>
              </m:r>
              <m:sSub>
                <m:sSubPr>
                  <m:ctrlPr>
                    <w:rPr>
                      <w:rFonts w:ascii="Cambria Math" w:eastAsiaTheme="majorHAnsi" w:hAnsi="Cambria Math" w:cs="宋体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HAnsi" w:hAnsi="Cambria Math" w:cs="宋体"/>
                      <w:kern w:val="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ajorHAnsi" w:hAnsi="Cambria Math" w:cs="宋体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ajorHAnsi" w:hAnsi="Cambria Math" w:cs="宋体"/>
                  <w:kern w:val="0"/>
                  <w:sz w:val="24"/>
                  <w:szCs w:val="24"/>
                </w:rPr>
                <m:t>⋅n)</m:t>
              </m:r>
            </m:den>
          </m:f>
        </m:oMath>
      </m:oMathPara>
    </w:p>
    <w:p w14:paraId="57CF9BC9" w14:textId="553AACF9" w:rsidR="007A7B76" w:rsidRPr="00DC3DA0" w:rsidRDefault="007A7B76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14:paraId="4FBE2962" w14:textId="1DD50385" w:rsidR="00D9799E" w:rsidRPr="00DC3DA0" w:rsidRDefault="00D9799E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D</w:t>
      </w:r>
      <w:r w:rsidRPr="00DC3DA0">
        <w:rPr>
          <w:rFonts w:asciiTheme="majorHAnsi" w:eastAsiaTheme="majorHAnsi" w:hAnsiTheme="majorHAnsi" w:cs="宋体"/>
          <w:kern w:val="0"/>
          <w:sz w:val="24"/>
          <w:szCs w:val="24"/>
        </w:rPr>
        <w:t>:Normal Distribution Function</w:t>
      </w:r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，法线分布函数</w:t>
      </w:r>
    </w:p>
    <w:p w14:paraId="0FF4D68B" w14:textId="4D183EA1" w:rsidR="00D9799E" w:rsidRPr="00DC3DA0" w:rsidRDefault="00BA1D4D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C3DA0">
        <w:rPr>
          <w:rFonts w:asciiTheme="majorHAnsi" w:eastAsiaTheme="majorHAnsi" w:hAnsiTheme="majorHAnsi" w:cs="宋体"/>
          <w:kern w:val="0"/>
          <w:sz w:val="24"/>
          <w:szCs w:val="24"/>
        </w:rPr>
        <w:t>G:Geometry Function</w:t>
      </w:r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，几何、遮挡项</w:t>
      </w:r>
    </w:p>
    <w:p w14:paraId="3627837A" w14:textId="3776480C" w:rsidR="00BA1D4D" w:rsidRPr="00DC3DA0" w:rsidRDefault="00BA1D4D" w:rsidP="00664D66">
      <w:pPr>
        <w:widowControl/>
        <w:jc w:val="left"/>
        <w:rPr>
          <w:rFonts w:asciiTheme="majorHAnsi" w:eastAsiaTheme="majorHAnsi" w:hAnsiTheme="majorHAnsi" w:cs="宋体" w:hint="eastAsia"/>
          <w:kern w:val="0"/>
          <w:sz w:val="24"/>
          <w:szCs w:val="24"/>
        </w:rPr>
      </w:pPr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F：</w:t>
      </w:r>
      <w:r w:rsidRPr="00DC3DA0">
        <w:rPr>
          <w:rFonts w:asciiTheme="majorHAnsi" w:eastAsiaTheme="majorHAnsi" w:hAnsiTheme="majorHAnsi" w:cs="宋体"/>
          <w:kern w:val="0"/>
          <w:sz w:val="24"/>
          <w:szCs w:val="24"/>
        </w:rPr>
        <w:t>Fresnel Equation</w:t>
      </w:r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，菲</w:t>
      </w:r>
      <w:proofErr w:type="gramStart"/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涅</w:t>
      </w:r>
      <w:proofErr w:type="gramEnd"/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尔方程/菲涅尔反射项</w:t>
      </w:r>
    </w:p>
    <w:p w14:paraId="24DC1622" w14:textId="55A7E3A3" w:rsidR="00D9799E" w:rsidRPr="00DC3DA0" w:rsidRDefault="00A415F8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45DB628B" wp14:editId="11BE8959">
            <wp:extent cx="5274310" cy="2191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4C8EC" w14:textId="11069A07" w:rsidR="00A415F8" w:rsidRPr="00DC3DA0" w:rsidRDefault="00140172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F</w:t>
      </w:r>
      <w:r w:rsidRPr="00DC3DA0">
        <w:rPr>
          <w:rFonts w:asciiTheme="majorHAnsi" w:eastAsiaTheme="majorHAnsi" w:hAnsiTheme="majorHAnsi" w:cs="宋体"/>
          <w:kern w:val="0"/>
          <w:sz w:val="24"/>
          <w:szCs w:val="24"/>
        </w:rPr>
        <w:t>resnel Equation</w:t>
      </w:r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：M</w:t>
      </w:r>
      <w:r w:rsidRPr="00DC3DA0">
        <w:rPr>
          <w:rFonts w:asciiTheme="majorHAnsi" w:eastAsiaTheme="majorHAnsi" w:hAnsiTheme="majorHAnsi" w:cs="宋体"/>
          <w:kern w:val="0"/>
          <w:sz w:val="24"/>
          <w:szCs w:val="24"/>
        </w:rPr>
        <w:t>axwell</w:t>
      </w:r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方程组在折射率突变处/物体接触的边界处的特殊解，描述反射与折射的能量关系。</w:t>
      </w:r>
      <w:r w:rsidR="00E276B0"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S</w:t>
      </w:r>
      <w:r w:rsidR="00E276B0" w:rsidRPr="00DC3DA0">
        <w:rPr>
          <w:rFonts w:asciiTheme="majorHAnsi" w:eastAsiaTheme="majorHAnsi" w:hAnsiTheme="majorHAnsi" w:cs="宋体"/>
          <w:kern w:val="0"/>
          <w:sz w:val="24"/>
          <w:szCs w:val="24"/>
        </w:rPr>
        <w:t>SS</w:t>
      </w:r>
      <w:r w:rsidR="00E276B0"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和</w:t>
      </w:r>
      <w:r w:rsidR="00E276B0" w:rsidRPr="00DC3DA0">
        <w:rPr>
          <w:rFonts w:asciiTheme="majorHAnsi" w:eastAsiaTheme="majorHAnsi" w:hAnsiTheme="majorHAnsi" w:cs="宋体"/>
          <w:kern w:val="0"/>
          <w:sz w:val="24"/>
          <w:szCs w:val="24"/>
        </w:rPr>
        <w:t>Diffus</w:t>
      </w:r>
      <w:r w:rsidR="00E276B0"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ion本质上是一个事，是散射(</w:t>
      </w:r>
      <w:r w:rsidR="00E276B0" w:rsidRPr="00DC3DA0">
        <w:rPr>
          <w:rFonts w:asciiTheme="majorHAnsi" w:eastAsiaTheme="majorHAnsi" w:hAnsiTheme="majorHAnsi" w:cs="宋体"/>
          <w:kern w:val="0"/>
          <w:sz w:val="24"/>
          <w:szCs w:val="24"/>
        </w:rPr>
        <w:t>scatter)</w:t>
      </w:r>
      <w:r w:rsidR="00E276B0"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在不同尺度的上建模</w:t>
      </w:r>
      <w:r w:rsidR="005138D3"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，当尺度比较宏观时，局部区域的</w:t>
      </w:r>
      <w:r w:rsidR="005138D3" w:rsidRPr="00DC3DA0">
        <w:rPr>
          <w:rFonts w:asciiTheme="majorHAnsi" w:eastAsiaTheme="majorHAnsi" w:hAnsiTheme="majorHAnsi" w:cs="宋体"/>
          <w:kern w:val="0"/>
          <w:sz w:val="24"/>
          <w:szCs w:val="24"/>
        </w:rPr>
        <w:t>scatter ray</w:t>
      </w:r>
      <w:r w:rsidR="005138D3"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可以看作是同一个点出射的diffuse</w:t>
      </w:r>
      <w:r w:rsidR="005138D3" w:rsidRPr="00DC3DA0">
        <w:rPr>
          <w:rFonts w:asciiTheme="majorHAnsi" w:eastAsiaTheme="majorHAnsi" w:hAnsiTheme="majorHAnsi" w:cs="宋体"/>
          <w:kern w:val="0"/>
          <w:sz w:val="24"/>
          <w:szCs w:val="24"/>
        </w:rPr>
        <w:t xml:space="preserve"> ray.</w:t>
      </w:r>
    </w:p>
    <w:p w14:paraId="454FC13B" w14:textId="756C0429" w:rsidR="009F045A" w:rsidRPr="00DC3DA0" w:rsidRDefault="009F045A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  <w:noProof/>
        </w:rPr>
        <w:drawing>
          <wp:inline distT="0" distB="0" distL="0" distR="0" wp14:anchorId="1A6601E6" wp14:editId="78E146F4">
            <wp:extent cx="5274310" cy="2811780"/>
            <wp:effectExtent l="0" t="0" r="2540" b="7620"/>
            <wp:docPr id="6" name="图片 6" descr="https://github.com/QianMo/PBR-White-Paper/raw/master/content/part%201/media/3c41bf5fab9d7a49351f0ba2f6561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QianMo/PBR-White-Paper/raw/master/content/part%201/media/3c41bf5fab9d7a49351f0ba2f6561d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8D1C" w14:textId="333044DD" w:rsidR="009F045A" w:rsidRPr="00DC3DA0" w:rsidRDefault="00592B19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hyperlink r:id="rId11" w:history="1">
        <w:r w:rsidRPr="00DC3DA0">
          <w:rPr>
            <w:rStyle w:val="a7"/>
            <w:rFonts w:asciiTheme="majorHAnsi" w:eastAsiaTheme="majorHAnsi" w:hAnsiTheme="majorHAnsi" w:cs="宋体"/>
            <w:kern w:val="0"/>
            <w:sz w:val="24"/>
            <w:szCs w:val="24"/>
          </w:rPr>
          <w:t>https://blog.csdn.net/poem_qianmo/article/details/85239398</w:t>
        </w:r>
      </w:hyperlink>
    </w:p>
    <w:p w14:paraId="2A0DA632" w14:textId="5DCE99D7" w:rsidR="00592B19" w:rsidRDefault="00592B19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F0B8DA" w14:textId="02F064AE" w:rsidR="00592B19" w:rsidRDefault="00592B19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5326C0" w14:textId="20026ECB" w:rsidR="00592B19" w:rsidRDefault="00592B19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612077" w14:textId="77777777" w:rsidR="00592B19" w:rsidRPr="00592B19" w:rsidRDefault="00592B19" w:rsidP="00664D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ADAE8A0" w14:textId="77777777" w:rsidR="007A7B76" w:rsidRDefault="007A7B76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9903C8" w14:textId="66CD2DCE" w:rsidR="00664D66" w:rsidRPr="00452FB4" w:rsidRDefault="007A7B7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</w:t>
      </w:r>
      <w:proofErr w:type="gramStart"/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1]</w:t>
      </w:r>
      <w:r w:rsidR="00664D66" w:rsidRPr="00664D6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</w:t>
      </w:r>
      <w:proofErr w:type="gramEnd"/>
      <w:r w:rsidR="00664D66" w:rsidRPr="00664D6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R L, Torrance K E. A reflectance model for computer graphics[C]// 1981:307-316.</w:t>
      </w:r>
    </w:p>
    <w:p w14:paraId="686320F5" w14:textId="1530DE6B" w:rsidR="00A666EA" w:rsidRPr="00452FB4" w:rsidRDefault="00A666EA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lastRenderedPageBreak/>
        <w:t>[2]</w:t>
      </w:r>
      <w:r w:rsidR="001A1606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>JoeyDeVries</w:t>
      </w:r>
      <w:proofErr w:type="spellEnd"/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>,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gramStart"/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PBR</w:t>
      </w:r>
      <w:r w:rsid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:</w:t>
      </w:r>
      <w:proofErr w:type="gramEnd"/>
      <w:r w:rsid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Theory</w:t>
      </w:r>
      <w:r w:rsidR="008A4BF2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hyperlink r:id="rId12" w:history="1">
        <w:r w:rsidR="002417E8" w:rsidRPr="00452FB4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https://learnopengl-cn.github.io/07%20PBR/01%20Theory/</w:t>
        </w:r>
      </w:hyperlink>
      <w:r w:rsidR="002417E8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012EDC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2417E8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2019-3</w:t>
      </w:r>
    </w:p>
    <w:p w14:paraId="3E3E73EA" w14:textId="0445FB07" w:rsidR="00626DB9" w:rsidRPr="00452FB4" w:rsidRDefault="00626DB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BBBEF79" w14:textId="175305CA" w:rsidR="009F3878" w:rsidRPr="00452FB4" w:rsidRDefault="009F387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</w:t>
      </w:r>
      <w:proofErr w:type="gramStart"/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3]</w:t>
      </w:r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Marco</w:t>
      </w:r>
      <w:proofErr w:type="gramEnd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Alamia</w:t>
      </w:r>
      <w:proofErr w:type="spellEnd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Rendering</w:t>
      </w:r>
      <w:r w:rsidR="00915D80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:</w:t>
      </w:r>
      <w:r w:rsidR="00915D8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Cook-Torrance[DB/OL]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http://www.codinglabs.net/article_physically_based_rendering_cook_torrance.aspx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2019-3</w:t>
      </w:r>
    </w:p>
    <w:p w14:paraId="4F3B6425" w14:textId="1CFDB497" w:rsidR="009F3878" w:rsidRDefault="009F387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C05BF86" w14:textId="2DF3EFB3" w:rsidR="00054259" w:rsidRDefault="0005425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4]</w:t>
      </w:r>
      <w:proofErr w:type="spellStart"/>
      <w:r w:rsidR="003E14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Ratkovic</w:t>
      </w:r>
      <w:proofErr w:type="spellEnd"/>
      <w:proofErr w:type="gramEnd"/>
      <w:r w:rsidR="003E14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J. , </w:t>
      </w:r>
      <w:r w:rsidR="005A2C9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Rendering[D]//</w:t>
      </w:r>
      <w:proofErr w:type="spellStart"/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Univeristy</w:t>
      </w:r>
      <w:proofErr w:type="spellEnd"/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of Zagreb, </w:t>
      </w:r>
      <w:r w:rsidR="00AD3A1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Apr </w:t>
      </w:r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2017</w:t>
      </w:r>
    </w:p>
    <w:p w14:paraId="4A3BBE1E" w14:textId="77777777" w:rsidR="00054259" w:rsidRDefault="00054259" w:rsidP="00664D66">
      <w:pPr>
        <w:widowControl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</w:p>
    <w:p w14:paraId="237A3F97" w14:textId="44F99BF7" w:rsidR="00C723FD" w:rsidRDefault="00C723F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C723F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https://zhuanlan.zhihu.com/p/33464301</w:t>
      </w:r>
    </w:p>
    <w:p w14:paraId="54C28892" w14:textId="7493E923" w:rsidR="00C723FD" w:rsidRDefault="00C723F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963E99C" w14:textId="2BEBBEFF" w:rsidR="007F104D" w:rsidRDefault="007F104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P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hysically Based Rendering at Disney.</w:t>
      </w:r>
    </w:p>
    <w:p w14:paraId="34C64EF3" w14:textId="77777777" w:rsidR="007F104D" w:rsidRPr="00452FB4" w:rsidRDefault="007F104D" w:rsidP="00664D66">
      <w:pPr>
        <w:widowControl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</w:p>
    <w:p w14:paraId="5BD3EAF2" w14:textId="7D6BFD9A" w:rsidR="00626DB9" w:rsidRPr="00452FB4" w:rsidRDefault="00626DB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很多种可选的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Cook-Torrance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反射模型的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D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项的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reference</w:t>
      </w:r>
      <w:r w:rsidR="005166F9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，可以引用下</w:t>
      </w:r>
      <w:r w:rsidR="00634B73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：</w:t>
      </w:r>
    </w:p>
    <w:p w14:paraId="5C67BE9D" w14:textId="40987210" w:rsidR="00626DB9" w:rsidRDefault="004A6643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hyperlink r:id="rId13" w:history="1">
        <w:r w:rsidR="0088266B" w:rsidRPr="004B2CCB">
          <w:rPr>
            <w:rStyle w:val="a7"/>
            <w:rFonts w:ascii="Times New Roman" w:eastAsia="宋体" w:hAnsi="Times New Roman" w:cs="Times New Roman"/>
            <w:kern w:val="0"/>
            <w:szCs w:val="21"/>
          </w:rPr>
          <w:t>http://graphicrants.blogspot.com/2013/08/specular-brdf-reference.html</w:t>
        </w:r>
      </w:hyperlink>
    </w:p>
    <w:p w14:paraId="3957CC7C" w14:textId="335CACF3" w:rsidR="0088266B" w:rsidRDefault="0088266B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563B7A7" w14:textId="77516A74" w:rsidR="0088266B" w:rsidRDefault="0088266B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G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GX[EG2007]</w:t>
      </w:r>
      <w:r w:rsidRPr="0088266B">
        <w:t xml:space="preserve"> </w:t>
      </w:r>
      <w:hyperlink r:id="rId14" w:history="1">
        <w:r w:rsidR="00EA7368" w:rsidRPr="004B2CCB">
          <w:rPr>
            <w:rStyle w:val="a7"/>
            <w:rFonts w:ascii="Times New Roman" w:eastAsia="宋体" w:hAnsi="Times New Roman" w:cs="Times New Roman"/>
            <w:kern w:val="0"/>
            <w:szCs w:val="21"/>
          </w:rPr>
          <w:t>http://www.cs.cornell.edu/~srm/publications/EGSR07-btdf.pdf</w:t>
        </w:r>
      </w:hyperlink>
      <w:r w:rsidR="0002190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，可参考其</w:t>
      </w:r>
      <w:r w:rsidR="0002190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M</w:t>
      </w:r>
      <w:r w:rsidR="0002190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icrofacet Theory</w:t>
      </w:r>
      <w:r w:rsidR="0002190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的简介</w:t>
      </w:r>
    </w:p>
    <w:p w14:paraId="096DEE63" w14:textId="595F0462" w:rsidR="00CE3424" w:rsidRDefault="00CE3424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D381B30" w14:textId="43C0D74E" w:rsidR="00CE3424" w:rsidRDefault="00CE3424" w:rsidP="00664D66">
      <w:pPr>
        <w:widowControl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  <w:r w:rsidRPr="00CE342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https://zhuanlan.zhihu.com/p/56967462</w:t>
      </w:r>
    </w:p>
    <w:p w14:paraId="35E7217C" w14:textId="77777777" w:rsidR="00EA7368" w:rsidRPr="00EA7368" w:rsidRDefault="00EA736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1DD3167" w14:textId="5CA499E5" w:rsidR="002C28D1" w:rsidRPr="00664D66" w:rsidRDefault="002C28D1"/>
    <w:sectPr w:rsidR="002C28D1" w:rsidRPr="00664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F1D88" w14:textId="77777777" w:rsidR="004A6643" w:rsidRDefault="004A6643" w:rsidP="00664D66">
      <w:r>
        <w:separator/>
      </w:r>
    </w:p>
  </w:endnote>
  <w:endnote w:type="continuationSeparator" w:id="0">
    <w:p w14:paraId="10293E86" w14:textId="77777777" w:rsidR="004A6643" w:rsidRDefault="004A6643" w:rsidP="00664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6EC56" w14:textId="77777777" w:rsidR="004A6643" w:rsidRDefault="004A6643" w:rsidP="00664D66">
      <w:r>
        <w:separator/>
      </w:r>
    </w:p>
  </w:footnote>
  <w:footnote w:type="continuationSeparator" w:id="0">
    <w:p w14:paraId="76524469" w14:textId="77777777" w:rsidR="004A6643" w:rsidRDefault="004A6643" w:rsidP="00664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24"/>
    <w:rsid w:val="00012EDC"/>
    <w:rsid w:val="0002190A"/>
    <w:rsid w:val="00054259"/>
    <w:rsid w:val="00140172"/>
    <w:rsid w:val="001A1606"/>
    <w:rsid w:val="002417E8"/>
    <w:rsid w:val="00256BA7"/>
    <w:rsid w:val="002C28D1"/>
    <w:rsid w:val="00335A1D"/>
    <w:rsid w:val="003562C9"/>
    <w:rsid w:val="003E14AC"/>
    <w:rsid w:val="00430F76"/>
    <w:rsid w:val="00452FB4"/>
    <w:rsid w:val="004A6643"/>
    <w:rsid w:val="005138D3"/>
    <w:rsid w:val="005166F9"/>
    <w:rsid w:val="00592B19"/>
    <w:rsid w:val="00593C5B"/>
    <w:rsid w:val="005A2C9B"/>
    <w:rsid w:val="00617503"/>
    <w:rsid w:val="00626DB9"/>
    <w:rsid w:val="00634B73"/>
    <w:rsid w:val="00664D66"/>
    <w:rsid w:val="007A7B76"/>
    <w:rsid w:val="007E28AE"/>
    <w:rsid w:val="007F104D"/>
    <w:rsid w:val="0088266B"/>
    <w:rsid w:val="008A4BF2"/>
    <w:rsid w:val="00915D80"/>
    <w:rsid w:val="00993CF9"/>
    <w:rsid w:val="00995173"/>
    <w:rsid w:val="00996BB8"/>
    <w:rsid w:val="009F045A"/>
    <w:rsid w:val="009F3878"/>
    <w:rsid w:val="00A415F8"/>
    <w:rsid w:val="00A666EA"/>
    <w:rsid w:val="00AD3A14"/>
    <w:rsid w:val="00AE669F"/>
    <w:rsid w:val="00BA1D4D"/>
    <w:rsid w:val="00BC4C24"/>
    <w:rsid w:val="00C723FD"/>
    <w:rsid w:val="00CC005A"/>
    <w:rsid w:val="00CE3424"/>
    <w:rsid w:val="00D9799E"/>
    <w:rsid w:val="00DC3DA0"/>
    <w:rsid w:val="00E276B0"/>
    <w:rsid w:val="00EA7368"/>
    <w:rsid w:val="00EB517F"/>
    <w:rsid w:val="00F8052F"/>
    <w:rsid w:val="00F8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99DF7"/>
  <w15:chartTrackingRefBased/>
  <w15:docId w15:val="{E25AF3FE-8AD3-4007-81D4-3400D8AB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D66"/>
    <w:rPr>
      <w:sz w:val="18"/>
      <w:szCs w:val="18"/>
    </w:rPr>
  </w:style>
  <w:style w:type="character" w:styleId="a7">
    <w:name w:val="Hyperlink"/>
    <w:basedOn w:val="a0"/>
    <w:uiPriority w:val="99"/>
    <w:unhideWhenUsed/>
    <w:rsid w:val="002417E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17E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A4B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562C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562C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D97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graphicrants.blogspot.com/2013/08/specular-brdf-reference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learnopengl-cn.github.io/07%20PBR/01%20Theory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csdn.net/poem_qianmo/article/details/85239398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www.cs.cornell.edu/~srm/publications/EGSR07-btdf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42</cp:revision>
  <dcterms:created xsi:type="dcterms:W3CDTF">2019-03-31T03:19:00Z</dcterms:created>
  <dcterms:modified xsi:type="dcterms:W3CDTF">2019-04-02T14:26:00Z</dcterms:modified>
</cp:coreProperties>
</file>