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50"/>
        <w:gridCol w:w="240"/>
        <w:gridCol w:w="7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drawing>
                <wp:inline distT="0" distB="0" distL="0" distR="0">
                  <wp:extent cx="2286000" cy="1828165"/>
                  <wp:effectExtent l="0" t="0" r="0" b="635"/>
                  <wp:docPr id="329415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41590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0879" cy="184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Tahoma" w:hAnsi="Tahoma" w:cs="Tahoma"/>
              </w:rPr>
            </w:pP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7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solid" w:color="F2F4F8" w:fill="B79C2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</w:tcPr>
                <w:p>
                  <w:pPr>
                    <w:rPr>
                      <w:rFonts w:hint="default" w:ascii="Tahoma" w:hAnsi="Tahoma" w:cs="Tahoma"/>
                    </w:rPr>
                  </w:pPr>
                  <w:r>
                    <w:rPr>
                      <w:rFonts w:hint="default" w:ascii="Tahoma" w:hAnsi="Tahoma" w:eastAsia="fonts/IBMPlexSans-Medium.ttf" w:cs="Tahoma"/>
                      <w:b/>
                      <w:bCs/>
                      <w:color w:val="0043CE"/>
                      <w:sz w:val="28"/>
                      <w:szCs w:val="28"/>
                    </w:rPr>
                    <w:t xml:space="preserve">Education </w:t>
                  </w:r>
                </w:p>
                <w:p>
                  <w:pPr>
                    <w:spacing w:before="155" w:after="155"/>
                    <w:rPr>
                      <w:rFonts w:hint="default" w:ascii="Tahoma" w:hAnsi="Tahoma" w:eastAsia="fonts/IBMPlexSans-Text.ttf" w:cs="Tahoma"/>
                      <w:color w:val="4D5358"/>
                    </w:rPr>
                  </w:pPr>
                  <w:r>
                    <w:rPr>
                      <w:rFonts w:hint="default" w:ascii="Tahoma" w:hAnsi="Tahoma" w:eastAsia="fonts/IBMPlexSans-Text.ttf" w:cs="Tahoma"/>
                      <w:color w:val="4D5358"/>
                    </w:rPr>
                    <w:t>B.TECH,INDUSTRIAL ENGINEERING, GITAM University, IN, 2016</w:t>
                  </w:r>
                </w:p>
                <w:p>
                  <w:pPr>
                    <w:spacing w:before="155" w:after="155"/>
                    <w:rPr>
                      <w:rFonts w:hint="default" w:ascii="Tahoma" w:hAnsi="Tahoma" w:cs="Tahoma"/>
                      <w:b/>
                      <w:bCs/>
                      <w:color w:val="4472C4" w:themeColor="accent1"/>
                      <w:sz w:val="28"/>
                      <w:szCs w:val="28"/>
                      <w14:textFill>
                        <w14:solidFill>
                          <w14:schemeClr w14:val="accent1"/>
                        </w14:solidFill>
                      </w14:textFill>
                    </w:rPr>
                  </w:pPr>
                  <w:r>
                    <w:rPr>
                      <w:rFonts w:hint="default" w:ascii="Tahoma" w:hAnsi="Tahoma" w:cs="Tahoma"/>
                      <w:b/>
                      <w:bCs/>
                      <w:color w:val="4472C4" w:themeColor="accent1"/>
                      <w:sz w:val="28"/>
                      <w:szCs w:val="28"/>
                      <w14:textFill>
                        <w14:solidFill>
                          <w14:schemeClr w14:val="accent1"/>
                        </w14:solidFill>
                      </w14:textFill>
                    </w:rPr>
                    <w:t xml:space="preserve">Contact Details </w:t>
                  </w:r>
                </w:p>
                <w:p>
                  <w:pPr>
                    <w:spacing w:before="155" w:after="155"/>
                    <w:rPr>
                      <w:rFonts w:hint="default" w:ascii="Tahoma" w:hAnsi="Tahoma" w:cs="Tahoma"/>
                      <w:b/>
                      <w:bCs/>
                    </w:rPr>
                  </w:pPr>
                  <w:r>
                    <w:rPr>
                      <w:rFonts w:hint="default" w:ascii="Tahoma" w:hAnsi="Tahoma" w:cs="Tahoma"/>
                      <w:b/>
                      <w:bCs/>
                    </w:rPr>
                    <w:t>7207844880</w:t>
                  </w:r>
                </w:p>
                <w:p>
                  <w:pPr>
                    <w:spacing w:before="155" w:after="155"/>
                    <w:rPr>
                      <w:rFonts w:hint="default" w:ascii="Tahoma" w:hAnsi="Tahoma" w:cs="Taho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default" w:ascii="Tahoma" w:hAnsi="Tahoma" w:cs="Tahoma"/>
                      <w:b/>
                      <w:bCs/>
                    </w:rPr>
                    <w:t>7095443522</w:t>
                  </w:r>
                </w:p>
              </w:tc>
            </w:tr>
          </w:tbl>
          <w:p>
            <w:pPr>
              <w:rPr>
                <w:rFonts w:hint="default" w:ascii="Tahoma" w:hAnsi="Tahoma" w:cs="Tahoma"/>
              </w:rPr>
            </w:pP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7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solid" w:color="F2F4F8" w:fill="B79C2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</w:tcPr>
                <w:p>
                  <w:pPr>
                    <w:shd w:val="solid" w:color="F2F4F8" w:fill="B79C2F"/>
                    <w:rPr>
                      <w:rFonts w:hint="default" w:ascii="Tahoma" w:hAnsi="Tahoma" w:cs="Tahoma"/>
                    </w:rPr>
                  </w:pPr>
                  <w:r>
                    <w:rPr>
                      <w:rFonts w:hint="default" w:ascii="Tahoma" w:hAnsi="Tahoma" w:eastAsia="fonts/IBMPlexSans-Medium.ttf" w:cs="Tahoma"/>
                      <w:b/>
                      <w:bCs/>
                      <w:color w:val="0043CE"/>
                      <w:sz w:val="28"/>
                      <w:szCs w:val="28"/>
                    </w:rPr>
                    <w:t xml:space="preserve">Languages </w:t>
                  </w:r>
                </w:p>
                <w:p>
                  <w:pPr>
                    <w:shd w:val="solid" w:color="F2F4F8" w:fill="B79C2F"/>
                    <w:spacing w:before="155" w:after="155"/>
                    <w:rPr>
                      <w:rFonts w:hint="default" w:ascii="Tahoma" w:hAnsi="Tahoma" w:cs="Tahoma"/>
                      <w:lang w:val="en-GB"/>
                    </w:rPr>
                  </w:pPr>
                  <w:r>
                    <w:rPr>
                      <w:rFonts w:hint="default" w:ascii="Tahoma" w:hAnsi="Tahoma" w:eastAsia="fonts/IBMPlexSans-Text.ttf" w:cs="Tahoma"/>
                      <w:color w:val="4D5358"/>
                    </w:rPr>
                    <w:t xml:space="preserve">English - </w:t>
                  </w:r>
                  <w:r>
                    <w:rPr>
                      <w:rFonts w:hint="default" w:ascii="Tahoma" w:hAnsi="Tahoma" w:eastAsia="fonts/IBMPlexSans-Text.ttf" w:cs="Tahoma"/>
                      <w:color w:val="4D5358"/>
                      <w:lang w:val="en-GB"/>
                    </w:rPr>
                    <w:t>Fluent</w:t>
                  </w:r>
                </w:p>
                <w:p>
                  <w:pPr>
                    <w:shd w:val="solid" w:color="F2F4F8" w:fill="B79C2F"/>
                    <w:spacing w:before="155" w:after="155"/>
                    <w:rPr>
                      <w:rFonts w:hint="default" w:ascii="Tahoma" w:hAnsi="Tahoma" w:eastAsia="fonts/IBMPlexSans-Text.ttf" w:cs="Tahoma"/>
                      <w:color w:val="4D5358"/>
                      <w:lang w:val="en-GB"/>
                    </w:rPr>
                  </w:pPr>
                  <w:r>
                    <w:rPr>
                      <w:rFonts w:hint="default" w:ascii="Tahoma" w:hAnsi="Tahoma" w:eastAsia="fonts/IBMPlexSans-Text.ttf" w:cs="Tahoma"/>
                      <w:color w:val="4D5358"/>
                    </w:rPr>
                    <w:t xml:space="preserve">Hindi - </w:t>
                  </w:r>
                  <w:r>
                    <w:rPr>
                      <w:rFonts w:hint="default" w:ascii="Tahoma" w:hAnsi="Tahoma" w:eastAsia="fonts/IBMPlexSans-Text.ttf" w:cs="Tahoma"/>
                      <w:color w:val="4D5358"/>
                      <w:lang w:val="en-GB"/>
                    </w:rPr>
                    <w:t>Good</w:t>
                  </w:r>
                </w:p>
                <w:p>
                  <w:pPr>
                    <w:shd w:val="solid" w:color="F2F4F8" w:fill="B79C2F"/>
                    <w:spacing w:before="155" w:after="155"/>
                    <w:rPr>
                      <w:rFonts w:hint="default" w:ascii="Tahoma" w:hAnsi="Tahoma" w:cs="Tahoma"/>
                      <w:lang w:val="en-GB"/>
                    </w:rPr>
                  </w:pPr>
                  <w:r>
                    <w:rPr>
                      <w:rFonts w:hint="default" w:ascii="Tahoma" w:hAnsi="Tahoma" w:cs="Tahoma"/>
                    </w:rPr>
                    <w:t xml:space="preserve">Telugu – </w:t>
                  </w:r>
                  <w:r>
                    <w:rPr>
                      <w:rFonts w:hint="default" w:ascii="Tahoma" w:hAnsi="Tahoma" w:cs="Tahoma"/>
                      <w:lang w:val="en-GB"/>
                    </w:rPr>
                    <w:t>Fluent</w:t>
                  </w:r>
                </w:p>
              </w:tc>
            </w:tr>
          </w:tbl>
          <w:p>
            <w:pPr>
              <w:rPr>
                <w:rFonts w:hint="default" w:ascii="Tahoma" w:hAnsi="Tahoma" w:cs="Tahoma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ahoma" w:hAnsi="Tahoma" w:cs="Tahoma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eastAsia="fonts/IBMPlexSans-SemiBold" w:cs="Tahoma"/>
                <w:b/>
                <w:bCs/>
                <w:color w:val="121619"/>
                <w:sz w:val="42"/>
                <w:szCs w:val="42"/>
              </w:rPr>
              <w:t>PAKKI PRASANNA</w:t>
            </w:r>
            <w:r>
              <w:rPr>
                <w:rFonts w:hint="default" w:ascii="Tahoma" w:hAnsi="Tahoma" w:eastAsia="fonts/IBMPlexSans-SemiBold" w:cs="Tahoma"/>
                <w:b/>
                <w:bCs/>
                <w:color w:val="121619"/>
                <w:sz w:val="42"/>
                <w:szCs w:val="42"/>
                <w:lang w:val="en-GB"/>
              </w:rPr>
              <w:t xml:space="preserve">      </w:t>
            </w:r>
            <w:r>
              <w:rPr>
                <w:rFonts w:hint="default" w:ascii="Tahoma" w:hAnsi="Tahoma" w:eastAsia="fonts/IBMPlexSans-SemiBold" w:cs="Tahoma"/>
                <w:b/>
                <w:bCs/>
                <w:color w:val="121619"/>
                <w:sz w:val="42"/>
                <w:szCs w:val="42"/>
              </w:rPr>
              <w:br w:type="textWrapping"/>
            </w:r>
            <w:r>
              <w:rPr>
                <w:rFonts w:hint="default" w:ascii="Tahoma" w:hAnsi="Tahoma" w:cs="Tahoma"/>
                <w:b/>
                <w:bCs/>
                <w:color w:val="4472C4" w:themeColor="accent1"/>
                <w:sz w:val="32"/>
                <w:szCs w:val="32"/>
                <w14:textFill>
                  <w14:solidFill>
                    <w14:schemeClr w14:val="accent1"/>
                  </w14:solidFill>
                </w14:textFill>
              </w:rPr>
              <w:t>FRONTEND-DEVELOPER</w:t>
            </w:r>
            <w:r>
              <w:rPr>
                <w:rFonts w:hint="default" w:ascii="Tahoma" w:hAnsi="Tahoma" w:eastAsia="fonts/IBMPlexSans-Medium.ttf" w:cs="Tahoma"/>
                <w:b/>
                <w:bCs/>
                <w:color w:val="0043CE"/>
                <w:sz w:val="28"/>
                <w:szCs w:val="28"/>
              </w:rPr>
              <w:br w:type="textWrapping"/>
            </w:r>
            <w:r>
              <w:rPr>
                <w:rFonts w:hint="default" w:ascii="Tahoma" w:hAnsi="Tahoma" w:eastAsia="fonts/IBMPlexSans-Medium.ttf" w:cs="Tahoma"/>
                <w:b/>
                <w:bCs/>
                <w:color w:val="0043CE"/>
                <w:sz w:val="28"/>
                <w:szCs w:val="28"/>
              </w:rPr>
              <w:t xml:space="preserve">Profile </w:t>
            </w:r>
          </w:p>
          <w:p>
            <w:pPr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 xml:space="preserve">Technical Specialist with </w:t>
            </w:r>
            <w:r>
              <w:rPr>
                <w:rFonts w:hint="default" w:ascii="Tahoma" w:hAnsi="Tahoma" w:cs="Tahoma"/>
                <w:b/>
                <w:bCs/>
                <w:lang w:val="en-GB"/>
              </w:rPr>
              <w:t>7</w:t>
            </w:r>
            <w:r>
              <w:rPr>
                <w:rFonts w:hint="default" w:ascii="Tahoma" w:hAnsi="Tahoma" w:cs="Tahoma"/>
                <w:b/>
                <w:bCs/>
              </w:rPr>
              <w:t>+ years</w:t>
            </w:r>
            <w:r>
              <w:rPr>
                <w:rFonts w:hint="default" w:ascii="Tahoma" w:hAnsi="Tahoma" w:cs="Tahoma"/>
              </w:rPr>
              <w:t xml:space="preserve"> of overall and</w:t>
            </w:r>
            <w:r>
              <w:rPr>
                <w:rFonts w:hint="default" w:ascii="Tahoma" w:hAnsi="Tahoma" w:cs="Tahoma"/>
                <w:b/>
                <w:bCs/>
              </w:rPr>
              <w:t xml:space="preserve"> </w:t>
            </w:r>
            <w:r>
              <w:rPr>
                <w:rFonts w:hint="default" w:ascii="Tahoma" w:hAnsi="Tahoma" w:cs="Tahoma"/>
                <w:b/>
                <w:bCs/>
                <w:lang w:val="en-GB"/>
              </w:rPr>
              <w:t>5</w:t>
            </w:r>
            <w:r>
              <w:rPr>
                <w:rFonts w:hint="default" w:ascii="Tahoma" w:hAnsi="Tahoma" w:cs="Tahoma"/>
                <w:b/>
                <w:bCs/>
              </w:rPr>
              <w:t xml:space="preserve"> years</w:t>
            </w:r>
            <w:r>
              <w:rPr>
                <w:rFonts w:hint="default" w:ascii="Tahoma" w:hAnsi="Tahoma" w:cs="Tahoma"/>
              </w:rPr>
              <w:t xml:space="preserve"> of relevant experience in UI Development.</w:t>
            </w:r>
          </w:p>
          <w:p>
            <w:pPr>
              <w:rPr>
                <w:rFonts w:hint="default" w:ascii="Tahoma" w:hAnsi="Tahoma" w:cs="Tahoma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</w:rPr>
              <w:t>Proficient with Agile</w:t>
            </w:r>
            <w:r>
              <w:rPr>
                <w:rFonts w:hint="default" w:ascii="Tahoma" w:hAnsi="Tahoma" w:cs="Tahoma"/>
              </w:rPr>
              <w:t xml:space="preserve"> methodology, Making sure back logs are prioritized, estimated, requirements are clear, sprint planning and collaborative work space is available and track progress daily with help of stand-up meeting</w:t>
            </w:r>
            <w:r>
              <w:rPr>
                <w:rFonts w:hint="default" w:ascii="Tahoma" w:hAnsi="Tahoma" w:cs="Tahoma"/>
                <w:lang w:val="en-GB"/>
              </w:rPr>
              <w:t>.</w:t>
            </w:r>
          </w:p>
          <w:p>
            <w:pPr>
              <w:spacing w:before="24" w:after="180"/>
              <w:rPr>
                <w:rFonts w:hint="default" w:ascii="Tahoma" w:hAnsi="Tahoma" w:eastAsia="fonts/IBMPlexSans-Medium.ttf" w:cs="Tahoma"/>
                <w:b/>
                <w:bCs/>
                <w:color w:val="0043CE"/>
                <w:sz w:val="28"/>
                <w:szCs w:val="28"/>
              </w:rPr>
            </w:pPr>
            <w:r>
              <w:rPr>
                <w:rFonts w:hint="default" w:ascii="Tahoma" w:hAnsi="Tahoma" w:eastAsia="fonts/IBMPlexSans-Medium.ttf" w:cs="Tahoma"/>
                <w:b/>
                <w:bCs/>
                <w:color w:val="0043CE"/>
                <w:sz w:val="28"/>
                <w:szCs w:val="28"/>
              </w:rPr>
              <w:br w:type="textWrapping"/>
            </w:r>
            <w:r>
              <w:rPr>
                <w:rFonts w:hint="default" w:ascii="Tahoma" w:hAnsi="Tahoma" w:eastAsia="fonts/IBMPlexSans-Medium.ttf" w:cs="Tahoma"/>
                <w:b/>
                <w:bCs/>
                <w:color w:val="0043CE"/>
                <w:sz w:val="28"/>
                <w:szCs w:val="28"/>
              </w:rPr>
              <w:t xml:space="preserve">Key skills </w:t>
            </w:r>
          </w:p>
          <w:p>
            <w:pPr>
              <w:rPr>
                <w:rFonts w:hint="default" w:ascii="Tahoma" w:hAnsi="Tahoma" w:eastAsia="fonts/IBMPlexSans-Text.ttf" w:cs="Tahoma"/>
                <w:color w:val="4D5358"/>
              </w:rPr>
            </w:pPr>
            <w:r>
              <w:rPr>
                <w:rFonts w:hint="default" w:ascii="Tahoma" w:hAnsi="Tahoma" w:eastAsia="fonts/IBMPlexSans-Text.ttf" w:cs="Tahoma"/>
                <w:color w:val="4D5358"/>
              </w:rPr>
              <w:t xml:space="preserve">Problem Solving, Planning, Reporting and Documentation  </w:t>
            </w:r>
          </w:p>
          <w:p>
            <w:pPr>
              <w:rPr>
                <w:rFonts w:hint="default" w:ascii="Tahoma" w:hAnsi="Tahoma" w:eastAsia="fonts/IBMPlexSans-Text.ttf" w:cs="Tahoma"/>
                <w:color w:val="4D5358"/>
                <w:lang w:val="en-GB"/>
              </w:rPr>
            </w:pPr>
            <w:r>
              <w:rPr>
                <w:rFonts w:hint="default" w:ascii="Tahoma" w:hAnsi="Tahoma" w:eastAsia="fonts/IBMPlexSans-Text.ttf" w:cs="Tahoma"/>
                <w:color w:val="4D5358"/>
              </w:rPr>
              <w:t>SQL Basic Queries,JIRA,Redhat Console,Nexus Lifecycle</w:t>
            </w:r>
            <w:r>
              <w:rPr>
                <w:rFonts w:hint="default" w:ascii="Tahoma" w:hAnsi="Tahoma" w:eastAsia="fonts/IBMPlexSans-Text.ttf" w:cs="Tahoma"/>
                <w:color w:val="4D5358"/>
                <w:lang w:val="en-GB"/>
              </w:rPr>
              <w:t>,Agile.</w:t>
            </w:r>
          </w:p>
          <w:p>
            <w:pPr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eastAsia="fonts/IBMPlexSans-Text.ttf" w:cs="Tahoma"/>
                <w:color w:val="4D5358"/>
              </w:rPr>
              <w:t>Web Technologies : HTML5,CSS3,ES6,REACT,REDUX,A11Y</w:t>
            </w:r>
          </w:p>
          <w:p>
            <w:pPr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eastAsia="fonts/IBMPlexSans-Text.ttf" w:cs="Tahoma"/>
                <w:color w:val="4D5358"/>
              </w:rPr>
              <w:t>Operating Systems: Windows XP/Windows7/10/11</w:t>
            </w:r>
          </w:p>
          <w:p>
            <w:pPr>
              <w:rPr>
                <w:rFonts w:hint="default" w:ascii="Tahoma" w:hAnsi="Tahoma" w:cs="Tahoma"/>
              </w:rPr>
            </w:pPr>
          </w:p>
          <w:p>
            <w:pPr>
              <w:spacing w:before="24" w:after="180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eastAsia="fonts/IBMPlexSans-Medium.ttf" w:cs="Tahoma"/>
                <w:b/>
                <w:bCs/>
                <w:color w:val="0043CE"/>
                <w:sz w:val="28"/>
                <w:szCs w:val="28"/>
              </w:rPr>
              <w:br w:type="textWrapping"/>
            </w:r>
            <w:r>
              <w:rPr>
                <w:rFonts w:hint="default" w:ascii="Tahoma" w:hAnsi="Tahoma" w:eastAsia="fonts/IBMPlexSans-Medium.ttf" w:cs="Tahoma"/>
                <w:b/>
                <w:bCs/>
                <w:color w:val="0043CE"/>
                <w:sz w:val="28"/>
                <w:szCs w:val="28"/>
              </w:rPr>
              <w:t xml:space="preserve">Key courses and training </w:t>
            </w:r>
          </w:p>
          <w:p>
            <w:pPr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eastAsia="fonts/IBMPlexSans-Text.ttf" w:cs="Tahoma"/>
                <w:color w:val="4D5358"/>
              </w:rPr>
              <w:t xml:space="preserve">I have attended training azure  and completed AZ-900 certification </w:t>
            </w:r>
          </w:p>
          <w:p>
            <w:pPr>
              <w:spacing w:before="24" w:after="180"/>
              <w:rPr>
                <w:rFonts w:hint="default" w:ascii="Tahoma" w:hAnsi="Tahoma" w:eastAsia="fonts/IBMPlexSans-Medium.ttf" w:cs="Tahoma"/>
                <w:b/>
                <w:bCs/>
                <w:color w:val="0043CE"/>
                <w:sz w:val="28"/>
                <w:szCs w:val="28"/>
              </w:rPr>
            </w:pPr>
            <w:r>
              <w:rPr>
                <w:rFonts w:hint="default" w:ascii="Tahoma" w:hAnsi="Tahoma" w:eastAsia="fonts/IBMPlexSans-Medium.ttf" w:cs="Tahoma"/>
                <w:b/>
                <w:bCs/>
                <w:color w:val="0043CE"/>
                <w:sz w:val="28"/>
                <w:szCs w:val="28"/>
              </w:rPr>
              <w:br w:type="textWrapping"/>
            </w:r>
            <w:r>
              <w:rPr>
                <w:rFonts w:hint="default" w:ascii="Tahoma" w:hAnsi="Tahoma" w:eastAsia="fonts/IBMPlexSans-Medium.ttf" w:cs="Tahoma"/>
                <w:b/>
                <w:bCs/>
                <w:color w:val="0043CE"/>
                <w:sz w:val="28"/>
                <w:szCs w:val="28"/>
              </w:rPr>
              <w:t xml:space="preserve">Work experience </w:t>
            </w:r>
          </w:p>
          <w:p>
            <w:pPr>
              <w:spacing w:before="24" w:after="180"/>
              <w:rPr>
                <w:rFonts w:hint="default" w:ascii="Tahoma" w:hAnsi="Tahoma" w:eastAsia="fonts/IBMPlexSans-Text.ttf" w:cs="Tahoma"/>
                <w:b/>
                <w:bCs/>
                <w:color w:val="4D5358"/>
                <w:sz w:val="24"/>
                <w:szCs w:val="24"/>
                <w:lang w:val="en-GB"/>
              </w:rPr>
            </w:pPr>
            <w:r>
              <w:rPr>
                <w:rFonts w:hint="default" w:ascii="Tahoma" w:hAnsi="Tahoma" w:eastAsia="fonts/IBMPlexSans-Text.ttf" w:cs="Tahoma"/>
                <w:b/>
                <w:bCs/>
                <w:color w:val="4D5358"/>
                <w:sz w:val="24"/>
                <w:szCs w:val="24"/>
                <w:lang w:val="en-GB"/>
              </w:rPr>
              <w:t>TECHNICAL ANALYST</w:t>
            </w:r>
          </w:p>
          <w:p>
            <w:pPr>
              <w:pStyle w:val="19"/>
              <w:numPr>
                <w:numId w:val="0"/>
              </w:numPr>
              <w:spacing w:before="155"/>
              <w:rPr>
                <w:rFonts w:hint="default" w:ascii="Tahoma" w:hAnsi="Tahoma" w:eastAsia="fonts/IBMPlexSans-Text.ttf" w:cs="Tahoma"/>
                <w:color w:val="4D5358"/>
              </w:rPr>
            </w:pPr>
            <w:r>
              <w:rPr>
                <w:rFonts w:hint="default" w:ascii="Tahoma" w:hAnsi="Tahoma" w:eastAsia="fonts/IBMPlexSans-Text.ttf" w:cs="Tahoma"/>
                <w:b w:val="0"/>
                <w:bCs w:val="0"/>
                <w:color w:val="4D5358"/>
                <w:sz w:val="20"/>
                <w:szCs w:val="20"/>
                <w:lang w:val="en-GB"/>
              </w:rPr>
              <w:t>HSBC-RP</w:t>
            </w:r>
            <w:r>
              <w:rPr>
                <w:rFonts w:hint="default" w:ascii="Tahoma" w:hAnsi="Tahoma" w:eastAsia="fonts/IBMPlexSans-Text.ttf" w:cs="Tahoma"/>
                <w:b/>
                <w:bCs/>
                <w:color w:val="4D5358"/>
                <w:sz w:val="24"/>
                <w:szCs w:val="24"/>
                <w:lang w:val="en-GB"/>
              </w:rPr>
              <w:br w:type="textWrapping"/>
            </w:r>
            <w:r>
              <w:rPr>
                <w:rFonts w:hint="default" w:ascii="Tahoma" w:hAnsi="Tahoma" w:eastAsia="fonts/IBMPlexSans-Text.ttf" w:cs="Tahoma"/>
                <w:b w:val="0"/>
                <w:bCs w:val="0"/>
                <w:color w:val="4D5358"/>
                <w:sz w:val="20"/>
                <w:szCs w:val="20"/>
                <w:lang w:val="en-GB"/>
              </w:rPr>
              <w:t>COFORGE | May 2023 - Present</w:t>
            </w:r>
            <w:r>
              <w:rPr>
                <w:rFonts w:hint="default" w:ascii="Tahoma" w:hAnsi="Tahoma" w:eastAsia="fonts/IBMPlexSans-Text.ttf" w:cs="Tahoma"/>
                <w:b w:val="0"/>
                <w:bCs w:val="0"/>
                <w:color w:val="4D5358"/>
                <w:sz w:val="20"/>
                <w:szCs w:val="20"/>
                <w:lang w:val="en-GB"/>
              </w:rPr>
              <w:br w:type="textWrapping"/>
            </w:r>
          </w:p>
          <w:p>
            <w:pPr>
              <w:pStyle w:val="19"/>
              <w:numPr>
                <w:ilvl w:val="0"/>
                <w:numId w:val="2"/>
              </w:numPr>
              <w:spacing w:before="155"/>
              <w:rPr>
                <w:rFonts w:hint="default" w:ascii="Tahoma" w:hAnsi="Tahoma" w:eastAsia="fonts/IBMPlexSans-Text.ttf" w:cs="Tahoma"/>
                <w:b/>
                <w:bCs/>
                <w:color w:val="4D5358"/>
                <w:sz w:val="20"/>
                <w:szCs w:val="20"/>
              </w:rPr>
            </w:pPr>
            <w:r>
              <w:rPr>
                <w:rFonts w:hint="default" w:ascii="Tahoma" w:hAnsi="Tahoma" w:eastAsia="fonts/IBMPlexSans-Text.ttf" w:cs="Tahoma"/>
                <w:b w:val="0"/>
                <w:bCs w:val="0"/>
                <w:color w:val="4D5358"/>
                <w:sz w:val="20"/>
                <w:szCs w:val="20"/>
                <w:lang w:val="en-GB"/>
              </w:rPr>
              <w:t>Used State management libraries like redux for complex application.</w:t>
            </w:r>
          </w:p>
          <w:p>
            <w:pPr>
              <w:pStyle w:val="19"/>
              <w:numPr>
                <w:ilvl w:val="0"/>
                <w:numId w:val="2"/>
              </w:numPr>
              <w:spacing w:before="155"/>
              <w:rPr>
                <w:rFonts w:hint="default" w:ascii="Tahoma" w:hAnsi="Tahoma" w:eastAsia="fonts/IBMPlexSans-Text.ttf" w:cs="Tahoma"/>
                <w:b/>
                <w:bCs/>
                <w:color w:val="4D5358"/>
                <w:sz w:val="20"/>
                <w:szCs w:val="20"/>
              </w:rPr>
            </w:pPr>
            <w:r>
              <w:rPr>
                <w:rFonts w:hint="default" w:ascii="Tahoma" w:hAnsi="Tahoma" w:eastAsia="fonts/IBMPlexSans-Text.ttf" w:cs="Tahoma"/>
                <w:b w:val="0"/>
                <w:bCs w:val="0"/>
                <w:color w:val="4D5358"/>
                <w:sz w:val="20"/>
                <w:szCs w:val="20"/>
                <w:lang w:val="en-GB"/>
              </w:rPr>
              <w:t>Collaborated with backend developers to design and consume RESTful API’s.</w:t>
            </w:r>
          </w:p>
          <w:p>
            <w:pPr>
              <w:pStyle w:val="19"/>
              <w:numPr>
                <w:ilvl w:val="0"/>
                <w:numId w:val="2"/>
              </w:numPr>
              <w:spacing w:before="155"/>
              <w:rPr>
                <w:rFonts w:hint="default" w:ascii="Tahoma" w:hAnsi="Tahoma" w:eastAsia="fonts/IBMPlexSans-Text.ttf" w:cs="Tahoma"/>
                <w:b/>
                <w:bCs/>
                <w:color w:val="4D5358"/>
                <w:sz w:val="20"/>
                <w:szCs w:val="20"/>
              </w:rPr>
            </w:pPr>
            <w:r>
              <w:rPr>
                <w:rFonts w:hint="default" w:ascii="Tahoma" w:hAnsi="Tahoma" w:eastAsia="fonts/IBMPlexSans-Text.ttf" w:cs="Tahoma"/>
                <w:b w:val="0"/>
                <w:bCs w:val="0"/>
                <w:color w:val="4D5358"/>
                <w:sz w:val="20"/>
                <w:szCs w:val="20"/>
                <w:lang w:val="en-GB"/>
              </w:rPr>
              <w:t>Worked closely with product managers and stakeholders to gather requirements and provide technical insights.</w:t>
            </w:r>
          </w:p>
          <w:p>
            <w:pPr>
              <w:pStyle w:val="19"/>
              <w:numPr>
                <w:ilvl w:val="0"/>
                <w:numId w:val="2"/>
              </w:numPr>
              <w:spacing w:before="155"/>
              <w:rPr>
                <w:rFonts w:hint="default" w:ascii="Tahoma" w:hAnsi="Tahoma" w:eastAsia="fonts/IBMPlexSans-Text.ttf" w:cs="Tahoma"/>
                <w:b/>
                <w:bCs/>
                <w:color w:val="4D5358"/>
                <w:sz w:val="20"/>
                <w:szCs w:val="20"/>
              </w:rPr>
            </w:pPr>
            <w:r>
              <w:rPr>
                <w:rFonts w:hint="default" w:ascii="Tahoma" w:hAnsi="Tahoma" w:eastAsia="fonts/IBMPlexSans-Text.ttf" w:cs="Tahoma"/>
                <w:b w:val="0"/>
                <w:bCs w:val="0"/>
                <w:color w:val="4D5358"/>
                <w:sz w:val="20"/>
                <w:szCs w:val="20"/>
                <w:lang w:val="en-GB"/>
              </w:rPr>
              <w:t>Developed and maintained multiple react applications, ensuring high-quality code and adherence to coding standards.</w:t>
            </w:r>
          </w:p>
          <w:p>
            <w:pPr>
              <w:spacing w:before="24" w:after="180"/>
              <w:rPr>
                <w:rFonts w:hint="default" w:ascii="Tahoma" w:hAnsi="Tahoma" w:eastAsia="fonts/IBMPlexSans-Medium.ttf" w:cs="Tahoma"/>
                <w:b/>
                <w:bCs/>
                <w:color w:val="0043CE"/>
                <w:sz w:val="28"/>
                <w:szCs w:val="28"/>
                <w:lang w:val="en-GB"/>
              </w:rPr>
            </w:pPr>
          </w:p>
          <w:p>
            <w:pPr>
              <w:spacing w:before="155"/>
              <w:rPr>
                <w:rFonts w:hint="default" w:ascii="Tahoma" w:hAnsi="Tahoma" w:eastAsia="fonts/IBMPlexSans-Text.ttf" w:cs="Tahoma"/>
                <w:b/>
                <w:bCs/>
                <w:color w:val="4D5358"/>
                <w:sz w:val="24"/>
                <w:szCs w:val="24"/>
              </w:rPr>
            </w:pPr>
            <w:r>
              <w:rPr>
                <w:rFonts w:hint="default" w:ascii="Tahoma" w:hAnsi="Tahoma" w:eastAsia="fonts/IBMPlexSans-Text.ttf" w:cs="Tahoma"/>
                <w:b/>
                <w:bCs/>
                <w:color w:val="4D5358"/>
                <w:sz w:val="24"/>
                <w:szCs w:val="24"/>
              </w:rPr>
              <w:t>SENIOR APPLICATION ENGINEER</w:t>
            </w:r>
          </w:p>
          <w:p>
            <w:pPr>
              <w:spacing w:before="155"/>
              <w:rPr>
                <w:rFonts w:hint="default" w:ascii="Tahoma" w:hAnsi="Tahoma" w:eastAsia="fonts/IBMPlexSans-Text.ttf" w:cs="Tahoma"/>
                <w:b/>
                <w:bCs/>
                <w:color w:val="4D5358"/>
                <w:sz w:val="24"/>
                <w:szCs w:val="24"/>
              </w:rPr>
            </w:pPr>
            <w:r>
              <w:rPr>
                <w:rFonts w:hint="default" w:ascii="Tahoma" w:hAnsi="Tahoma" w:eastAsia="fonts/IBMPlexSans-Text.ttf" w:cs="Tahoma"/>
                <w:color w:val="4D5358"/>
              </w:rPr>
              <w:t>DISCOVER FINANCIAL SERVICES</w:t>
            </w:r>
            <w:r>
              <w:rPr>
                <w:rFonts w:hint="default" w:ascii="Tahoma" w:hAnsi="Tahoma" w:eastAsia="fonts/IBMPlexSans-Text.ttf" w:cs="Tahoma"/>
                <w:color w:val="4D5358"/>
              </w:rPr>
              <w:br w:type="textWrapping"/>
            </w:r>
            <w:r>
              <w:rPr>
                <w:rFonts w:hint="default" w:ascii="Tahoma" w:hAnsi="Tahoma" w:eastAsia="fonts/IBMPlexSans-Text.ttf" w:cs="Tahoma"/>
                <w:color w:val="4D5358"/>
              </w:rPr>
              <w:t xml:space="preserve">IBM, India | Aug 2022 – </w:t>
            </w:r>
            <w:r>
              <w:rPr>
                <w:rFonts w:hint="default" w:ascii="Tahoma" w:hAnsi="Tahoma" w:eastAsia="fonts/IBMPlexSans-Text.ttf" w:cs="Tahoma"/>
                <w:color w:val="4D5358"/>
                <w:lang w:val="en-GB"/>
              </w:rPr>
              <w:t>May 2023</w:t>
            </w:r>
          </w:p>
          <w:p>
            <w:pPr>
              <w:pStyle w:val="19"/>
              <w:numPr>
                <w:ilvl w:val="0"/>
                <w:numId w:val="2"/>
              </w:numPr>
              <w:spacing w:before="155"/>
              <w:rPr>
                <w:rFonts w:hint="default" w:ascii="Tahoma" w:hAnsi="Tahoma" w:eastAsia="fonts/IBMPlexSans-Text.ttf" w:cs="Tahoma"/>
                <w:color w:val="4D5358"/>
              </w:rPr>
            </w:pPr>
            <w:r>
              <w:rPr>
                <w:rFonts w:hint="default" w:ascii="Tahoma" w:hAnsi="Tahoma" w:eastAsia="fonts/IBMPlexSans-Text.ttf" w:cs="Tahoma"/>
                <w:color w:val="4D5358"/>
              </w:rPr>
              <w:t>Identified web-based user interactions and developed highly-responsive user interface components via React concepts.</w:t>
            </w:r>
          </w:p>
          <w:p>
            <w:pPr>
              <w:pStyle w:val="19"/>
              <w:numPr>
                <w:ilvl w:val="0"/>
                <w:numId w:val="2"/>
              </w:numPr>
              <w:spacing w:before="155"/>
              <w:rPr>
                <w:rFonts w:hint="default" w:ascii="Tahoma" w:hAnsi="Tahoma" w:eastAsia="fonts/IBMPlexSans-Text.ttf" w:cs="Tahoma"/>
                <w:color w:val="4D5358"/>
              </w:rPr>
            </w:pPr>
            <w:r>
              <w:rPr>
                <w:rFonts w:hint="default" w:ascii="Tahoma" w:hAnsi="Tahoma" w:eastAsia="fonts/IBMPlexSans-Text.ttf" w:cs="Tahoma"/>
                <w:color w:val="4D5358"/>
              </w:rPr>
              <w:t>Wrote high quality code and application interface code via JavaScript following React.js workflows.</w:t>
            </w:r>
          </w:p>
          <w:p>
            <w:pPr>
              <w:pStyle w:val="19"/>
              <w:numPr>
                <w:ilvl w:val="0"/>
                <w:numId w:val="2"/>
              </w:numPr>
              <w:spacing w:before="155"/>
              <w:rPr>
                <w:rFonts w:hint="default" w:ascii="Tahoma" w:hAnsi="Tahoma" w:eastAsia="fonts/IBMPlexSans-Text.ttf" w:cs="Tahoma"/>
                <w:color w:val="4D5358"/>
              </w:rPr>
            </w:pPr>
            <w:r>
              <w:rPr>
                <w:rFonts w:hint="default" w:ascii="Tahoma" w:hAnsi="Tahoma" w:eastAsia="fonts/IBMPlexSans-Text.ttf" w:cs="Tahoma"/>
                <w:color w:val="4D5358"/>
              </w:rPr>
              <w:t>Maintained and updated a GraphQL layer to allow retrieval and updates of user</w:t>
            </w:r>
          </w:p>
          <w:p>
            <w:pPr>
              <w:pStyle w:val="19"/>
              <w:numPr>
                <w:ilvl w:val="0"/>
                <w:numId w:val="2"/>
              </w:numPr>
              <w:spacing w:before="155"/>
              <w:rPr>
                <w:rFonts w:hint="default" w:ascii="Tahoma" w:hAnsi="Tahoma" w:eastAsia="fonts/IBMPlexSans-Text.ttf" w:cs="Tahoma"/>
                <w:color w:val="4D5358"/>
              </w:rPr>
            </w:pPr>
            <w:r>
              <w:rPr>
                <w:rFonts w:hint="default" w:ascii="Tahoma" w:hAnsi="Tahoma" w:eastAsia="fonts/IBMPlexSans-Text.ttf" w:cs="Tahoma"/>
                <w:color w:val="4D5358"/>
              </w:rPr>
              <w:t>Collaborated with the backend team to design , define and implement GraphQL types and resolvers to provide necessary data for front-end development while maintaining minimal calls to the  database.</w:t>
            </w:r>
          </w:p>
          <w:p>
            <w:pPr>
              <w:pStyle w:val="19"/>
              <w:numPr>
                <w:ilvl w:val="0"/>
                <w:numId w:val="2"/>
              </w:numPr>
              <w:spacing w:before="155"/>
              <w:rPr>
                <w:rFonts w:hint="default" w:ascii="Tahoma" w:hAnsi="Tahoma" w:eastAsia="fonts/IBMPlexSans-Text.ttf" w:cs="Tahoma"/>
                <w:color w:val="4D5358"/>
              </w:rPr>
            </w:pPr>
            <w:r>
              <w:rPr>
                <w:rFonts w:hint="default" w:ascii="Tahoma" w:hAnsi="Tahoma" w:eastAsia="fonts/IBMPlexSans-Text.ttf" w:cs="Tahoma"/>
                <w:color w:val="4D5358"/>
              </w:rPr>
              <w:t>Troubleshot and resolved system-related issues in real-time minimizing operational downtime to approximately zero.</w:t>
            </w:r>
          </w:p>
          <w:p>
            <w:pPr>
              <w:pStyle w:val="19"/>
              <w:numPr>
                <w:ilvl w:val="0"/>
                <w:numId w:val="2"/>
              </w:numPr>
              <w:spacing w:before="155"/>
              <w:rPr>
                <w:rFonts w:hint="default" w:ascii="Tahoma" w:hAnsi="Tahoma" w:eastAsia="fonts/IBMPlexSans-Text.ttf" w:cs="Tahoma"/>
                <w:color w:val="4D5358"/>
              </w:rPr>
            </w:pPr>
            <w:r>
              <w:rPr>
                <w:rFonts w:hint="default" w:ascii="Tahoma" w:hAnsi="Tahoma" w:eastAsia="fonts/IBMPlexSans-Text.ttf" w:cs="Tahoma"/>
                <w:color w:val="4D5358"/>
              </w:rPr>
              <w:t>Optimized components for maximum performance.</w:t>
            </w:r>
          </w:p>
          <w:p>
            <w:pPr>
              <w:pStyle w:val="19"/>
              <w:numPr>
                <w:ilvl w:val="0"/>
                <w:numId w:val="2"/>
              </w:numPr>
              <w:spacing w:before="155"/>
              <w:rPr>
                <w:rFonts w:hint="default" w:ascii="Tahoma" w:hAnsi="Tahoma" w:eastAsia="fonts/IBMPlexSans-Text.ttf" w:cs="Tahoma"/>
                <w:color w:val="4D5358"/>
              </w:rPr>
            </w:pPr>
            <w:r>
              <w:rPr>
                <w:rFonts w:hint="default" w:ascii="Tahoma" w:hAnsi="Tahoma" w:eastAsia="fonts/IBMPlexSans-Text.ttf" w:cs="Tahoma"/>
                <w:color w:val="4D5358"/>
              </w:rPr>
              <w:t>Reviewed application requirements and interface designs to ensure compatibility with existing applications .</w:t>
            </w:r>
          </w:p>
          <w:p>
            <w:pPr>
              <w:pStyle w:val="19"/>
              <w:numPr>
                <w:ilvl w:val="0"/>
                <w:numId w:val="2"/>
              </w:numPr>
              <w:spacing w:before="155"/>
              <w:rPr>
                <w:rFonts w:hint="default" w:ascii="Tahoma" w:hAnsi="Tahoma" w:eastAsia="fonts/IBMPlexSans-Text.ttf" w:cs="Tahoma"/>
                <w:color w:val="4D5358"/>
              </w:rPr>
            </w:pPr>
            <w:r>
              <w:rPr>
                <w:rFonts w:hint="default" w:ascii="Tahoma" w:hAnsi="Tahoma" w:eastAsia="fonts/IBMPlexSans-Text.ttf" w:cs="Tahoma"/>
                <w:color w:val="4D5358"/>
              </w:rPr>
              <w:t>Obfuscation implemented for hiding the source code from developer tools.</w:t>
            </w:r>
          </w:p>
          <w:p>
            <w:pPr>
              <w:pStyle w:val="19"/>
              <w:numPr>
                <w:ilvl w:val="0"/>
                <w:numId w:val="2"/>
              </w:numPr>
              <w:spacing w:before="155"/>
              <w:rPr>
                <w:rFonts w:hint="default" w:ascii="Tahoma" w:hAnsi="Tahoma" w:eastAsia="fonts/IBMPlexSans-Text.ttf" w:cs="Tahoma"/>
                <w:b/>
                <w:bCs/>
                <w:color w:val="4D5358"/>
                <w:sz w:val="24"/>
                <w:szCs w:val="24"/>
              </w:rPr>
            </w:pPr>
            <w:r>
              <w:rPr>
                <w:rFonts w:hint="default" w:ascii="Tahoma" w:hAnsi="Tahoma" w:eastAsia="fonts/IBMPlexSans-Text.ttf" w:cs="Tahoma"/>
                <w:color w:val="4D5358"/>
              </w:rPr>
              <w:t>Minification implemented for optimized performance.</w:t>
            </w:r>
          </w:p>
          <w:p>
            <w:pPr>
              <w:spacing w:before="155"/>
              <w:rPr>
                <w:rFonts w:hint="default" w:ascii="Tahoma" w:hAnsi="Tahoma" w:eastAsia="fonts/IBMPlexSans-Text.ttf" w:cs="Tahoma"/>
                <w:b/>
                <w:bCs/>
                <w:color w:val="4D5358"/>
                <w:sz w:val="24"/>
                <w:szCs w:val="24"/>
              </w:rPr>
            </w:pPr>
            <w:r>
              <w:rPr>
                <w:rFonts w:hint="default" w:ascii="Tahoma" w:hAnsi="Tahoma" w:eastAsia="fonts/IBMPlexSans-Text.ttf" w:cs="Tahoma"/>
                <w:b/>
                <w:bCs/>
                <w:color w:val="4D5358"/>
                <w:sz w:val="24"/>
                <w:szCs w:val="24"/>
              </w:rPr>
              <w:t>SOFTWARE ENGINEER</w:t>
            </w:r>
          </w:p>
          <w:p>
            <w:pPr>
              <w:spacing w:before="155"/>
              <w:rPr>
                <w:rFonts w:hint="default" w:ascii="Tahoma" w:hAnsi="Tahoma" w:eastAsia="fonts/IBMPlexSans-Text.ttf" w:cs="Tahoma"/>
                <w:color w:val="4D5358"/>
              </w:rPr>
            </w:pPr>
            <w:r>
              <w:rPr>
                <w:rFonts w:hint="default" w:ascii="Tahoma" w:hAnsi="Tahoma" w:eastAsia="fonts/IBMPlexSans-Text.ttf" w:cs="Tahoma"/>
                <w:color w:val="4D5358"/>
              </w:rPr>
              <w:t>MICROSOFT-365 SCC</w:t>
            </w:r>
            <w:r>
              <w:rPr>
                <w:rFonts w:hint="default" w:ascii="Tahoma" w:hAnsi="Tahoma" w:eastAsia="fonts/IBMPlexSans-Text.ttf" w:cs="Tahoma"/>
                <w:color w:val="4D5358"/>
              </w:rPr>
              <w:br w:type="textWrapping"/>
            </w:r>
            <w:r>
              <w:rPr>
                <w:rFonts w:hint="default" w:ascii="Tahoma" w:hAnsi="Tahoma" w:eastAsia="fonts/IBMPlexSans-Text.ttf" w:cs="Tahoma"/>
                <w:color w:val="4D5358"/>
              </w:rPr>
              <w:t>PACTERAEDGE, India | Sep 2020 - Aug 2022</w:t>
            </w:r>
          </w:p>
          <w:p>
            <w:pPr>
              <w:pStyle w:val="19"/>
              <w:numPr>
                <w:ilvl w:val="0"/>
                <w:numId w:val="2"/>
              </w:numPr>
              <w:spacing w:before="100" w:after="200" w:line="276" w:lineRule="auto"/>
              <w:contextualSpacing/>
              <w:rPr>
                <w:rFonts w:hint="default" w:ascii="Tahoma" w:hAnsi="Tahoma" w:cs="Tahoma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cs="Tahoma"/>
                <w:color w:val="000000" w:themeColor="text1"/>
                <w:sz w:val="20"/>
                <w:szCs w:val="20"/>
                <w:highlight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Provided quick and effective resolutions to client as well as answered with immediate re-directions using tickets raised and mail threads resulting in 100% client satisfaction</w:t>
            </w:r>
          </w:p>
          <w:p>
            <w:pPr>
              <w:pStyle w:val="19"/>
              <w:spacing w:before="100" w:after="200" w:line="276" w:lineRule="auto"/>
              <w:ind w:left="720"/>
              <w:contextualSpacing/>
              <w:rPr>
                <w:rFonts w:hint="default" w:ascii="Tahoma" w:hAnsi="Tahoma" w:cs="Tahoma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9"/>
              <w:numPr>
                <w:ilvl w:val="0"/>
                <w:numId w:val="2"/>
              </w:numPr>
              <w:spacing w:before="100" w:after="200" w:line="276" w:lineRule="auto"/>
              <w:contextualSpacing/>
              <w:rPr>
                <w:rFonts w:hint="default" w:ascii="Tahoma" w:hAnsi="Tahoma" w:cs="Tahoma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cs="Tahoma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Provided Cost effective support solutions to employees which reduced company spending by 15% annually</w:t>
            </w:r>
          </w:p>
          <w:p>
            <w:pPr>
              <w:pStyle w:val="19"/>
              <w:spacing w:before="100" w:after="200" w:line="276" w:lineRule="auto"/>
              <w:ind w:left="720"/>
              <w:contextualSpacing/>
              <w:rPr>
                <w:rFonts w:hint="default" w:ascii="Tahoma" w:hAnsi="Tahoma" w:cs="Tahoma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9"/>
              <w:numPr>
                <w:ilvl w:val="0"/>
                <w:numId w:val="2"/>
              </w:numPr>
              <w:spacing w:before="100" w:after="200" w:line="276" w:lineRule="auto"/>
              <w:contextualSpacing/>
              <w:rPr>
                <w:rFonts w:hint="default" w:ascii="Tahoma" w:hAnsi="Tahoma" w:cs="Tahoma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cs="Tahoma"/>
                <w:color w:val="000000" w:themeColor="text1"/>
                <w:sz w:val="20"/>
                <w:szCs w:val="20"/>
                <w:highlight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Assists clients in accessibility project planning, establishing and administering accessibility testing programs, and remediating accessibility issues to ensure compliance with Web Content Accessibility Guidelines 2.0 (WCAG 2.0)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hint="default" w:ascii="Tahoma" w:hAnsi="Tahoma" w:cs="Tahoma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cs="Tahoma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Experience in Web Content Accessibility Guidelines 2.0 (WCAG 2.0) and ability to apply W3C web standards and are browser compatible (BDD) and Test Driven Development (TDD).</w:t>
            </w:r>
          </w:p>
          <w:p>
            <w:pPr>
              <w:spacing w:before="155"/>
              <w:rPr>
                <w:rFonts w:hint="default" w:ascii="Tahoma" w:hAnsi="Tahoma" w:cs="Tahoma"/>
              </w:rPr>
            </w:pPr>
          </w:p>
          <w:p>
            <w:pPr>
              <w:spacing w:before="155"/>
              <w:rPr>
                <w:rFonts w:hint="default" w:ascii="Tahoma" w:hAnsi="Tahoma" w:eastAsia="fonts/IBMPlexSans-Text.ttf" w:cs="Tahoma"/>
                <w:b/>
                <w:bCs/>
                <w:color w:val="4D5358"/>
                <w:sz w:val="24"/>
                <w:szCs w:val="24"/>
              </w:rPr>
            </w:pPr>
            <w:r>
              <w:rPr>
                <w:rFonts w:hint="default" w:ascii="Tahoma" w:hAnsi="Tahoma" w:eastAsia="fonts/IBMPlexSans-Text.ttf" w:cs="Tahoma"/>
                <w:b/>
                <w:bCs/>
                <w:color w:val="4D5358"/>
                <w:sz w:val="24"/>
                <w:szCs w:val="24"/>
              </w:rPr>
              <w:t>APPLICATION ANALYST</w:t>
            </w:r>
          </w:p>
          <w:p>
            <w:pPr>
              <w:spacing w:before="155"/>
              <w:rPr>
                <w:rFonts w:hint="default" w:ascii="Tahoma" w:hAnsi="Tahoma" w:eastAsia="fonts/IBMPlexSans-Text.ttf" w:cs="Tahoma"/>
                <w:color w:val="4D5358"/>
              </w:rPr>
            </w:pPr>
            <w:r>
              <w:rPr>
                <w:rFonts w:hint="default" w:ascii="Tahoma" w:hAnsi="Tahoma" w:eastAsia="fonts/IBMPlexSans-Text.ttf" w:cs="Tahoma"/>
                <w:color w:val="4D5358"/>
              </w:rPr>
              <w:t>GK-HOLDINGS(OPEN COLLECTIONS WORK BENCH)</w:t>
            </w:r>
            <w:r>
              <w:rPr>
                <w:rFonts w:hint="default" w:ascii="Tahoma" w:hAnsi="Tahoma" w:eastAsia="fonts/IBMPlexSans-Text.ttf" w:cs="Tahoma"/>
                <w:color w:val="4D5358"/>
              </w:rPr>
              <w:br w:type="textWrapping"/>
            </w:r>
            <w:r>
              <w:rPr>
                <w:rFonts w:hint="default" w:ascii="Tahoma" w:hAnsi="Tahoma" w:eastAsia="fonts/IBMPlexSans-Text.ttf" w:cs="Tahoma"/>
                <w:color w:val="4D5358"/>
              </w:rPr>
              <w:t>ACCENTURE, India | July 2019 - Sep 2020</w:t>
            </w:r>
          </w:p>
          <w:p>
            <w:pPr>
              <w:pStyle w:val="19"/>
              <w:widowControl w:val="0"/>
              <w:numPr>
                <w:ilvl w:val="0"/>
                <w:numId w:val="2"/>
              </w:numPr>
              <w:tabs>
                <w:tab w:val="left" w:pos="4138"/>
              </w:tabs>
              <w:autoSpaceDE w:val="0"/>
              <w:autoSpaceDN w:val="0"/>
              <w:spacing w:before="38" w:line="280" w:lineRule="auto"/>
              <w:ind w:right="794"/>
              <w:rPr>
                <w:rFonts w:hint="default" w:ascii="Tahoma" w:hAnsi="Tahoma" w:cs="Tahoma"/>
                <w:color w:val="4D5358"/>
                <w:sz w:val="18"/>
                <w:szCs w:val="18"/>
              </w:rPr>
            </w:pPr>
            <w:r>
              <w:rPr>
                <w:rFonts w:hint="default" w:ascii="Tahoma" w:hAnsi="Tahoma" w:cs="Tahoma"/>
                <w:color w:val="4D5358"/>
              </w:rPr>
              <w:t>T</w:t>
            </w:r>
            <w:r>
              <w:rPr>
                <w:rFonts w:hint="default" w:ascii="Tahoma" w:hAnsi="Tahoma" w:cs="Tahoma"/>
                <w:color w:val="4D5358"/>
                <w:sz w:val="18"/>
                <w:szCs w:val="18"/>
              </w:rPr>
              <w:t>rained 2-3 freshers in internal web functions, includes steps how to</w:t>
            </w:r>
            <w:r>
              <w:rPr>
                <w:rFonts w:hint="default" w:ascii="Tahoma" w:hAnsi="Tahoma" w:cs="Tahoma"/>
                <w:color w:val="4D5358"/>
                <w:spacing w:val="-53"/>
                <w:sz w:val="18"/>
                <w:szCs w:val="18"/>
              </w:rPr>
              <w:t xml:space="preserve"> </w:t>
            </w:r>
            <w:r>
              <w:rPr>
                <w:rFonts w:hint="default" w:ascii="Tahoma" w:hAnsi="Tahoma" w:cs="Tahoma"/>
                <w:color w:val="4D5358"/>
                <w:sz w:val="18"/>
                <w:szCs w:val="18"/>
              </w:rPr>
              <w:t>independently make minor update and changes.</w:t>
            </w:r>
          </w:p>
          <w:p>
            <w:pPr>
              <w:pStyle w:val="19"/>
              <w:widowControl w:val="0"/>
              <w:numPr>
                <w:ilvl w:val="0"/>
                <w:numId w:val="2"/>
              </w:numPr>
              <w:tabs>
                <w:tab w:val="left" w:pos="4138"/>
              </w:tabs>
              <w:autoSpaceDE w:val="0"/>
              <w:autoSpaceDN w:val="0"/>
              <w:spacing w:line="280" w:lineRule="auto"/>
              <w:ind w:right="538"/>
              <w:rPr>
                <w:rFonts w:hint="default" w:ascii="Tahoma" w:hAnsi="Tahoma" w:cs="Tahoma"/>
                <w:color w:val="4D5358"/>
                <w:sz w:val="18"/>
                <w:szCs w:val="18"/>
              </w:rPr>
            </w:pPr>
            <w:r>
              <w:rPr>
                <w:rFonts w:hint="default" w:ascii="Tahoma" w:hAnsi="Tahoma" w:cs="Tahoma"/>
                <w:color w:val="4D5358"/>
                <w:sz w:val="18"/>
                <w:szCs w:val="18"/>
              </w:rPr>
              <w:t>fixed bugs from existing websites and implemented enhancements that</w:t>
            </w:r>
            <w:r>
              <w:rPr>
                <w:rFonts w:hint="default" w:ascii="Tahoma" w:hAnsi="Tahoma" w:cs="Tahoma"/>
                <w:color w:val="4D5358"/>
                <w:spacing w:val="-53"/>
                <w:sz w:val="18"/>
                <w:szCs w:val="18"/>
              </w:rPr>
              <w:t xml:space="preserve"> </w:t>
            </w:r>
            <w:r>
              <w:rPr>
                <w:rFonts w:hint="default" w:ascii="Tahoma" w:hAnsi="Tahoma" w:cs="Tahoma"/>
                <w:color w:val="4D5358"/>
                <w:sz w:val="18"/>
                <w:szCs w:val="18"/>
              </w:rPr>
              <w:t>significantly improved web functionality and speed</w:t>
            </w:r>
          </w:p>
          <w:p>
            <w:pPr>
              <w:pStyle w:val="19"/>
              <w:widowControl w:val="0"/>
              <w:numPr>
                <w:ilvl w:val="0"/>
                <w:numId w:val="2"/>
              </w:numPr>
              <w:tabs>
                <w:tab w:val="left" w:pos="4138"/>
              </w:tabs>
              <w:autoSpaceDE w:val="0"/>
              <w:autoSpaceDN w:val="0"/>
              <w:spacing w:before="38"/>
              <w:rPr>
                <w:rFonts w:hint="default" w:ascii="Tahoma" w:hAnsi="Tahoma" w:cs="Tahoma"/>
                <w:color w:val="4D5358"/>
                <w:sz w:val="18"/>
                <w:szCs w:val="18"/>
              </w:rPr>
            </w:pPr>
            <w:r>
              <w:rPr>
                <w:rFonts w:hint="default" w:ascii="Tahoma" w:hAnsi="Tahoma" w:cs="Tahoma"/>
                <w:color w:val="4D5358"/>
                <w:sz w:val="18"/>
                <w:szCs w:val="18"/>
              </w:rPr>
              <w:t>Rewrite existing code, and add new code on top of Pre-existing code.</w:t>
            </w:r>
          </w:p>
          <w:p>
            <w:pPr>
              <w:pStyle w:val="19"/>
              <w:widowControl w:val="0"/>
              <w:numPr>
                <w:ilvl w:val="0"/>
                <w:numId w:val="2"/>
              </w:numPr>
              <w:tabs>
                <w:tab w:val="left" w:pos="4138"/>
              </w:tabs>
              <w:autoSpaceDE w:val="0"/>
              <w:autoSpaceDN w:val="0"/>
              <w:spacing w:before="38"/>
              <w:rPr>
                <w:rFonts w:hint="default" w:ascii="Tahoma" w:hAnsi="Tahoma" w:cs="Tahoma"/>
                <w:color w:val="4D5358"/>
                <w:sz w:val="18"/>
                <w:szCs w:val="18"/>
              </w:rPr>
            </w:pPr>
            <w:r>
              <w:rPr>
                <w:rFonts w:hint="default" w:ascii="Tahoma" w:hAnsi="Tahoma" w:cs="Tahoma"/>
                <w:color w:val="4D5358"/>
                <w:sz w:val="18"/>
                <w:szCs w:val="18"/>
              </w:rPr>
              <w:t>React components to be used with Bootstrap to speed up development.</w:t>
            </w:r>
          </w:p>
          <w:p>
            <w:pPr>
              <w:pStyle w:val="19"/>
              <w:widowControl w:val="0"/>
              <w:numPr>
                <w:ilvl w:val="0"/>
                <w:numId w:val="2"/>
              </w:numPr>
              <w:tabs>
                <w:tab w:val="left" w:pos="4138"/>
              </w:tabs>
              <w:autoSpaceDE w:val="0"/>
              <w:autoSpaceDN w:val="0"/>
              <w:spacing w:line="280" w:lineRule="auto"/>
              <w:ind w:right="583"/>
              <w:rPr>
                <w:rFonts w:hint="default" w:ascii="Tahoma" w:hAnsi="Tahoma" w:cs="Tahoma"/>
                <w:color w:val="4D5358"/>
                <w:sz w:val="18"/>
                <w:szCs w:val="18"/>
              </w:rPr>
            </w:pPr>
            <w:r>
              <w:rPr>
                <w:rFonts w:hint="default" w:ascii="Tahoma" w:hAnsi="Tahoma" w:cs="Tahoma"/>
                <w:color w:val="4D5358"/>
                <w:sz w:val="18"/>
                <w:szCs w:val="18"/>
              </w:rPr>
              <w:t>Code reviews and pairing with other team members to learn and share</w:t>
            </w:r>
            <w:r>
              <w:rPr>
                <w:rFonts w:hint="default" w:ascii="Tahoma" w:hAnsi="Tahoma" w:cs="Tahoma"/>
                <w:color w:val="4D5358"/>
                <w:spacing w:val="-53"/>
                <w:sz w:val="18"/>
                <w:szCs w:val="18"/>
              </w:rPr>
              <w:t xml:space="preserve"> </w:t>
            </w:r>
            <w:r>
              <w:rPr>
                <w:rFonts w:hint="default" w:ascii="Tahoma" w:hAnsi="Tahoma" w:cs="Tahoma"/>
                <w:color w:val="4D5358"/>
                <w:sz w:val="18"/>
                <w:szCs w:val="18"/>
              </w:rPr>
              <w:t>knowledge.</w:t>
            </w:r>
          </w:p>
          <w:p>
            <w:pPr>
              <w:spacing w:before="155"/>
              <w:rPr>
                <w:rFonts w:hint="default" w:ascii="Tahoma" w:hAnsi="Tahoma" w:cs="Tahoma"/>
              </w:rPr>
            </w:pPr>
          </w:p>
          <w:p>
            <w:pPr>
              <w:spacing w:before="155"/>
              <w:rPr>
                <w:rFonts w:hint="default" w:ascii="Tahoma" w:hAnsi="Tahoma" w:eastAsia="fonts/IBMPlexSans-Text.ttf" w:cs="Tahoma"/>
                <w:b/>
                <w:bCs/>
                <w:color w:val="4D5358"/>
                <w:sz w:val="24"/>
                <w:szCs w:val="24"/>
              </w:rPr>
            </w:pPr>
            <w:r>
              <w:rPr>
                <w:rFonts w:hint="default" w:ascii="Tahoma" w:hAnsi="Tahoma" w:eastAsia="fonts/IBMPlexSans-Text.ttf" w:cs="Tahoma"/>
                <w:b/>
                <w:bCs/>
                <w:color w:val="4D5358"/>
                <w:sz w:val="24"/>
                <w:szCs w:val="24"/>
              </w:rPr>
              <w:t>SYSTEMS ENGINEER</w:t>
            </w:r>
          </w:p>
          <w:p>
            <w:pPr>
              <w:spacing w:before="155"/>
              <w:rPr>
                <w:rFonts w:hint="default" w:ascii="Tahoma" w:hAnsi="Tahoma" w:eastAsia="fonts/IBMPlexSans-Text.ttf" w:cs="Tahoma"/>
                <w:color w:val="4D5358"/>
              </w:rPr>
            </w:pPr>
            <w:r>
              <w:rPr>
                <w:rFonts w:hint="default" w:ascii="Tahoma" w:hAnsi="Tahoma" w:eastAsia="fonts/IBMPlexSans-Text.ttf" w:cs="Tahoma"/>
                <w:color w:val="4D5358"/>
              </w:rPr>
              <w:t>CREDIT BRIDGE SERVICES</w:t>
            </w:r>
            <w:r>
              <w:rPr>
                <w:rFonts w:hint="default" w:ascii="Tahoma" w:hAnsi="Tahoma" w:eastAsia="fonts/IBMPlexSans-Text.ttf" w:cs="Tahoma"/>
                <w:color w:val="4D5358"/>
              </w:rPr>
              <w:br w:type="textWrapping"/>
            </w:r>
            <w:r>
              <w:rPr>
                <w:rFonts w:hint="default" w:ascii="Tahoma" w:hAnsi="Tahoma" w:eastAsia="fonts/IBMPlexSans-Text.ttf" w:cs="Tahoma"/>
                <w:color w:val="4D5358"/>
              </w:rPr>
              <w:t>TCS, India | Jun 2017 - July 2019</w:t>
            </w:r>
          </w:p>
          <w:p>
            <w:pPr>
              <w:pStyle w:val="15"/>
              <w:numPr>
                <w:ilvl w:val="0"/>
                <w:numId w:val="2"/>
              </w:numPr>
              <w:spacing w:before="100" w:after="200" w:line="276" w:lineRule="auto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Application/framework design as needed.</w:t>
            </w:r>
          </w:p>
          <w:p>
            <w:pPr>
              <w:pStyle w:val="15"/>
              <w:numPr>
                <w:ilvl w:val="0"/>
                <w:numId w:val="2"/>
              </w:numPr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Optimize applications for maximum speed and Scalability</w:t>
            </w:r>
          </w:p>
          <w:p>
            <w:pPr>
              <w:pStyle w:val="15"/>
              <w:numPr>
                <w:ilvl w:val="0"/>
                <w:numId w:val="2"/>
              </w:numPr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Rewrite existing code, and add new code on top of Pre-existing code.</w:t>
            </w:r>
          </w:p>
          <w:p>
            <w:pPr>
              <w:pStyle w:val="15"/>
              <w:numPr>
                <w:ilvl w:val="0"/>
                <w:numId w:val="2"/>
              </w:numPr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React components to be used with Bootstrap to speed up development.</w:t>
            </w:r>
          </w:p>
          <w:p>
            <w:pPr>
              <w:pStyle w:val="15"/>
              <w:numPr>
                <w:ilvl w:val="0"/>
                <w:numId w:val="2"/>
              </w:numPr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Unit tested React components and Redux ,Build reusable code and libraries for future use.</w:t>
            </w:r>
          </w:p>
          <w:p>
            <w:pPr>
              <w:pStyle w:val="15"/>
              <w:numPr>
                <w:ilvl w:val="0"/>
                <w:numId w:val="2"/>
              </w:numPr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Presented solutions to the client when they want out of scope issues to be solved.</w:t>
            </w:r>
          </w:p>
          <w:p>
            <w:pPr>
              <w:pStyle w:val="15"/>
              <w:numPr>
                <w:ilvl w:val="0"/>
                <w:numId w:val="2"/>
              </w:numPr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Code reviews and pairing with other team members to learn and share knowledge.</w:t>
            </w:r>
          </w:p>
          <w:p>
            <w:pPr>
              <w:pStyle w:val="19"/>
              <w:spacing w:before="155"/>
              <w:ind w:left="720"/>
              <w:rPr>
                <w:rFonts w:hint="default" w:ascii="Tahoma" w:hAnsi="Tahoma" w:cs="Tahoma"/>
              </w:rPr>
            </w:pPr>
          </w:p>
          <w:p>
            <w:pPr>
              <w:rPr>
                <w:rFonts w:hint="default" w:ascii="Tahoma" w:hAnsi="Tahoma" w:cs="Tahoma"/>
              </w:rPr>
            </w:pPr>
          </w:p>
          <w:p>
            <w:pPr>
              <w:spacing w:before="155"/>
              <w:rPr>
                <w:rFonts w:hint="default" w:ascii="Tahoma" w:hAnsi="Tahoma" w:cs="Tahoma"/>
              </w:rPr>
            </w:pPr>
          </w:p>
          <w:p>
            <w:pPr>
              <w:spacing w:before="155"/>
              <w:rPr>
                <w:rFonts w:hint="default" w:ascii="Tahoma" w:hAnsi="Tahoma" w:eastAsia="fonts/IBMPlexSans-Text.ttf" w:cs="Tahoma"/>
                <w:b/>
                <w:bCs/>
                <w:color w:val="121619"/>
                <w:sz w:val="24"/>
                <w:szCs w:val="24"/>
              </w:rPr>
            </w:pPr>
            <w:r>
              <w:rPr>
                <w:rFonts w:hint="default" w:ascii="Tahoma" w:hAnsi="Tahoma" w:eastAsia="fonts/IBMPlexSans-Text.ttf" w:cs="Tahoma"/>
                <w:b/>
                <w:bCs/>
                <w:color w:val="121619"/>
                <w:sz w:val="24"/>
                <w:szCs w:val="24"/>
              </w:rPr>
              <w:t>ASSOCIATE SYSTEMS ENGINEER</w:t>
            </w:r>
          </w:p>
          <w:p>
            <w:pPr>
              <w:spacing w:before="155"/>
              <w:rPr>
                <w:rFonts w:hint="default" w:ascii="Tahoma" w:hAnsi="Tahoma" w:eastAsia="fonts/IBMPlexSans-Text.ttf" w:cs="Tahoma"/>
                <w:color w:val="4D5358"/>
              </w:rPr>
            </w:pPr>
            <w:r>
              <w:rPr>
                <w:rFonts w:hint="default" w:ascii="Tahoma" w:hAnsi="Tahoma" w:eastAsia="fonts/IBMPlexSans-Text.ttf" w:cs="Tahoma"/>
                <w:color w:val="121619"/>
              </w:rPr>
              <w:t>ROGERS TELECOM</w:t>
            </w:r>
            <w:r>
              <w:rPr>
                <w:rFonts w:hint="default" w:ascii="Tahoma" w:hAnsi="Tahoma" w:eastAsia="fonts/IBMPlexSans-Text.ttf" w:cs="Tahoma"/>
                <w:color w:val="4D5358"/>
              </w:rPr>
              <w:br w:type="textWrapping"/>
            </w:r>
            <w:r>
              <w:rPr>
                <w:rFonts w:hint="default" w:ascii="Tahoma" w:hAnsi="Tahoma" w:eastAsia="fonts/IBMPlexSans-Text.ttf" w:cs="Tahoma"/>
                <w:color w:val="4D5358"/>
              </w:rPr>
              <w:t>TCS, India | Jun 2016 – Jun 2017</w:t>
            </w:r>
          </w:p>
          <w:p>
            <w:pPr>
              <w:pStyle w:val="19"/>
              <w:numPr>
                <w:ilvl w:val="0"/>
                <w:numId w:val="2"/>
              </w:numPr>
              <w:spacing w:before="100" w:after="200" w:line="276" w:lineRule="auto"/>
              <w:contextualSpacing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Responsible for designing testing scenarios for usability testing.</w:t>
            </w:r>
          </w:p>
          <w:p>
            <w:pPr>
              <w:pStyle w:val="19"/>
              <w:numPr>
                <w:ilvl w:val="0"/>
                <w:numId w:val="2"/>
              </w:numPr>
              <w:spacing w:before="100" w:after="200" w:line="276" w:lineRule="auto"/>
              <w:contextualSpacing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Responsible for conducting testing, there after analyse the results and then submit his observation to development team.</w:t>
            </w:r>
          </w:p>
          <w:p>
            <w:pPr>
              <w:pStyle w:val="19"/>
              <w:numPr>
                <w:ilvl w:val="0"/>
                <w:numId w:val="2"/>
              </w:numPr>
              <w:spacing w:before="100" w:after="200" w:line="276" w:lineRule="auto"/>
              <w:contextualSpacing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Prepare all reports related to software testing carried out.</w:t>
            </w:r>
          </w:p>
          <w:p>
            <w:pPr>
              <w:pStyle w:val="19"/>
              <w:numPr>
                <w:ilvl w:val="0"/>
                <w:numId w:val="2"/>
              </w:numPr>
              <w:spacing w:before="100" w:after="200" w:line="276" w:lineRule="auto"/>
              <w:contextualSpacing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Carry out testing as per defined procedures.</w:t>
            </w:r>
          </w:p>
          <w:p>
            <w:pPr>
              <w:pStyle w:val="19"/>
              <w:numPr>
                <w:ilvl w:val="0"/>
                <w:numId w:val="2"/>
              </w:numPr>
              <w:spacing w:before="100" w:after="200" w:line="276" w:lineRule="auto"/>
              <w:contextualSpacing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Participate in walk throughs of testing procedures</w:t>
            </w:r>
          </w:p>
          <w:p>
            <w:pPr>
              <w:pStyle w:val="19"/>
              <w:spacing w:before="155"/>
              <w:ind w:left="720"/>
              <w:rPr>
                <w:rFonts w:hint="default" w:ascii="Tahoma" w:hAnsi="Tahoma" w:cs="Tahoma"/>
              </w:rPr>
            </w:pPr>
          </w:p>
          <w:p>
            <w:pPr>
              <w:rPr>
                <w:rFonts w:hint="default" w:ascii="Tahoma" w:hAnsi="Tahoma" w:cs="Tahoma"/>
              </w:rPr>
            </w:pPr>
          </w:p>
          <w:p>
            <w:pPr>
              <w:rPr>
                <w:rFonts w:hint="default" w:ascii="Tahoma" w:hAnsi="Tahoma" w:cs="Tahoma"/>
              </w:rPr>
            </w:pPr>
          </w:p>
          <w:p>
            <w:pPr>
              <w:rPr>
                <w:rFonts w:hint="default" w:ascii="Tahoma" w:hAnsi="Tahoma" w:cs="Tahoma"/>
              </w:rPr>
            </w:pPr>
          </w:p>
        </w:tc>
      </w:tr>
    </w:tbl>
    <w:p/>
    <w:p>
      <w:bookmarkStart w:id="0" w:name="_GoBack"/>
      <w:bookmarkEnd w:id="0"/>
    </w:p>
    <w:sectPr>
      <w:pgSz w:w="12240" w:h="15840"/>
      <w:pgMar w:top="1440" w:right="480" w:bottom="1440" w:left="48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s/IBMPlexSans-Medium.ttf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onts/IBMPlexSans-Text.ttf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onts/IBMPlexSans-SemiBold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">
    <w:nsid w:val="30E50F1D"/>
    <w:multiLevelType w:val="multilevel"/>
    <w:tmpl w:val="30E50F1D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9C"/>
    <w:rsid w:val="0000639C"/>
    <w:rsid w:val="00024A77"/>
    <w:rsid w:val="00071C85"/>
    <w:rsid w:val="000844A0"/>
    <w:rsid w:val="001730B7"/>
    <w:rsid w:val="001B1FF8"/>
    <w:rsid w:val="001D261C"/>
    <w:rsid w:val="001E2C7A"/>
    <w:rsid w:val="00221CEF"/>
    <w:rsid w:val="00267057"/>
    <w:rsid w:val="00305977"/>
    <w:rsid w:val="003062B3"/>
    <w:rsid w:val="0031228A"/>
    <w:rsid w:val="003F6791"/>
    <w:rsid w:val="00575AB5"/>
    <w:rsid w:val="006273DC"/>
    <w:rsid w:val="0072301A"/>
    <w:rsid w:val="008C0889"/>
    <w:rsid w:val="008E4235"/>
    <w:rsid w:val="00924620"/>
    <w:rsid w:val="00934111"/>
    <w:rsid w:val="009969FA"/>
    <w:rsid w:val="009C1730"/>
    <w:rsid w:val="00A81BAA"/>
    <w:rsid w:val="00A93CC3"/>
    <w:rsid w:val="00AB21CE"/>
    <w:rsid w:val="00AD1884"/>
    <w:rsid w:val="00B21205"/>
    <w:rsid w:val="00B537EF"/>
    <w:rsid w:val="00B5746B"/>
    <w:rsid w:val="00CB120A"/>
    <w:rsid w:val="00CC283C"/>
    <w:rsid w:val="00D943EB"/>
    <w:rsid w:val="00E11F90"/>
    <w:rsid w:val="00F85952"/>
    <w:rsid w:val="00F86B09"/>
    <w:rsid w:val="00FD6EB1"/>
    <w:rsid w:val="0AF357A0"/>
    <w:rsid w:val="1DAC7C0A"/>
    <w:rsid w:val="2E5912A8"/>
    <w:rsid w:val="328E04C8"/>
    <w:rsid w:val="3AAF547F"/>
    <w:rsid w:val="3CDB3525"/>
    <w:rsid w:val="6935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IN" w:eastAsia="en-IN" w:bidi="ar-SA"/>
    </w:rPr>
  </w:style>
  <w:style w:type="paragraph" w:styleId="2">
    <w:name w:val="heading 1"/>
    <w:next w:val="1"/>
    <w:qFormat/>
    <w:uiPriority w:val="9"/>
    <w:pPr>
      <w:outlineLvl w:val="0"/>
    </w:pPr>
    <w:rPr>
      <w:rFonts w:ascii="Times New Roman" w:hAnsi="Times New Roman" w:eastAsia="Times New Roman" w:cs="Times New Roman"/>
      <w:color w:val="2E74B5"/>
      <w:sz w:val="32"/>
      <w:szCs w:val="32"/>
      <w:lang w:val="en-IN" w:eastAsia="en-IN" w:bidi="ar-SA"/>
    </w:rPr>
  </w:style>
  <w:style w:type="paragraph" w:styleId="3">
    <w:name w:val="heading 2"/>
    <w:next w:val="1"/>
    <w:semiHidden/>
    <w:unhideWhenUsed/>
    <w:qFormat/>
    <w:uiPriority w:val="9"/>
    <w:pPr>
      <w:outlineLvl w:val="1"/>
    </w:pPr>
    <w:rPr>
      <w:rFonts w:ascii="Times New Roman" w:hAnsi="Times New Roman" w:eastAsia="Times New Roman" w:cs="Times New Roman"/>
      <w:color w:val="2E74B5"/>
      <w:sz w:val="26"/>
      <w:szCs w:val="26"/>
      <w:lang w:val="en-IN" w:eastAsia="en-IN" w:bidi="ar-SA"/>
    </w:rPr>
  </w:style>
  <w:style w:type="paragraph" w:styleId="4">
    <w:name w:val="heading 3"/>
    <w:next w:val="1"/>
    <w:semiHidden/>
    <w:unhideWhenUsed/>
    <w:qFormat/>
    <w:uiPriority w:val="9"/>
    <w:pPr>
      <w:outlineLvl w:val="2"/>
    </w:pPr>
    <w:rPr>
      <w:rFonts w:ascii="Times New Roman" w:hAnsi="Times New Roman" w:eastAsia="Times New Roman" w:cs="Times New Roman"/>
      <w:color w:val="1F4D78"/>
      <w:sz w:val="24"/>
      <w:szCs w:val="24"/>
      <w:lang w:val="en-IN" w:eastAsia="en-IN" w:bidi="ar-SA"/>
    </w:rPr>
  </w:style>
  <w:style w:type="paragraph" w:styleId="5">
    <w:name w:val="heading 4"/>
    <w:next w:val="1"/>
    <w:semiHidden/>
    <w:unhideWhenUsed/>
    <w:qFormat/>
    <w:uiPriority w:val="9"/>
    <w:pPr>
      <w:outlineLvl w:val="3"/>
    </w:pPr>
    <w:rPr>
      <w:rFonts w:ascii="Times New Roman" w:hAnsi="Times New Roman" w:eastAsia="Times New Roman" w:cs="Times New Roman"/>
      <w:i/>
      <w:iCs/>
      <w:color w:val="2E74B5"/>
      <w:lang w:val="en-IN" w:eastAsia="en-IN" w:bidi="ar-SA"/>
    </w:rPr>
  </w:style>
  <w:style w:type="paragraph" w:styleId="6">
    <w:name w:val="heading 5"/>
    <w:next w:val="1"/>
    <w:semiHidden/>
    <w:unhideWhenUsed/>
    <w:qFormat/>
    <w:uiPriority w:val="9"/>
    <w:pPr>
      <w:outlineLvl w:val="4"/>
    </w:pPr>
    <w:rPr>
      <w:rFonts w:ascii="Times New Roman" w:hAnsi="Times New Roman" w:eastAsia="Times New Roman" w:cs="Times New Roman"/>
      <w:color w:val="2E74B5"/>
      <w:lang w:val="en-IN" w:eastAsia="en-IN" w:bidi="ar-SA"/>
    </w:rPr>
  </w:style>
  <w:style w:type="paragraph" w:styleId="7">
    <w:name w:val="heading 6"/>
    <w:next w:val="1"/>
    <w:semiHidden/>
    <w:unhideWhenUsed/>
    <w:qFormat/>
    <w:uiPriority w:val="9"/>
    <w:pPr>
      <w:outlineLvl w:val="5"/>
    </w:pPr>
    <w:rPr>
      <w:rFonts w:ascii="Times New Roman" w:hAnsi="Times New Roman" w:eastAsia="Times New Roman" w:cs="Times New Roman"/>
      <w:color w:val="1F4D78"/>
      <w:lang w:val="en-IN" w:eastAsia="en-I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character" w:styleId="11">
    <w:name w:val="footnote reference"/>
    <w:semiHidden/>
    <w:unhideWhenUsed/>
    <w:uiPriority w:val="99"/>
    <w:rPr>
      <w:vertAlign w:val="superscript"/>
    </w:rPr>
  </w:style>
  <w:style w:type="paragraph" w:styleId="12">
    <w:name w:val="footnote text"/>
    <w:link w:val="20"/>
    <w:semiHidden/>
    <w:unhideWhenUsed/>
    <w:qFormat/>
    <w:uiPriority w:val="99"/>
    <w:rPr>
      <w:rFonts w:ascii="Times New Roman" w:hAnsi="Times New Roman" w:eastAsia="Times New Roman" w:cs="Times New Roman"/>
      <w:lang w:val="en-IN" w:eastAsia="en-IN" w:bidi="ar-SA"/>
    </w:rPr>
  </w:style>
  <w:style w:type="paragraph" w:styleId="13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character" w:styleId="14">
    <w:name w:val="Hyperlink"/>
    <w:unhideWhenUsed/>
    <w:qFormat/>
    <w:uiPriority w:val="99"/>
    <w:rPr>
      <w:color w:val="0563C1"/>
      <w:u w:val="single"/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spacing w:line="259" w:lineRule="auto"/>
      <w:contextualSpacing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table" w:styleId="16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qFormat/>
    <w:uiPriority w:val="10"/>
    <w:rPr>
      <w:rFonts w:ascii="Times New Roman" w:hAnsi="Times New Roman" w:eastAsia="Times New Roman" w:cs="Times New Roman"/>
      <w:sz w:val="56"/>
      <w:szCs w:val="56"/>
      <w:lang w:val="en-IN" w:eastAsia="en-IN" w:bidi="ar-SA"/>
    </w:rPr>
  </w:style>
  <w:style w:type="paragraph" w:customStyle="1" w:styleId="18">
    <w:name w:val="Strong1"/>
    <w:qFormat/>
    <w:uiPriority w:val="0"/>
    <w:rPr>
      <w:rFonts w:ascii="Times New Roman" w:hAnsi="Times New Roman" w:eastAsia="Times New Roman" w:cs="Times New Roman"/>
      <w:b/>
      <w:bCs/>
      <w:lang w:val="en-IN" w:eastAsia="en-IN" w:bidi="ar-SA"/>
    </w:rPr>
  </w:style>
  <w:style w:type="paragraph" w:styleId="19">
    <w:name w:val="List Paragraph"/>
    <w:qFormat/>
    <w:uiPriority w:val="1"/>
    <w:rPr>
      <w:rFonts w:ascii="Times New Roman" w:hAnsi="Times New Roman" w:eastAsia="Times New Roman" w:cs="Times New Roman"/>
      <w:lang w:val="en-IN" w:eastAsia="en-IN" w:bidi="ar-SA"/>
    </w:rPr>
  </w:style>
  <w:style w:type="character" w:customStyle="1" w:styleId="20">
    <w:name w:val="Footnote Text Char"/>
    <w:link w:val="12"/>
    <w:semiHidden/>
    <w:unhideWhenUsed/>
    <w:qFormat/>
    <w:uiPriority w:val="99"/>
    <w:rPr>
      <w:sz w:val="20"/>
      <w:szCs w:val="20"/>
    </w:rPr>
  </w:style>
  <w:style w:type="table" w:customStyle="1" w:styleId="21">
    <w:name w:val="Grid Table 4 - Accent 31"/>
    <w:basedOn w:val="9"/>
    <w:qFormat/>
    <w:uiPriority w:val="49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ACF59-C2F7-4ED6-874D-0F303B726D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647</Words>
  <Characters>3694</Characters>
  <Lines>30</Lines>
  <Paragraphs>8</Paragraphs>
  <TotalTime>14</TotalTime>
  <ScaleCrop>false</ScaleCrop>
  <LinksUpToDate>false</LinksUpToDate>
  <CharactersWithSpaces>4333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2022-09-21T11:16:00Z</dcterms:created>
  <dc:creator>Un-named</dc:creator>
  <cp:lastModifiedBy>WPS_1684751971</cp:lastModifiedBy>
  <dcterms:modified xsi:type="dcterms:W3CDTF">2023-10-20T10:42:18Z</dcterms:modified>
  <dc:title>CV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29CBDEC2205E472ABE43C9B9E65C0D24</vt:lpwstr>
  </property>
</Properties>
</file>