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Project Planning Template</w:t>
      </w:r>
    </w:p>
    <w:p>
      <w:pPr>
        <w:pStyle w:val="Heading2"/>
        <w:spacing w:after="120" w:before="240"/>
      </w:pPr>
      <w:r>
        <w:rPr>
          <w:b/>
          <w:bCs/>
        </w:rPr>
        <w:t xml:space="preserve">Timeline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2400"/>
      </w:tblGrid>
      <w:tr>
        <w:tc>
          <w:tcPr>
            <w:tcW w:type="dxa" w:w="2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8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2600"/>
          </w:tcPr>
          <w:p>
            <w:r>
              <w:t xml:space="preserve">Ideation</w:t>
            </w:r>
          </w:p>
        </w:tc>
        <w:tc>
          <w:tcPr>
            <w:tcW w:type="dxa" w:w="4800"/>
          </w:tcPr>
          <w:p>
            <w:r>
              <w:t xml:space="preserve">Topic finalization and problem definition</w:t>
            </w:r>
          </w:p>
        </w:tc>
        <w:tc>
          <w:tcPr>
            <w:tcW w:type="dxa" w:w="2400"/>
          </w:tcPr>
          <w:p>
            <w:r>
              <w:t xml:space="preserve">0.5 day</w:t>
            </w:r>
          </w:p>
        </w:tc>
      </w:tr>
      <w:tr>
        <w:tc>
          <w:tcPr>
            <w:tcW w:type="dxa" w:w="2600"/>
          </w:tcPr>
          <w:p>
            <w:r>
              <w:t xml:space="preserve">Requirement Analysis</w:t>
            </w:r>
          </w:p>
        </w:tc>
        <w:tc>
          <w:tcPr>
            <w:tcW w:type="dxa" w:w="4800"/>
          </w:tcPr>
          <w:p>
            <w:r>
              <w:t xml:space="preserve">Defining data fields and dashboard needs</w:t>
            </w:r>
          </w:p>
        </w:tc>
        <w:tc>
          <w:tcPr>
            <w:tcW w:type="dxa" w:w="2400"/>
          </w:tcPr>
          <w:p>
            <w:r>
              <w:t xml:space="preserve">0.5 day</w:t>
            </w:r>
          </w:p>
        </w:tc>
      </w:tr>
      <w:tr>
        <w:tc>
          <w:tcPr>
            <w:tcW w:type="dxa" w:w="2600"/>
          </w:tcPr>
          <w:p>
            <w:r>
              <w:t xml:space="preserve">Design</w:t>
            </w:r>
          </w:p>
        </w:tc>
        <w:tc>
          <w:tcPr>
            <w:tcW w:type="dxa" w:w="4800"/>
          </w:tcPr>
          <w:p>
            <w:r>
              <w:t xml:space="preserve">Layout and visual planning</w:t>
            </w:r>
          </w:p>
        </w:tc>
        <w:tc>
          <w:tcPr>
            <w:tcW w:type="dxa" w:w="2400"/>
          </w:tcPr>
          <w:p>
            <w:r>
              <w:t xml:space="preserve">0.5 day</w:t>
            </w:r>
          </w:p>
        </w:tc>
      </w:tr>
      <w:tr>
        <w:tc>
          <w:tcPr>
            <w:tcW w:type="dxa" w:w="2600"/>
          </w:tcPr>
          <w:p>
            <w:r>
              <w:t xml:space="preserve">Development</w:t>
            </w:r>
          </w:p>
        </w:tc>
        <w:tc>
          <w:tcPr>
            <w:tcW w:type="dxa" w:w="4800"/>
          </w:tcPr>
          <w:p>
            <w:r>
              <w:t xml:space="preserve">Building worksheets and dashboard in Tableau</w:t>
            </w:r>
          </w:p>
        </w:tc>
        <w:tc>
          <w:tcPr>
            <w:tcW w:type="dxa" w:w="2400"/>
          </w:tcPr>
          <w:p>
            <w:r>
              <w:t xml:space="preserve">1 day</w:t>
            </w:r>
          </w:p>
        </w:tc>
      </w:tr>
      <w:tr>
        <w:tc>
          <w:tcPr>
            <w:tcW w:type="dxa" w:w="2600"/>
          </w:tcPr>
          <w:p>
            <w:r>
              <w:t xml:space="preserve">Testing</w:t>
            </w:r>
          </w:p>
        </w:tc>
        <w:tc>
          <w:tcPr>
            <w:tcW w:type="dxa" w:w="4800"/>
          </w:tcPr>
          <w:p>
            <w:r>
              <w:t xml:space="preserve">Validating filters, sorting, and data accuracy</w:t>
            </w:r>
          </w:p>
        </w:tc>
        <w:tc>
          <w:tcPr>
            <w:tcW w:type="dxa" w:w="2400"/>
          </w:tcPr>
          <w:p>
            <w:r>
              <w:t xml:space="preserve">0.5 day</w:t>
            </w:r>
          </w:p>
        </w:tc>
      </w:tr>
      <w:tr>
        <w:tc>
          <w:tcPr>
            <w:tcW w:type="dxa" w:w="2600"/>
          </w:tcPr>
          <w:p>
            <w:r>
              <w:t xml:space="preserve">Documentation &amp; Demo</w:t>
            </w:r>
          </w:p>
        </w:tc>
        <w:tc>
          <w:tcPr>
            <w:tcW w:type="dxa" w:w="4800"/>
          </w:tcPr>
          <w:p>
            <w:r>
              <w:t xml:space="preserve">Report, README, and demo video preparation</w:t>
            </w:r>
          </w:p>
        </w:tc>
        <w:tc>
          <w:tcPr>
            <w:tcW w:type="dxa" w:w="2400"/>
          </w:tcPr>
          <w:p>
            <w:r>
              <w:t xml:space="preserve">0.5 day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Resource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Software: Tableau Public (free)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Dataset: cosmetics_insights_dataset.csv (2,000 records)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Hosting: GitHub repository</w:t>
      </w:r>
    </w:p>
    <w:p>
      <w:pPr>
        <w:pStyle w:val="Heading2"/>
        <w:spacing w:after="120" w:before="240"/>
      </w:pPr>
      <w:r>
        <w:rPr>
          <w:b/>
          <w:bCs/>
        </w:rPr>
        <w:t xml:space="preserve">Risk Assessment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000"/>
      </w:tblGrid>
      <w:tr>
        <w:tc>
          <w:tcPr>
            <w:tcW w:type="dxa" w:w="38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800"/>
          </w:tcPr>
          <w:p>
            <w:r>
              <w:t xml:space="preserve">Unfamiliarity with Tableau interface</w:t>
            </w:r>
          </w:p>
        </w:tc>
        <w:tc>
          <w:tcPr>
            <w:tcW w:type="dxa" w:w="5000"/>
          </w:tcPr>
          <w:p>
            <w:r>
              <w:t xml:space="preserve">Guided, step-by-step chart building</w:t>
            </w:r>
          </w:p>
        </w:tc>
      </w:tr>
      <w:tr>
        <w:tc>
          <w:tcPr>
            <w:tcW w:type="dxa" w:w="3800"/>
          </w:tcPr>
          <w:p>
            <w:r>
              <w:t xml:space="preserve">Data inconsistency</w:t>
            </w:r>
          </w:p>
        </w:tc>
        <w:tc>
          <w:tcPr>
            <w:tcW w:type="dxa" w:w="5000"/>
          </w:tcPr>
          <w:p>
            <w:r>
              <w:t xml:space="preserve">Used a clean, pre-validated dataset</w:t>
            </w:r>
          </w:p>
        </w:tc>
      </w:tr>
      <w:tr>
        <w:tc>
          <w:tcPr>
            <w:tcW w:type="dxa" w:w="3800"/>
          </w:tcPr>
          <w:p>
            <w:r>
              <w:t xml:space="preserve">Dashboard clutter</w:t>
            </w:r>
          </w:p>
        </w:tc>
        <w:tc>
          <w:tcPr>
            <w:tcW w:type="dxa" w:w="5000"/>
          </w:tcPr>
          <w:p>
            <w:r>
              <w:t xml:space="preserve">Limited to 5 focused charts</w:t>
            </w:r>
          </w:p>
        </w:tc>
      </w:tr>
      <w:tr>
        <w:tc>
          <w:tcPr>
            <w:tcW w:type="dxa" w:w="3800"/>
          </w:tcPr>
          <w:p>
            <w:r>
              <w:t xml:space="preserve">GitHub file size limits</w:t>
            </w:r>
          </w:p>
        </w:tc>
        <w:tc>
          <w:tcPr>
            <w:tcW w:type="dxa" w:w="5000"/>
          </w:tcPr>
          <w:p>
            <w:r>
              <w:t xml:space="preserve">Saved workbook as a packaged .twbx file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2026-07-19T01:27:39.107Z</dcterms:created>
  <dcterms:modified xsi:type="dcterms:W3CDTF">2026-07-19T01:27:39.107Z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