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6E" w:rsidRPr="00954C84" w:rsidRDefault="00954C84">
      <w:pPr>
        <w:rPr>
          <w:rFonts w:hint="eastAsia"/>
          <w:sz w:val="52"/>
          <w:szCs w:val="52"/>
        </w:rPr>
      </w:pPr>
      <w:r w:rsidRPr="00954C84">
        <w:rPr>
          <w:rFonts w:hint="eastAsia"/>
          <w:sz w:val="52"/>
          <w:szCs w:val="52"/>
        </w:rPr>
        <w:t>模块三：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1.</w:t>
      </w:r>
      <w:r w:rsidRPr="00954C84">
        <w:rPr>
          <w:rFonts w:hint="eastAsia"/>
          <w:sz w:val="52"/>
          <w:szCs w:val="52"/>
        </w:rPr>
        <w:t>模块功能：</w:t>
      </w:r>
    </w:p>
    <w:p w:rsidR="00954C84" w:rsidRPr="00982DBC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 w:val="40"/>
          <w:szCs w:val="40"/>
        </w:rPr>
      </w:pPr>
      <w:r w:rsidRPr="00982DBC">
        <w:rPr>
          <w:rFonts w:hint="eastAsia"/>
          <w:sz w:val="40"/>
          <w:szCs w:val="40"/>
        </w:rPr>
        <w:t>主要功能主要就是以下几个：</w:t>
      </w:r>
    </w:p>
    <w:p w:rsidR="00954C84" w:rsidRPr="00982DBC" w:rsidRDefault="00954C84" w:rsidP="00954C84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hint="eastAsia"/>
          <w:sz w:val="36"/>
          <w:szCs w:val="36"/>
        </w:rPr>
      </w:pP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更新菜单</w:t>
      </w:r>
    </w:p>
    <w:p w:rsidR="00954C84" w:rsidRPr="00982DBC" w:rsidRDefault="00954C84" w:rsidP="00954C84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hint="eastAsia"/>
          <w:sz w:val="36"/>
          <w:szCs w:val="36"/>
        </w:rPr>
      </w:pP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接单</w:t>
      </w:r>
    </w:p>
    <w:p w:rsidR="00954C84" w:rsidRPr="00982DBC" w:rsidRDefault="00954C84" w:rsidP="00954C84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hint="eastAsia"/>
          <w:sz w:val="36"/>
          <w:szCs w:val="36"/>
        </w:rPr>
      </w:pP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更改订单状态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</w:t>
      </w:r>
    </w:p>
    <w:p w:rsidR="00954C84" w:rsidRPr="00982DBC" w:rsidRDefault="00954C84" w:rsidP="00954C84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hint="eastAsia"/>
          <w:sz w:val="36"/>
          <w:szCs w:val="36"/>
        </w:rPr>
      </w:pP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查询订单状态</w:t>
      </w:r>
    </w:p>
    <w:p w:rsidR="00954C84" w:rsidRPr="00982DBC" w:rsidRDefault="00954C84" w:rsidP="00954C84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hint="eastAsia"/>
          <w:sz w:val="36"/>
          <w:szCs w:val="36"/>
        </w:rPr>
      </w:pP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查询历史账单</w:t>
      </w:r>
    </w:p>
    <w:p w:rsidR="00954C84" w:rsidRPr="00982DBC" w:rsidRDefault="00954C84" w:rsidP="00954C84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hint="eastAsia"/>
          <w:sz w:val="36"/>
          <w:szCs w:val="36"/>
        </w:rPr>
      </w:pP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查询评价</w:t>
      </w:r>
    </w:p>
    <w:p w:rsidR="00954C84" w:rsidRPr="00982DBC" w:rsidRDefault="00777D73" w:rsidP="00954C84">
      <w:pPr>
        <w:widowControl/>
        <w:tabs>
          <w:tab w:val="left" w:pos="866"/>
        </w:tabs>
        <w:autoSpaceDE w:val="0"/>
        <w:autoSpaceDN w:val="0"/>
        <w:adjustRightInd w:val="0"/>
        <w:ind w:left="98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1.</w:t>
      </w:r>
      <w:r w:rsidR="00954C84" w:rsidRPr="00982DBC">
        <w:rPr>
          <w:rFonts w:ascii="Menlo Bold" w:hAnsi="Menlo Bold" w:cs="Menlo Bold"/>
          <w:bCs/>
          <w:color w:val="000000"/>
          <w:kern w:val="0"/>
          <w:sz w:val="36"/>
          <w:szCs w:val="36"/>
        </w:rPr>
        <w:t>1.</w:t>
      </w:r>
      <w:r w:rsidR="00954C84"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添加菜品</w:t>
      </w:r>
      <w:r w:rsidR="00954C84"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</w:p>
    <w:p w:rsidR="00954C84" w:rsidRPr="00982DBC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1.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>2.</w:t>
      </w: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更改菜品余量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</w:p>
    <w:p w:rsidR="00954C84" w:rsidRPr="00982DBC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1.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>3.</w:t>
      </w: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更改价格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</w:t>
      </w:r>
    </w:p>
    <w:p w:rsidR="00954C84" w:rsidRPr="00982DBC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1.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>4.</w:t>
      </w: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更改厨师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</w:p>
    <w:p w:rsidR="00954C84" w:rsidRPr="00982DBC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1.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>5.</w:t>
      </w: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更改商店类型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 xml:space="preserve">    </w:t>
      </w:r>
    </w:p>
    <w:p w:rsidR="00954C84" w:rsidRPr="00982DBC" w:rsidRDefault="00954C84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hint="eastAsia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1.</w:t>
      </w:r>
      <w:r w:rsidRPr="00982DBC">
        <w:rPr>
          <w:rFonts w:ascii="Menlo Bold" w:eastAsia="Heiti SC Light" w:hAnsi="Menlo Bold" w:cs="Menlo Bold"/>
          <w:bCs/>
          <w:color w:val="000000"/>
          <w:kern w:val="0"/>
          <w:sz w:val="36"/>
          <w:szCs w:val="36"/>
        </w:rPr>
        <w:t>6.</w:t>
      </w:r>
      <w:r w:rsidRPr="00982DBC">
        <w:rPr>
          <w:rFonts w:ascii="Heiti SC Light" w:eastAsia="Heiti SC Light" w:hAnsi="Menlo Bold" w:cs="Heiti SC Light" w:hint="eastAsia"/>
          <w:bCs/>
          <w:color w:val="000000"/>
          <w:kern w:val="0"/>
          <w:sz w:val="36"/>
          <w:szCs w:val="36"/>
        </w:rPr>
        <w:t>更改地址</w:t>
      </w:r>
      <w:r w:rsidRPr="00982DBC">
        <w:rPr>
          <w:rFonts w:hint="eastAsia"/>
          <w:sz w:val="36"/>
          <w:szCs w:val="36"/>
        </w:rPr>
        <w:t>。</w:t>
      </w:r>
    </w:p>
    <w:p w:rsidR="00777D73" w:rsidRPr="00982DBC" w:rsidRDefault="00777D73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hint="eastAsia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2.1.</w:t>
      </w:r>
      <w:r w:rsidRPr="00982DBC">
        <w:rPr>
          <w:rFonts w:hint="eastAsia"/>
          <w:sz w:val="36"/>
          <w:szCs w:val="36"/>
        </w:rPr>
        <w:t>只有在买家订餐以后在这个接单的模块才可以接单，而且又几个就能接几个单。</w:t>
      </w:r>
    </w:p>
    <w:p w:rsidR="00777D73" w:rsidRPr="00982DBC" w:rsidRDefault="00777D73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3.1.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在更改订单状态中，我们可以更改菜肴是否做了，如果没有做，买家可以退单，如果卖家已经做了，买家就不可以退单了。</w:t>
      </w:r>
    </w:p>
    <w:p w:rsidR="00777D73" w:rsidRPr="00982DBC" w:rsidRDefault="00777D73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4.1.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查询订单状态可以判断买家石佛收货。</w:t>
      </w:r>
    </w:p>
    <w:p w:rsidR="00777D73" w:rsidRPr="00982DBC" w:rsidRDefault="00777D73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lastRenderedPageBreak/>
        <w:t>5.1.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查询历史账单可以查询收支情况。</w:t>
      </w:r>
    </w:p>
    <w:p w:rsidR="00777D73" w:rsidRPr="00982DBC" w:rsidRDefault="00777D73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5.2.</w:t>
      </w:r>
      <w:r w:rsidR="00982DBC"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查询订单情况，查询买家是否收货了。</w:t>
      </w:r>
    </w:p>
    <w:p w:rsidR="00982DBC" w:rsidRPr="00982DBC" w:rsidRDefault="00982DBC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6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.1.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可以查询菜品评价，买家对菜品的评价卖家可以查看。</w:t>
      </w:r>
    </w:p>
    <w:p w:rsidR="00982DBC" w:rsidRPr="00982DBC" w:rsidRDefault="00982DBC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hint="eastAsia"/>
          <w:sz w:val="36"/>
          <w:szCs w:val="36"/>
        </w:rPr>
      </w:pP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6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.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2.</w:t>
      </w:r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36"/>
          <w:szCs w:val="36"/>
        </w:rPr>
        <w:t>查询厨师评价，可以查到买家对卖家厨师的评价。</w:t>
      </w:r>
    </w:p>
    <w:p w:rsidR="00777D73" w:rsidRPr="00777D73" w:rsidRDefault="00777D73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hint="eastAsia"/>
          <w:sz w:val="48"/>
          <w:szCs w:val="48"/>
        </w:rPr>
      </w:pPr>
    </w:p>
    <w:p w:rsidR="00954C84" w:rsidRPr="00954C84" w:rsidRDefault="00954C84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</w:p>
    <w:p w:rsidR="00954C84" w:rsidRP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</w:p>
    <w:p w:rsidR="00954C84" w:rsidRPr="00982DBC" w:rsidRDefault="00982DBC" w:rsidP="00982DB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  <w:bookmarkStart w:id="0" w:name="_GoBack"/>
      <w:bookmarkEnd w:id="0"/>
      <w:r w:rsidRPr="00982DBC"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  <w:t>2.</w:t>
      </w:r>
      <w:r w:rsidR="00954C84" w:rsidRPr="00982DBC"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  <w:t>模块代码：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  <w:t xml:space="preserve">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Cook                       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厨师信息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厨师姓名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cookjudge[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cookbeizhu[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厨师备注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   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菜肴信息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菜肴名字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price;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菜肴价格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suoshengnumber;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菜肴所剩数量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dishjudge[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dishmiaoshu[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菜肴描述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dishbeizhu[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菜肴备注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Buyman 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买家信息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bnumber;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买家编号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买家用户名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bcode;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买家用户密码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buymanmoney;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买家钱包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buymanname[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买家姓名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long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connect;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买家联系方式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buymanaddress[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买家地址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count;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storesort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sortnumber;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商店种类编号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sortname[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商店种类名称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Sellman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卖家信息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uname[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卖家用户名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ucode;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卖家用户密码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shopid;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店铺编号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店铺名称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storesort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sort;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店铺的类型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shopaddress[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店铺地址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shopjudge[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店铺评价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shopmoney;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店铺钱包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ifzhuce;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number;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管理员编号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managername[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管理员名称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managercode;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管理员密码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Dingdan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订单信息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dingdanid;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订单号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ifsongdao;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是否送达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shijiprice;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实际交付的价钱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dshopid;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订单中商店编号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dbuyername[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订单中买家姓名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ifreceive;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是否收货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ifyizuo;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是否已做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订单中菜肴名称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djudge[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送餐评价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ifjiedan;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*buyname);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queryList();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cancel();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getDish();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queryBuyerMoney(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//void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consult(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char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changeMe(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queryByKind(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queryByPrice(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dishArr[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],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queryByCook(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queryByAddress(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//void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queryByDiscount(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queryOld();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queryNoRecive();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queryDish(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shopkind[],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pay(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price,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Buyman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buyArr[],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buyer(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buyname[]);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queryMList(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showselljiemian();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卖家界面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showdishgengxin();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更新菜单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showhistoryzhangdan();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查询历史账单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showchaxunpingjia();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jiedan(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接单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genggaidingdanzhuangtai(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更改订单状态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chaxundingdanzhuangtai(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查询订单状态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chaxunshouzhiqingkuakng(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查询收支情况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chaxundishpingjia(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查询菜品评价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chaxuncookpingjia(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查询厨师评价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//void chaxunsongcanpingjia();      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查询送餐评价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addcaipin(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添加菜品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genggaicaipinyuliang(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更改菜品余量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genggaijiage(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更改价格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genggaichushi(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更改厨师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genggaishopleixing(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更改商店类型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genggaiaddress(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更改地址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chaxundishpingjia(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查询菜品评价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chaxuncookpingjia(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查询厨师评价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mainMenu();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主菜单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cseller();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卖家系统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sbuyer();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registorSeller();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loginSeller();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selectRegistor();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modifySellerinfo();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quit();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managerLogin();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modifymanagerinfo();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managermenu();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addseller();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addbuyer();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deleseller();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delebuyer();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active();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//void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evaluate(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registorbuyer();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loginbuyer();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selectcon();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modifysellername(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modifysellercode(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modifystorename(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modifystorekind(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modifystoreaddress(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dish_arr(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arr[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]);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保存（写）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loaddish_arr(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*fname,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arr[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]);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加载（读）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buyman_arr(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Buyman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保存（写）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loadbuyman_arr(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*fname,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Buyman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加载（读）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sellman_arr(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Sellman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保存（写）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loadsellman_arr(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*fname,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Sellman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加载（读）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dingdan_arr(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保存（写）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loaddingdan_arr(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*fname,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加载（读）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manager_arr(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Manager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保存（写）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loadmanager_arr(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*fname,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struct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Manager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arr);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加载（读）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showselljiemian(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shopid)                            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卖家界面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1.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更新菜单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2.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接单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3.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更改订单状态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4.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查询订单状态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5.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查询历史账单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6.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查询评价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请选择您要选择的状态或者按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返回上一层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showdishgengxin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更新菜单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jiedan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(shopid);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接单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genggaidingdanzhuangtai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更改订单状态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chaxundingdanzhuangtai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查询订单状态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showhistoryzhangdan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(shopid);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查询历史账单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6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showchaxunpingjia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: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showdishgengxin(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       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更新菜单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1.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添加菜品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2.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更改菜品余量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3.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更改价格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4.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更改厨师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5.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更改商店类型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6.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更改地址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请选择您要选择的状态或者按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返回上一层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addcaipin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添加菜品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genggaicaipinyuliang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(shopid);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更改菜品余量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3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genggaijiage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更改价格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4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genggaichushi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更改厨师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genggaishopleixing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(shopid);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更改商店类型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6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genggaiaddress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更改地址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showhistoryzhangdan(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查询历史订单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1.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查询收支情况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2.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查询订单情况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请选择您要选择的状态或者按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返回上一层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chaxunshouzhiqingkuakng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查询收支情况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queryMList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查询订单情况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showchaxunpingjia(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1.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查询菜品评价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    2.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查询厨师评价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 printf("    3.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查询送餐评价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");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("\n");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("\n");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请选择您要选择的状态或者按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返回上一层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chaxundishpingjia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查询菜品评价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chaxuncookpingjia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查询厨师评价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addcaipin(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添加菜品功能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i,j,a;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菜肴名字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price=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;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菜肴价格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suoshengnumber=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;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菜肴所剩数量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dishmiaoshu[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菜肴描述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厨师姓名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cookjudge[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请输入菜肴名字：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请输入菜肴价格：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,&amp;price);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请输入菜肴所剩数量：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,&amp;suoshengnumber);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请输入菜肴描述：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,dishmiaoshu);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请输入厨师姓名：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请输入厨师评价：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,cookjudge);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(j=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==shopid)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找到更新菜单的商店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价钱为零时，加入更新内容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=price;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suoshengnumber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=suoshengnumber;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dishmiaoshu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,dishmiaoshu);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cookjudge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,cookjudge);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"%s\n%d\n%d\n%s\n%s\n%s\n"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suoshengnumber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dishmiaoshu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cookjudge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);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更新后输出新添加的菜品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dish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按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返回上一层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(a){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genggaicaipinyuliang(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更新菜品余量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i,j;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suoshengnumber=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请输入菜肴名字：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(j=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==shopid)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找到商店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((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strcmp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,dishname))==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找到菜品，准备进行更新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请输入菜品余量：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,&amp;suoshengnumber);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suoshengnumber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=suoshengnumber;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菜品数量更改成功！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目前数量是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suoshengnumber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dish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genggaijiage(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更新菜品价格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i,j;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price=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请输入菜肴名字：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(j=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==shopid)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找到商店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((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strcmp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,dishname))==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找到菜品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请输入菜品余价格：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,&amp;price);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=price;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对菜品价格进行更新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菜品价格更改成功！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目前的价格是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dish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genggaichushi(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更改厨师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i,j;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请输入菜肴名字：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(j=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;j++)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((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strcmp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,dishname))==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请输入厨师姓名：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更改厨师姓名成功！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新的厨师姓名是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[i][j].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dish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}}}}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genggaishopleixing(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更改商店类型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shopkind;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请输入商店类型：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,&amp;shopkind);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sortnumber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=shopkind;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[shopkind-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更改商店类型成功！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新的商店类型是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:%d 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sortnumber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sortname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sellman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genggaiaddress(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更改商店地址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shopaddress[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请输入商店地址：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,shopaddress);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shopaddress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,shopaddress);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更改商店地址成功！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新的商店地址是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shopaddress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sellman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chaxunshouzhiqingkuakng(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查询收支情况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i,k;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sum1=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sum2=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sum3=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(k=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;k&lt;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;k++)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{ for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(j=0;j&lt;LENTH;j++)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ifreceive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( strcmp(dingArr[i].ddishname,dish1[j][k].dishname)==0)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sum1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shijiprice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+sum1;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}}}}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sum2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=sum1*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0.01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sum3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=sum1-sum2;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总共的支出为：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,sum2);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总共的收入为：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,sum3);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chaxundishpingjia(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查询菜品评价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i,k;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dishname[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请输入菜肴名字：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(k=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;k&lt;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;k++)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((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strcmp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,dishname))==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菜肴评价是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dishjudge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dish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chaxuncookpingjia(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查询厨师评价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i,k;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cookname[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];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厨师姓名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请输入厨师姓名：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,cookname);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(k=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;k&lt;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;k++)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sellArr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((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strcmp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,cookname))==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对厨师的评价是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[i][k].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cookjudge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dish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dish1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jiedan(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接单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flag=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是否接单：接单请输入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，不接单请输入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(a!=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&amp;&amp;a!=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您输入的有错误，请重新输入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continue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(a==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showselljiemian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(shopid);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;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不接单直接返回主界面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传入订单号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==shopid&amp;&amp;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ifjiedan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dingArr[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i].dingdanid=dingdanid;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您的订单号是：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);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输出订单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买家实际交付的价钱：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shijiprice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卖家的商店编号：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买家的姓名是：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dbuyername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买家订的菜肴名称是：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ifjiedan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dingdan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继续接单或输入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,&amp;n);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continue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(flag==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没有新订单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genggaidingdanzhuangtai(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更改订单状态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i,a;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flag=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&amp;&amp;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ifyizuo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&amp;&amp;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==shopid&amp;&amp;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ifjiedan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您的订单号是：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买家实际交付的价钱：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shijiprice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卖家的商店编号：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买家的姓名是：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dbuyername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买家订的菜肴名称是：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ifreceive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没有符合情况的订单！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;}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是否已做，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代表做了，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代表没有做。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,&amp;a);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(a!=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&amp;&amp;a!=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您输入的有错误，请重新输入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continue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(a==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买家订的饭菜已做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ifyizuo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dingdan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继续更新订单或输入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,&amp;n);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买家订的饭菜未做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ifyizuo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=a;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dingdan</w:t>
      </w:r>
      <w:proofErr w:type="gramEnd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_arr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继续更新订单或输入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,&amp;n);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continue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(flag==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没有符合条件的订单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chaxundingdanzhuangtai(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shopid)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查询订单状态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i;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flag=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欢迎亲爱的卖家回来！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  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(i=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;i&lt;</w:t>
      </w: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LENTH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;i++)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ifjiedan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||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!=shopid)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   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没有符合情况的订单！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;}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ifreceive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买家已经收货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正在途中请稍候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买家还没有收货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您的订单号是：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dingdanid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买家实际交付的价钱：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shijiprice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卖家的商店编号：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%d\n"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dshopid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买家的姓名是：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dbuyername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"   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买家订的菜肴名称是：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%s\n"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dingArr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[i].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ddishname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"***************************"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继续查询订单或输入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返回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,&amp;n);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continue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(n==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954C84" w:rsidRDefault="00954C84" w:rsidP="00954C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n;</w:t>
      </w:r>
    </w:p>
    <w:p w:rsidR="00954C84" w:rsidRPr="00954C84" w:rsidRDefault="00954C84" w:rsidP="00954C84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980" w:firstLineChars="0" w:firstLine="0"/>
        <w:jc w:val="left"/>
        <w:rPr>
          <w:rFonts w:ascii="Menlo Bold" w:eastAsia="Heiti SC Light" w:hAnsi="Menlo Bold" w:cs="Menlo Bold" w:hint="eastAsia"/>
          <w:bCs/>
          <w:color w:val="000000"/>
          <w:kern w:val="0"/>
          <w:sz w:val="48"/>
          <w:szCs w:val="48"/>
        </w:rPr>
      </w:pPr>
    </w:p>
    <w:p w:rsidR="00954C84" w:rsidRPr="00954C84" w:rsidRDefault="00954C84" w:rsidP="00954C84">
      <w:pPr>
        <w:pStyle w:val="a3"/>
        <w:ind w:left="1572" w:firstLineChars="0" w:firstLine="0"/>
        <w:rPr>
          <w:rFonts w:hint="eastAsia"/>
          <w:sz w:val="52"/>
          <w:szCs w:val="52"/>
        </w:rPr>
      </w:pPr>
    </w:p>
    <w:p w:rsidR="00954C84" w:rsidRPr="00954C84" w:rsidRDefault="00954C84" w:rsidP="00954C84">
      <w:pPr>
        <w:pStyle w:val="a3"/>
        <w:ind w:left="1560" w:firstLineChars="0" w:firstLine="0"/>
        <w:rPr>
          <w:rFonts w:hint="eastAsia"/>
          <w:sz w:val="52"/>
          <w:szCs w:val="52"/>
        </w:rPr>
      </w:pPr>
    </w:p>
    <w:sectPr w:rsidR="00954C84" w:rsidRPr="00954C84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43D"/>
    <w:multiLevelType w:val="hybridMultilevel"/>
    <w:tmpl w:val="C5C47FFC"/>
    <w:lvl w:ilvl="0" w:tplc="03C63EC6">
      <w:start w:val="1"/>
      <w:numFmt w:val="decimal"/>
      <w:lvlText w:val="%1."/>
      <w:lvlJc w:val="left"/>
      <w:pPr>
        <w:ind w:left="980" w:hanging="720"/>
      </w:pPr>
      <w:rPr>
        <w:rFonts w:ascii="Menlo Bold" w:hAnsi="Menlo Bold" w:cs="Menlo Bold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lowerLetter"/>
      <w:lvlText w:val="%5)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lowerLetter"/>
      <w:lvlText w:val="%8)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">
    <w:nsid w:val="3CE845FA"/>
    <w:multiLevelType w:val="hybridMultilevel"/>
    <w:tmpl w:val="696E25C2"/>
    <w:lvl w:ilvl="0" w:tplc="34B097FE">
      <w:start w:val="1"/>
      <w:numFmt w:val="decimal"/>
      <w:lvlText w:val="%1."/>
      <w:lvlJc w:val="left"/>
      <w:pPr>
        <w:ind w:left="157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lowerLetter"/>
      <w:lvlText w:val="%5)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lowerLetter"/>
      <w:lvlText w:val="%8)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84"/>
    <w:rsid w:val="00777D73"/>
    <w:rsid w:val="00954C84"/>
    <w:rsid w:val="00982DBC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C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47</Pages>
  <Words>3131</Words>
  <Characters>17852</Characters>
  <Application>Microsoft Macintosh Word</Application>
  <DocSecurity>0</DocSecurity>
  <Lines>148</Lines>
  <Paragraphs>41</Paragraphs>
  <ScaleCrop>false</ScaleCrop>
  <Company/>
  <LinksUpToDate>false</LinksUpToDate>
  <CharactersWithSpaces>20942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2015-08-14T11:02:00Z</dcterms:created>
  <dcterms:modified xsi:type="dcterms:W3CDTF">2015-08-14T11:32:00Z</dcterms:modified>
</cp:coreProperties>
</file>