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0" w:name="_Toc13442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测</w:t>
      </w:r>
      <w:bookmarkEnd w:id="0"/>
    </w:p>
    <w:p>
      <w:pPr>
        <w:pStyle w:val="2"/>
        <w:keepNext w:val="0"/>
        <w:keepLines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1" w:name="_Toc11881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试</w:t>
      </w:r>
      <w:bookmarkEnd w:id="1"/>
      <w:bookmarkStart w:id="8" w:name="_GoBack"/>
      <w:bookmarkEnd w:id="8"/>
    </w:p>
    <w:p>
      <w:pPr>
        <w:pStyle w:val="2"/>
        <w:keepNext w:val="0"/>
        <w:keepLines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2" w:name="_Toc20513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文</w:t>
      </w:r>
      <w:bookmarkEnd w:id="2"/>
    </w:p>
    <w:p>
      <w:pPr>
        <w:pStyle w:val="2"/>
        <w:keepNext w:val="0"/>
        <w:keepLines w:val="0"/>
        <w:spacing w:line="276" w:lineRule="auto"/>
        <w:jc w:val="center"/>
        <w:rPr>
          <w:rFonts w:hint="default" w:ascii="宋体" w:hAnsi="宋体" w:eastAsia="宋体" w:cs="宋体"/>
          <w:lang w:val="en-US" w:eastAsia="zh-CN"/>
        </w:rPr>
      </w:pPr>
      <w:bookmarkStart w:id="3" w:name="_Toc9823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档</w:t>
      </w:r>
      <w:bookmarkEnd w:id="3"/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rPr>
          <w:rFonts w:ascii="宋体" w:hAnsi="宋体" w:eastAsia="宋体" w:cs="宋体"/>
          <w:lang w:val="zh-CN"/>
        </w:rPr>
      </w:pPr>
    </w:p>
    <w:p>
      <w:pPr>
        <w:rPr>
          <w:rFonts w:ascii="宋体" w:hAnsi="宋体" w:eastAsia="宋体" w:cs="宋体"/>
          <w:lang w:val="zh-CN"/>
        </w:rPr>
      </w:pPr>
    </w:p>
    <w:p>
      <w:pPr>
        <w:rPr>
          <w:rFonts w:ascii="宋体" w:hAnsi="宋体" w:eastAsia="宋体" w:cs="宋体"/>
          <w:lang w:val="zh-CN"/>
        </w:rPr>
      </w:pPr>
    </w:p>
    <w:sdt>
      <w:sdtPr>
        <w:rPr>
          <w:rFonts w:hint="eastAsia" w:ascii="宋体" w:hAnsi="宋体" w:eastAsia="宋体" w:cs="Arial Unicode MS"/>
          <w:color w:val="000000"/>
          <w:kern w:val="2"/>
          <w:sz w:val="28"/>
          <w:szCs w:val="28"/>
          <w:u w:color="000000"/>
          <w:lang w:val="en-US" w:eastAsia="zh-CN" w:bidi="ar-SA"/>
        </w:rPr>
        <w:id w:val="14746535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000000"/>
          <w:kern w:val="44"/>
          <w:sz w:val="56"/>
          <w:szCs w:val="56"/>
          <w:u w:color="000000"/>
          <w:lang w:val="zh-CN" w:eastAsia="zh-CN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6"/>
              <w:szCs w:val="36"/>
            </w:rPr>
            <w:t>目录</w:t>
          </w:r>
        </w:p>
        <w:p>
          <w:pPr>
            <w:pStyle w:val="26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begin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instrText xml:space="preserve">TOC \o "1-1" \h \u </w:instrText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separate"/>
          </w:r>
        </w:p>
        <w:p>
          <w:pPr>
            <w:pStyle w:val="26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begin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instrText xml:space="preserve"> HYPERLINK \l _Toc29800 </w:instrText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separate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t>一、兼容性测试与性能测试（必选）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_Toc29800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begin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instrText xml:space="preserve"> HYPERLINK \l _Toc20273 </w:instrText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separate"/>
          </w:r>
          <w:r>
            <w:rPr>
              <w:rFonts w:cs="宋体" w:asciiTheme="minorEastAsia" w:hAnsiTheme="minorEastAsia" w:eastAsiaTheme="minorEastAsia"/>
              <w:sz w:val="28"/>
              <w:szCs w:val="28"/>
              <w:lang w:val="zh-CN"/>
            </w:rPr>
            <w:t>二、接口测试（可选</w:t>
          </w:r>
          <w:r>
            <w:rPr>
              <w:rFonts w:asciiTheme="minorEastAsia" w:hAnsiTheme="minorEastAsia" w:eastAsiaTheme="minorEastAsia"/>
              <w:sz w:val="28"/>
              <w:szCs w:val="28"/>
              <w:lang w:val="zh-CN"/>
            </w:rPr>
            <w:t>-</w:t>
          </w:r>
          <w:r>
            <w:rPr>
              <w:rFonts w:cs="宋体" w:asciiTheme="minorEastAsia" w:hAnsiTheme="minorEastAsia" w:eastAsiaTheme="minorEastAsia"/>
              <w:sz w:val="28"/>
              <w:szCs w:val="28"/>
              <w:lang w:val="zh-CN"/>
            </w:rPr>
            <w:t>首选）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_Toc20273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begin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instrText xml:space="preserve"> HYPERLINK \l _Toc2713 </w:instrText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separate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t>三、单元测试（可选）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_Toc2713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8300"/>
            </w:tabs>
            <w:spacing w:line="480" w:lineRule="auto"/>
            <w:rPr>
              <w:sz w:val="28"/>
              <w:szCs w:val="28"/>
            </w:rPr>
          </w:pP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begin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instrText xml:space="preserve"> HYPERLINK \l _Toc26052 </w:instrText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separate"/>
          </w:r>
          <w:r>
            <w:rPr>
              <w:rFonts w:ascii="宋体" w:hAnsi="宋体" w:eastAsia="宋体" w:cs="宋体"/>
              <w:sz w:val="28"/>
              <w:szCs w:val="28"/>
            </w:rPr>
            <w:t>四、功能测试（可选）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_Toc26052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ascii="宋体" w:hAnsi="宋体" w:eastAsia="宋体" w:cs="宋体"/>
              <w:sz w:val="28"/>
              <w:szCs w:val="28"/>
              <w:lang w:val="zh-CN"/>
            </w:rPr>
            <w:fldChar w:fldCharType="end"/>
          </w:r>
        </w:p>
        <w:p>
          <w:pPr>
            <w:pStyle w:val="2"/>
            <w:keepNext w:val="0"/>
            <w:keepLines w:val="0"/>
            <w:spacing w:line="480" w:lineRule="auto"/>
            <w:outlineLvl w:val="9"/>
            <w:rPr>
              <w:rFonts w:ascii="宋体" w:hAnsi="宋体" w:eastAsia="宋体" w:cs="宋体"/>
              <w:lang w:val="zh-CN"/>
            </w:rPr>
          </w:pPr>
          <w:r>
            <w:rPr>
              <w:rFonts w:ascii="宋体" w:hAnsi="宋体" w:eastAsia="宋体" w:cs="宋体"/>
              <w:sz w:val="72"/>
              <w:szCs w:val="72"/>
              <w:lang w:val="zh-CN"/>
            </w:rPr>
            <w:fldChar w:fldCharType="end"/>
          </w:r>
        </w:p>
      </w:sdtContent>
    </w:sdt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outlineLvl w:val="9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tabs>
          <w:tab w:val="left" w:pos="7668"/>
        </w:tabs>
        <w:spacing w:line="276" w:lineRule="auto"/>
        <w:rPr>
          <w:rFonts w:ascii="宋体" w:hAnsi="宋体" w:eastAsia="宋体" w:cs="宋体"/>
          <w:lang w:val="zh-CN"/>
        </w:rPr>
      </w:pPr>
      <w:bookmarkStart w:id="4" w:name="_Toc29800"/>
      <w:r>
        <w:rPr>
          <w:rFonts w:hint="eastAsia" w:ascii="宋体" w:hAnsi="宋体" w:eastAsia="宋体" w:cs="宋体"/>
          <w:lang w:val="zh-CN"/>
        </w:rPr>
        <w:tab/>
      </w:r>
    </w:p>
    <w:p>
      <w:pPr>
        <w:pStyle w:val="2"/>
        <w:keepNext w:val="0"/>
        <w:keepLines w:val="0"/>
        <w:spacing w:line="276" w:lineRule="auto"/>
        <w:rPr>
          <w:rFonts w:ascii="宋体" w:hAnsi="宋体" w:eastAsia="宋体" w:cs="宋体"/>
          <w:lang w:val="zh-CN"/>
        </w:rPr>
      </w:pPr>
    </w:p>
    <w:p>
      <w:pPr>
        <w:pStyle w:val="2"/>
        <w:keepNext w:val="0"/>
        <w:keepLines w:val="0"/>
        <w:spacing w:line="276" w:lineRule="auto"/>
        <w:rPr>
          <w:rFonts w:hint="eastAsia" w:ascii="宋体" w:hAnsi="宋体" w:eastAsia="宋体" w:cs="宋体"/>
          <w:sz w:val="32"/>
          <w:szCs w:val="32"/>
          <w:lang w:val="zh-TW" w:eastAsia="zh-TW"/>
        </w:rPr>
      </w:pPr>
      <w:r>
        <w:rPr>
          <w:rFonts w:hint="eastAsia" w:ascii="宋体" w:hAnsi="宋体" w:eastAsia="宋体" w:cs="宋体"/>
          <w:sz w:val="32"/>
          <w:szCs w:val="32"/>
          <w:lang w:val="zh-CN"/>
        </w:rPr>
        <w:t>一、兼容性测试与性能测试（必选）</w:t>
      </w:r>
      <w:bookmarkEnd w:id="4"/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//使用云测平台进行测试</w:t>
      </w: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1、测试工具</w:t>
      </w:r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//填写使用的工具、平台。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2、部分测试用例展示</w:t>
      </w:r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//展示部分机型的测试结果界面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3、测试结果报告展示</w:t>
      </w:r>
    </w:p>
    <w:p>
      <w:pPr>
        <w:outlineLvl w:val="1"/>
        <w:rPr>
          <w:rFonts w:hint="eastAsia" w:ascii="宋体" w:hAnsi="宋体" w:eastAsia="宋体" w:cs="宋体"/>
          <w:sz w:val="28"/>
          <w:szCs w:val="28"/>
          <w:lang w:val="zh-CN"/>
        </w:rPr>
      </w:pPr>
      <w:r>
        <w:rPr>
          <w:rFonts w:hint="eastAsia" w:ascii="宋体" w:hAnsi="宋体" w:eastAsia="宋体" w:cs="宋体"/>
          <w:sz w:val="28"/>
          <w:szCs w:val="28"/>
          <w:lang w:val="zh-CN"/>
        </w:rPr>
        <w:tab/>
      </w:r>
      <w:r>
        <w:rPr>
          <w:rFonts w:hint="eastAsia" w:ascii="宋体" w:hAnsi="宋体" w:eastAsia="宋体" w:cs="宋体"/>
          <w:sz w:val="28"/>
          <w:szCs w:val="28"/>
          <w:lang w:val="zh-CN"/>
        </w:rPr>
        <w:t>//填写云测平台测试结束后的结果截图</w:t>
      </w:r>
    </w:p>
    <w:p>
      <w:pPr>
        <w:rPr>
          <w:rFonts w:hint="eastAsia" w:ascii="宋体" w:hAnsi="宋体" w:eastAsia="宋体" w:cs="宋体"/>
          <w:lang w:val="zh-TW" w:eastAsia="zh-TW"/>
        </w:rPr>
      </w:pPr>
    </w:p>
    <w:p>
      <w:pPr>
        <w:pStyle w:val="2"/>
        <w:keepNext w:val="0"/>
        <w:keepLines w:val="0"/>
        <w:spacing w:line="276" w:lineRule="auto"/>
        <w:rPr>
          <w:rFonts w:hint="eastAsia" w:ascii="宋体" w:hAnsi="宋体" w:eastAsia="宋体" w:cs="宋体"/>
          <w:sz w:val="32"/>
          <w:szCs w:val="32"/>
          <w:lang w:val="zh-TW" w:eastAsia="zh-TW"/>
        </w:rPr>
      </w:pPr>
      <w:bookmarkStart w:id="5" w:name="_Toc20273"/>
      <w:r>
        <w:rPr>
          <w:rFonts w:hint="eastAsia" w:ascii="宋体" w:hAnsi="宋体" w:eastAsia="宋体" w:cs="宋体"/>
          <w:sz w:val="32"/>
          <w:szCs w:val="32"/>
          <w:lang w:val="zh-CN"/>
        </w:rPr>
        <w:t>二、接口测试（可选-首选）</w:t>
      </w:r>
      <w:bookmarkEnd w:id="5"/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//简述什么是接口测试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1、测试工具</w:t>
      </w:r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//推荐postman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2、部分测试用例展示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3、部分测试代码与结果截图</w:t>
      </w:r>
    </w:p>
    <w:p>
      <w:pPr>
        <w:rPr>
          <w:rFonts w:hint="eastAsia" w:ascii="宋体" w:hAnsi="宋体" w:eastAsia="宋体" w:cs="宋体"/>
          <w:lang w:val="zh-TW" w:eastAsia="zh-TW"/>
        </w:rPr>
      </w:pPr>
    </w:p>
    <w:p>
      <w:pPr>
        <w:rPr>
          <w:rFonts w:hint="eastAsia" w:ascii="宋体" w:hAnsi="宋体" w:eastAsia="宋体" w:cs="宋体"/>
          <w:lang w:val="zh-TW" w:eastAsia="zh-TW"/>
        </w:rPr>
      </w:pPr>
    </w:p>
    <w:p>
      <w:pPr>
        <w:pStyle w:val="2"/>
        <w:keepNext w:val="0"/>
        <w:keepLines w:val="0"/>
        <w:spacing w:line="276" w:lineRule="auto"/>
        <w:rPr>
          <w:rFonts w:hint="eastAsia" w:ascii="宋体" w:hAnsi="宋体" w:eastAsia="宋体" w:cs="宋体"/>
          <w:sz w:val="32"/>
          <w:szCs w:val="32"/>
          <w:lang w:val="zh-TW" w:eastAsia="zh-TW"/>
        </w:rPr>
      </w:pPr>
      <w:bookmarkStart w:id="6" w:name="_Toc2713"/>
      <w:r>
        <w:rPr>
          <w:rFonts w:hint="eastAsia" w:ascii="宋体" w:hAnsi="宋体" w:eastAsia="宋体" w:cs="宋体"/>
          <w:sz w:val="32"/>
          <w:szCs w:val="32"/>
          <w:lang w:val="zh-CN"/>
        </w:rPr>
        <w:t>三、单元测试（可选）</w:t>
      </w:r>
      <w:bookmarkEnd w:id="6"/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//简述什么是单元测试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1、测试工具</w:t>
      </w:r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//AS单元测试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2、部分测试用例展示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3、部分测试代码与结果截图</w:t>
      </w:r>
    </w:p>
    <w:p>
      <w:pPr>
        <w:rPr>
          <w:rFonts w:hint="eastAsia" w:ascii="宋体" w:hAnsi="宋体" w:eastAsia="宋体" w:cs="宋体"/>
          <w:lang w:val="zh-TW" w:eastAsia="zh-TW"/>
        </w:rPr>
      </w:pPr>
    </w:p>
    <w:p>
      <w:pPr>
        <w:pStyle w:val="2"/>
        <w:keepNext w:val="0"/>
        <w:keepLines w:val="0"/>
        <w:spacing w:line="276" w:lineRule="auto"/>
        <w:rPr>
          <w:rFonts w:hint="eastAsia" w:ascii="宋体" w:hAnsi="宋体" w:eastAsia="宋体" w:cs="宋体"/>
          <w:sz w:val="32"/>
          <w:szCs w:val="32"/>
        </w:rPr>
      </w:pPr>
      <w:bookmarkStart w:id="7" w:name="_Toc26052"/>
      <w:r>
        <w:rPr>
          <w:rFonts w:hint="eastAsia" w:ascii="宋体" w:hAnsi="宋体" w:eastAsia="宋体" w:cs="宋体"/>
          <w:sz w:val="32"/>
          <w:szCs w:val="32"/>
        </w:rPr>
        <w:t>四、功能测试（可选）</w:t>
      </w:r>
      <w:bookmarkEnd w:id="7"/>
    </w:p>
    <w:p>
      <w:pPr>
        <w:outlineLvl w:val="1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//简述什么是功能测试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1、测试工具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 UIAutomator2.0</w:t>
      </w: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zh-TW" w:eastAsia="zh-TW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2、部分测试用例展示</w:t>
      </w:r>
    </w:p>
    <w:p>
      <w:pPr>
        <w:pStyle w:val="3"/>
        <w:keepNext w:val="0"/>
        <w:keepLines w:val="0"/>
        <w:spacing w:line="276" w:lineRule="auto"/>
        <w:outlineLvl w:val="9"/>
        <w:rPr>
          <w:rFonts w:hint="eastAsia" w:ascii="宋体" w:hAnsi="宋体" w:eastAsia="宋体" w:cs="宋体"/>
          <w:sz w:val="24"/>
          <w:szCs w:val="24"/>
          <w:lang w:val="zh-CN"/>
        </w:rPr>
      </w:pPr>
    </w:p>
    <w:p>
      <w:pPr>
        <w:pStyle w:val="3"/>
        <w:keepNext w:val="0"/>
        <w:keepLines w:val="0"/>
        <w:spacing w:line="276" w:lineRule="auto"/>
        <w:outlineLvl w:val="9"/>
        <w:rPr>
          <w:rFonts w:hint="eastAsia" w:ascii="宋体" w:hAnsi="宋体" w:eastAsia="宋体" w:cs="宋体"/>
          <w:sz w:val="24"/>
          <w:szCs w:val="24"/>
          <w:lang w:val="zh-CN"/>
        </w:rPr>
      </w:pPr>
    </w:p>
    <w:p>
      <w:pPr>
        <w:pStyle w:val="3"/>
        <w:keepNext w:val="0"/>
        <w:keepLines w:val="0"/>
        <w:spacing w:line="276" w:lineRule="auto"/>
        <w:rPr>
          <w:rFonts w:hint="eastAsia" w:ascii="宋体" w:hAnsi="宋体" w:eastAsia="宋体" w:cs="宋体"/>
          <w:sz w:val="24"/>
          <w:szCs w:val="24"/>
          <w:lang w:val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sz w:val="24"/>
          <w:szCs w:val="24"/>
          <w:lang w:val="zh-CN"/>
        </w:rPr>
        <w:t>3、部分测试代码与结果截图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zh-CN"/>
        </w:rPr>
      </w:pPr>
    </w:p>
    <w:p>
      <w:pPr>
        <w:rPr>
          <w:rFonts w:hint="eastAsia" w:ascii="宋体" w:hAnsi="宋体" w:eastAsia="宋体" w:cs="宋体"/>
        </w:rPr>
      </w:pPr>
    </w:p>
    <w:sectPr>
      <w:headerReference r:id="rId3" w:type="first"/>
      <w:footerReference r:id="rId5" w:type="first"/>
      <w:footerReference r:id="rId4" w:type="default"/>
      <w:pgSz w:w="11900" w:h="16840"/>
      <w:pgMar w:top="1440" w:right="1800" w:bottom="1440" w:left="1800" w:header="851" w:footer="992" w:gutter="0"/>
      <w:pgNumType w:fmt="decimal" w:start="1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jXUj0AAAAAUBAAAPAAAAAAAAAAEAIAAAACIAAABk&#10;cnMvZG93bnJldi54bWxQSwECFAAUAAAACACHTuJAhorRs0cCAACIBAAADgAAAAAAAAABACAAAAAf&#10;AQAAZHJzL2Uyb0RvYy54bWxQSwUGAAAAAAYABgBZAQAA2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hint="default"/>
        </w:rPr>
        <w:id w:val="-1603181709"/>
        <w:docPartObj>
          <w:docPartGallery w:val="autotext"/>
        </w:docPartObj>
      </w:sdtPr>
      <w:sdtEndPr>
        <w:rPr>
          <w:rFonts w:hint="default"/>
        </w:rPr>
      </w:sdtEndPr>
      <w:sdtContent/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ascii="宋体" w:hAnsi="宋体" w:eastAsia="宋体" w:cs="宋体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jXUj0AAAAAUBAAAPAAAAAAAAAAEAIAAAACIAAABk&#10;cnMvZG93bnJldi54bWxQSwECFAAUAAAACACHTuJA3ndhtkcCAACIBAAADgAAAAAAAAABACAAAAAf&#10;AQAAZHJzL2Uyb0RvYy54bWxQSwUGAAAAAAYABgBZAQAA2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hint="default"/>
        </w:rPr>
        <w:id w:val="-124392989"/>
        <w:docPartObj>
          <w:docPartGallery w:val="autotext"/>
        </w:docPartObj>
      </w:sdtPr>
      <w:sdtEndPr>
        <w:rPr>
          <w:rFonts w:hint="eastAsia" w:ascii="宋体" w:hAnsi="宋体" w:eastAsia="宋体" w:cs="宋体"/>
        </w:rPr>
      </w:sdtEndPr>
      <w:sdtContent/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76"/>
    <w:rsid w:val="00260CC4"/>
    <w:rsid w:val="00377D17"/>
    <w:rsid w:val="00395937"/>
    <w:rsid w:val="004A3265"/>
    <w:rsid w:val="004C5565"/>
    <w:rsid w:val="005B2DC7"/>
    <w:rsid w:val="00616451"/>
    <w:rsid w:val="006B3C68"/>
    <w:rsid w:val="006C3A5F"/>
    <w:rsid w:val="007D6876"/>
    <w:rsid w:val="00E63922"/>
    <w:rsid w:val="00E9569A"/>
    <w:rsid w:val="00EE2158"/>
    <w:rsid w:val="00F13EBD"/>
    <w:rsid w:val="24CB07BC"/>
    <w:rsid w:val="396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Calibri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8290"/>
      </w:tabs>
      <w:spacing w:after="100" w:line="360" w:lineRule="auto"/>
      <w:ind w:left="440"/>
      <w:jc w:val="left"/>
    </w:pPr>
    <w:rPr>
      <w:rFonts w:hint="default" w:cs="Times New Roman" w:asciiTheme="minorHAnsi" w:hAnsiTheme="minorHAnsi" w:eastAsiaTheme="minorEastAsia"/>
      <w:color w:val="auto"/>
      <w:kern w:val="0"/>
      <w:sz w:val="22"/>
      <w:szCs w:val="22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8290"/>
      </w:tabs>
      <w:spacing w:after="100" w:line="259" w:lineRule="auto"/>
      <w:jc w:val="left"/>
    </w:pPr>
    <w:rPr>
      <w:rFonts w:hint="default" w:cs="Times New Roman" w:asciiTheme="minorHAnsi" w:hAnsiTheme="minorHAnsi" w:eastAsiaTheme="minorEastAsia"/>
      <w:color w:val="auto"/>
      <w:kern w:val="0"/>
      <w:sz w:val="22"/>
      <w:szCs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59" w:lineRule="auto"/>
      <w:ind w:left="220"/>
      <w:jc w:val="left"/>
    </w:pPr>
    <w:rPr>
      <w:rFonts w:hint="default" w:cs="Times New Roman" w:asciiTheme="minorHAnsi" w:hAnsiTheme="minorHAnsi" w:eastAsiaTheme="minorEastAsia"/>
      <w:color w:val="auto"/>
      <w:kern w:val="0"/>
      <w:sz w:val="22"/>
      <w:szCs w:val="22"/>
    </w:rPr>
  </w:style>
  <w:style w:type="character" w:styleId="14">
    <w:name w:val="Hyperlink"/>
    <w:qFormat/>
    <w:uiPriority w:val="99"/>
    <w:rPr>
      <w:u w:val="single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kern w:val="2"/>
      <w:sz w:val="32"/>
      <w:szCs w:val="32"/>
      <w:u w:color="000000"/>
    </w:rPr>
  </w:style>
  <w:style w:type="character" w:customStyle="1" w:styleId="18">
    <w:name w:val="标题 1 字符"/>
    <w:basedOn w:val="13"/>
    <w:link w:val="2"/>
    <w:qFormat/>
    <w:uiPriority w:val="9"/>
    <w:rPr>
      <w:rFonts w:ascii="Arial Unicode MS" w:hAnsi="Arial Unicode MS" w:eastAsia="Calibri" w:cs="Arial Unicode MS"/>
      <w:b/>
      <w:bCs/>
      <w:color w:val="000000"/>
      <w:kern w:val="44"/>
      <w:sz w:val="44"/>
      <w:szCs w:val="44"/>
      <w:u w:color="000000"/>
    </w:rPr>
  </w:style>
  <w:style w:type="character" w:customStyle="1" w:styleId="19">
    <w:name w:val="标题 3 字符"/>
    <w:basedOn w:val="13"/>
    <w:link w:val="4"/>
    <w:qFormat/>
    <w:uiPriority w:val="9"/>
    <w:rPr>
      <w:rFonts w:ascii="Arial Unicode MS" w:hAnsi="Arial Unicode MS" w:eastAsia="Calibri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20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color w:val="000000"/>
      <w:kern w:val="2"/>
      <w:sz w:val="28"/>
      <w:szCs w:val="28"/>
      <w:u w:color="000000"/>
    </w:rPr>
  </w:style>
  <w:style w:type="character" w:customStyle="1" w:styleId="21">
    <w:name w:val="标题 5 字符"/>
    <w:basedOn w:val="13"/>
    <w:link w:val="6"/>
    <w:qFormat/>
    <w:uiPriority w:val="9"/>
    <w:rPr>
      <w:rFonts w:ascii="Arial Unicode MS" w:hAnsi="Arial Unicode MS" w:eastAsia="Calibri" w:cs="Arial Unicode MS"/>
      <w:b/>
      <w:bCs/>
      <w:color w:val="000000"/>
      <w:kern w:val="2"/>
      <w:sz w:val="28"/>
      <w:szCs w:val="28"/>
      <w:u w:color="000000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0" w:line="259" w:lineRule="auto"/>
      <w:jc w:val="left"/>
      <w:outlineLvl w:val="9"/>
    </w:pPr>
    <w:rPr>
      <w:rFonts w:hint="default"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3"/>
    <w:link w:val="9"/>
    <w:qFormat/>
    <w:uiPriority w:val="99"/>
    <w:rPr>
      <w:rFonts w:ascii="Arial Unicode MS" w:hAnsi="Arial Unicode MS" w:eastAsia="Calibri" w:cs="Arial Unicode MS"/>
      <w:color w:val="000000"/>
      <w:kern w:val="2"/>
      <w:sz w:val="18"/>
      <w:szCs w:val="18"/>
      <w:u w:color="000000"/>
    </w:rPr>
  </w:style>
  <w:style w:type="character" w:customStyle="1" w:styleId="25">
    <w:name w:val="页脚 字符"/>
    <w:basedOn w:val="13"/>
    <w:link w:val="8"/>
    <w:qFormat/>
    <w:uiPriority w:val="99"/>
    <w:rPr>
      <w:rFonts w:ascii="Arial Unicode MS" w:hAnsi="Arial Unicode MS" w:eastAsia="Calibri" w:cs="Arial Unicode MS"/>
      <w:color w:val="000000"/>
      <w:kern w:val="2"/>
      <w:sz w:val="18"/>
      <w:szCs w:val="18"/>
      <w:u w:color="000000"/>
    </w:rPr>
  </w:style>
  <w:style w:type="paragraph" w:customStyle="1" w:styleId="26">
    <w:name w:val="WPSOffice手动目录 1"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27">
    <w:name w:val="WPSOffice手动目录 2"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887C93-6FA1-438D-AA32-CE1AC2E730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1354</Characters>
  <Lines>11</Lines>
  <Paragraphs>3</Paragraphs>
  <TotalTime>3</TotalTime>
  <ScaleCrop>false</ScaleCrop>
  <LinksUpToDate>false</LinksUpToDate>
  <CharactersWithSpaces>1588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2021-06-08T15:34:00Z</dcterms:created>
  <dc:creator>vanna</dc:creator>
  <cp:lastModifiedBy>A莆房网&amp;莆仙网   购房团</cp:lastModifiedBy>
  <dcterms:modified xsi:type="dcterms:W3CDTF">2021-06-09T09:42:07Z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3AB51B2285A74A1A9CD5A5E169FE8CF3</vt:lpwstr>
  </property>
</Properties>
</file>