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93F7" w14:textId="08B3C6EF" w:rsidR="004779CC" w:rsidRPr="00050F51" w:rsidRDefault="00405BDB">
      <w:pPr>
        <w:rPr>
          <w:rFonts w:ascii="Times New Roman" w:eastAsia="宋体" w:hAnsi="Times New Roman" w:cs="Times New Roman"/>
          <w:sz w:val="24"/>
          <w:szCs w:val="24"/>
        </w:rPr>
      </w:pPr>
      <w:r w:rsidRPr="00050F51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75BC2721" w14:textId="63BAABD7" w:rsidR="00405BDB" w:rsidRPr="00050F51" w:rsidRDefault="00405BDB" w:rsidP="00050F5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50F51">
        <w:rPr>
          <w:rFonts w:ascii="Times New Roman" w:eastAsia="宋体" w:hAnsi="Times New Roman" w:cs="Times New Roman"/>
          <w:sz w:val="24"/>
          <w:szCs w:val="24"/>
        </w:rPr>
        <w:t>在某多人联机对战游戏中，多个玩家可以加入</w:t>
      </w:r>
      <w:proofErr w:type="gramStart"/>
      <w:r w:rsidRPr="00050F51">
        <w:rPr>
          <w:rFonts w:ascii="Times New Roman" w:eastAsia="宋体" w:hAnsi="Times New Roman" w:cs="Times New Roman"/>
          <w:sz w:val="24"/>
          <w:szCs w:val="24"/>
        </w:rPr>
        <w:t>统意战</w:t>
      </w:r>
      <w:proofErr w:type="gramEnd"/>
      <w:r w:rsidRPr="00050F51">
        <w:rPr>
          <w:rFonts w:ascii="Times New Roman" w:eastAsia="宋体" w:hAnsi="Times New Roman" w:cs="Times New Roman"/>
          <w:sz w:val="24"/>
          <w:szCs w:val="24"/>
        </w:rPr>
        <w:t>队组成联盟，当战队中的某一个成员受到敌人攻击时，将给所有其他盟友发送通知，盟友收到通知后将做出响应。</w:t>
      </w:r>
    </w:p>
    <w:p w14:paraId="5F35D674" w14:textId="108866AC" w:rsidR="00405BDB" w:rsidRPr="00050F51" w:rsidRDefault="00405BDB" w:rsidP="00050F5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50F51">
        <w:rPr>
          <w:rFonts w:ascii="Times New Roman" w:eastAsia="宋体" w:hAnsi="Times New Roman" w:cs="Times New Roman"/>
          <w:sz w:val="24"/>
          <w:szCs w:val="24"/>
        </w:rPr>
        <w:t>现使用观察</w:t>
      </w:r>
      <w:proofErr w:type="gramStart"/>
      <w:r w:rsidRPr="00050F51">
        <w:rPr>
          <w:rFonts w:ascii="Times New Roman" w:eastAsia="宋体" w:hAnsi="Times New Roman" w:cs="Times New Roman"/>
          <w:sz w:val="24"/>
          <w:szCs w:val="24"/>
        </w:rPr>
        <w:t>者模式</w:t>
      </w:r>
      <w:proofErr w:type="gramEnd"/>
      <w:r w:rsidRPr="00050F51">
        <w:rPr>
          <w:rFonts w:ascii="Times New Roman" w:eastAsia="宋体" w:hAnsi="Times New Roman" w:cs="Times New Roman"/>
          <w:sz w:val="24"/>
          <w:szCs w:val="24"/>
        </w:rPr>
        <w:t>设计并实现该过程，以实现</w:t>
      </w:r>
      <w:r w:rsidR="00050F51" w:rsidRPr="00050F51">
        <w:rPr>
          <w:rFonts w:ascii="Times New Roman" w:eastAsia="宋体" w:hAnsi="Times New Roman" w:cs="Times New Roman"/>
          <w:sz w:val="24"/>
          <w:szCs w:val="24"/>
        </w:rPr>
        <w:t>战队成员之间的联动。</w:t>
      </w:r>
    </w:p>
    <w:p w14:paraId="7947FA5A" w14:textId="5CABF893" w:rsidR="00050F51" w:rsidRPr="00050F51" w:rsidRDefault="00050F51">
      <w:pPr>
        <w:rPr>
          <w:rFonts w:ascii="Times New Roman" w:eastAsia="宋体" w:hAnsi="Times New Roman" w:cs="Times New Roman"/>
          <w:sz w:val="24"/>
          <w:szCs w:val="24"/>
        </w:rPr>
      </w:pPr>
      <w:r w:rsidRPr="00050F51">
        <w:rPr>
          <w:rFonts w:ascii="Times New Roman" w:eastAsia="宋体" w:hAnsi="Times New Roman" w:cs="Times New Roman"/>
          <w:sz w:val="24"/>
          <w:szCs w:val="24"/>
        </w:rPr>
        <w:t>UML</w:t>
      </w:r>
      <w:r w:rsidRPr="00050F51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A0E1A1A" w14:textId="2B73A0BF" w:rsidR="00050F51" w:rsidRPr="00050F51" w:rsidRDefault="00050F51">
      <w:pPr>
        <w:rPr>
          <w:rFonts w:ascii="Times New Roman" w:eastAsia="宋体" w:hAnsi="Times New Roman" w:cs="Times New Roman"/>
          <w:sz w:val="24"/>
          <w:szCs w:val="24"/>
        </w:rPr>
      </w:pPr>
      <w:r w:rsidRPr="00050F5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DEA90E9" wp14:editId="5FB43904">
            <wp:extent cx="5274310" cy="3165475"/>
            <wp:effectExtent l="0" t="0" r="0" b="0"/>
            <wp:docPr id="1732180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80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2D38" w14:textId="5BA3A493" w:rsidR="00050F51" w:rsidRPr="00050F51" w:rsidRDefault="00050F51" w:rsidP="00050F5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50F51">
        <w:rPr>
          <w:rFonts w:ascii="Times New Roman" w:eastAsia="宋体" w:hAnsi="Times New Roman" w:cs="Times New Roman"/>
          <w:sz w:val="24"/>
          <w:szCs w:val="24"/>
        </w:rPr>
        <w:t>AllControlCenter</w:t>
      </w:r>
      <w:proofErr w:type="spellEnd"/>
      <w:r w:rsidRPr="00050F51">
        <w:rPr>
          <w:rFonts w:ascii="Times New Roman" w:eastAsia="宋体" w:hAnsi="Times New Roman" w:cs="Times New Roman"/>
          <w:sz w:val="24"/>
          <w:szCs w:val="24"/>
        </w:rPr>
        <w:t>充当抽象目标类，</w:t>
      </w:r>
      <w:proofErr w:type="spellStart"/>
      <w:r w:rsidRPr="00050F51">
        <w:rPr>
          <w:rFonts w:ascii="Times New Roman" w:eastAsia="宋体" w:hAnsi="Times New Roman" w:cs="Times New Roman"/>
          <w:sz w:val="24"/>
          <w:szCs w:val="24"/>
        </w:rPr>
        <w:t>ConcreteAllControlCenter</w:t>
      </w:r>
      <w:proofErr w:type="spellEnd"/>
      <w:r w:rsidRPr="00050F51">
        <w:rPr>
          <w:rFonts w:ascii="Times New Roman" w:eastAsia="宋体" w:hAnsi="Times New Roman" w:cs="Times New Roman"/>
          <w:sz w:val="24"/>
          <w:szCs w:val="24"/>
        </w:rPr>
        <w:t>充当具体目标类，</w:t>
      </w:r>
      <w:proofErr w:type="spellStart"/>
      <w:r w:rsidRPr="00050F51">
        <w:rPr>
          <w:rFonts w:ascii="Times New Roman" w:eastAsia="宋体" w:hAnsi="Times New Roman" w:cs="Times New Roman"/>
          <w:sz w:val="24"/>
          <w:szCs w:val="24"/>
        </w:rPr>
        <w:t>IObserver</w:t>
      </w:r>
      <w:proofErr w:type="spellEnd"/>
      <w:r w:rsidRPr="00050F51">
        <w:rPr>
          <w:rFonts w:ascii="Times New Roman" w:eastAsia="宋体" w:hAnsi="Times New Roman" w:cs="Times New Roman"/>
          <w:sz w:val="24"/>
          <w:szCs w:val="24"/>
        </w:rPr>
        <w:t>充当抽象观察者，</w:t>
      </w:r>
      <w:r w:rsidRPr="00050F51">
        <w:rPr>
          <w:rFonts w:ascii="Times New Roman" w:eastAsia="宋体" w:hAnsi="Times New Roman" w:cs="Times New Roman"/>
          <w:sz w:val="24"/>
          <w:szCs w:val="24"/>
        </w:rPr>
        <w:t>Player</w:t>
      </w:r>
      <w:r w:rsidRPr="00050F51">
        <w:rPr>
          <w:rFonts w:ascii="Times New Roman" w:eastAsia="宋体" w:hAnsi="Times New Roman" w:cs="Times New Roman"/>
          <w:sz w:val="24"/>
          <w:szCs w:val="24"/>
        </w:rPr>
        <w:t>充当具体观察者。</w:t>
      </w:r>
    </w:p>
    <w:sectPr w:rsidR="00050F51" w:rsidRPr="00050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D04"/>
    <w:rsid w:val="00050F51"/>
    <w:rsid w:val="000A1DE5"/>
    <w:rsid w:val="00100B5F"/>
    <w:rsid w:val="001064AE"/>
    <w:rsid w:val="00165EB6"/>
    <w:rsid w:val="001B363A"/>
    <w:rsid w:val="001C5D28"/>
    <w:rsid w:val="002778AD"/>
    <w:rsid w:val="003B7C2E"/>
    <w:rsid w:val="00405BDB"/>
    <w:rsid w:val="004779CC"/>
    <w:rsid w:val="00526A79"/>
    <w:rsid w:val="00596279"/>
    <w:rsid w:val="0070096C"/>
    <w:rsid w:val="00A96938"/>
    <w:rsid w:val="00AD72FC"/>
    <w:rsid w:val="00B300AA"/>
    <w:rsid w:val="00B444F2"/>
    <w:rsid w:val="00BC68BE"/>
    <w:rsid w:val="00D22D04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8110B"/>
  <w15:chartTrackingRefBased/>
  <w15:docId w15:val="{EA3FDA6E-565F-48C7-8CE9-60F10B3F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2023-07-11T08:27:00Z</dcterms:created>
  <dcterms:modified xsi:type="dcterms:W3CDTF">2023-07-11T08:43:00Z</dcterms:modified>
</cp:coreProperties>
</file>