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E4" w:rsidRDefault="00E3370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体系结构设计</w:t>
      </w:r>
    </w:p>
    <w:p w:rsidR="00E3370E" w:rsidRDefault="00E3370E"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用例视图</w:t>
      </w:r>
    </w:p>
    <w:p w:rsidR="00E3370E" w:rsidRDefault="00E3370E">
      <w:r>
        <w:rPr>
          <w:rFonts w:hint="eastAsia"/>
          <w:noProof/>
        </w:rPr>
        <w:drawing>
          <wp:inline distT="0" distB="0" distL="0" distR="0">
            <wp:extent cx="3064329" cy="4029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397" cy="40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0E" w:rsidRDefault="00E3370E"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逻辑视图</w:t>
      </w:r>
    </w:p>
    <w:p w:rsidR="00E3370E" w:rsidRDefault="00E3370E">
      <w:r>
        <w:rPr>
          <w:rFonts w:hint="eastAsia"/>
          <w:noProof/>
        </w:rPr>
        <w:drawing>
          <wp:inline distT="0" distB="0" distL="0" distR="0">
            <wp:extent cx="3063875" cy="3533823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视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41" cy="35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0E" w:rsidRDefault="00E3370E" w:rsidP="00E3370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该系统采用了界面层-逻辑层-数据层的分层结构，客户端首先发送HTTP请求，服务器的控制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客户端发送的请求，调用相应模块的接口，各模块处理其自身的业务逻辑，从而</w:t>
      </w:r>
      <w:r>
        <w:rPr>
          <w:rFonts w:hint="eastAsia"/>
        </w:rPr>
        <w:lastRenderedPageBreak/>
        <w:t>实现功能需求，返回给用户。客户端与服务器端的数据以JSON的形式传输。逻辑层可以通过数据层的相应接口获取数据，此时，数据层将请求向下分配给各自的数据模块进行处理。三个层次相互配合共同使用，从而实现客户要所需功能需求及非功能需求。</w:t>
      </w:r>
    </w:p>
    <w:p w:rsidR="00E3370E" w:rsidRDefault="00E3370E" w:rsidP="00E3370E"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开发视图</w:t>
      </w:r>
    </w:p>
    <w:p w:rsidR="00E3370E" w:rsidRDefault="00E3370E" w:rsidP="00E3370E">
      <w:r>
        <w:rPr>
          <w:rFonts w:hint="eastAsia"/>
          <w:noProof/>
        </w:rPr>
        <w:drawing>
          <wp:inline distT="0" distB="0" distL="0" distR="0">
            <wp:extent cx="5274310" cy="6803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开发视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>
      <w:r>
        <w:rPr>
          <w:rFonts w:hint="eastAsia"/>
        </w:rPr>
        <w:lastRenderedPageBreak/>
        <w:t>3.2.4</w:t>
      </w:r>
      <w:r>
        <w:t xml:space="preserve"> </w:t>
      </w:r>
      <w:r>
        <w:rPr>
          <w:rFonts w:hint="eastAsia"/>
        </w:rPr>
        <w:t>进程视图</w:t>
      </w:r>
    </w:p>
    <w:p w:rsidR="00E3370E" w:rsidRDefault="00E3370E" w:rsidP="00E3370E">
      <w:r>
        <w:rPr>
          <w:rFonts w:hint="eastAsia"/>
          <w:noProof/>
        </w:rPr>
        <w:drawing>
          <wp:inline distT="0" distB="0" distL="0" distR="0" wp14:anchorId="31503A16" wp14:editId="6DD11968">
            <wp:extent cx="5274310" cy="6803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开发视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/>
    <w:p w:rsidR="00E3370E" w:rsidRDefault="00E3370E" w:rsidP="00E3370E">
      <w:r>
        <w:rPr>
          <w:rFonts w:hint="eastAsia"/>
        </w:rPr>
        <w:lastRenderedPageBreak/>
        <w:t>3.2.5</w:t>
      </w:r>
      <w:r>
        <w:t xml:space="preserve"> </w:t>
      </w:r>
      <w:r>
        <w:rPr>
          <w:rFonts w:hint="eastAsia"/>
        </w:rPr>
        <w:t>部署视图</w:t>
      </w:r>
    </w:p>
    <w:p w:rsidR="00E3370E" w:rsidRDefault="00E3370E" w:rsidP="00E337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66586" cy="3706586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部署视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60" cy="38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0E"/>
    <w:rsid w:val="005D55E4"/>
    <w:rsid w:val="00C8728F"/>
    <w:rsid w:val="00D23858"/>
    <w:rsid w:val="00E3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F23F"/>
  <w15:chartTrackingRefBased/>
  <w15:docId w15:val="{894B72C4-ED41-4769-BDB4-8CF1F482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2018-09-08T04:23:00Z</dcterms:created>
  <dcterms:modified xsi:type="dcterms:W3CDTF">2018-09-08T04:46:00Z</dcterms:modified>
</cp:coreProperties>
</file>