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B1C" w:rsidRDefault="00EF66F6">
      <w:r>
        <w:rPr>
          <w:rFonts w:hint="eastAsia"/>
        </w:rPr>
        <w:t>用户手册（</w:t>
      </w:r>
      <w:proofErr w:type="gramStart"/>
      <w:r>
        <w:rPr>
          <w:rFonts w:hint="eastAsia"/>
        </w:rPr>
        <w:t>安卓版</w:t>
      </w:r>
      <w:proofErr w:type="gramEnd"/>
      <w:r>
        <w:rPr>
          <w:rFonts w:hint="eastAsia"/>
        </w:rPr>
        <w:t>）</w:t>
      </w:r>
    </w:p>
    <w:p w:rsidR="00EF66F6" w:rsidRDefault="00EF66F6">
      <w:r>
        <w:rPr>
          <w:rFonts w:hint="eastAsia"/>
        </w:rPr>
        <w:t xml:space="preserve">1 </w:t>
      </w:r>
      <w:r>
        <w:rPr>
          <w:rFonts w:hint="eastAsia"/>
        </w:rPr>
        <w:t>首页</w:t>
      </w:r>
    </w:p>
    <w:p w:rsidR="00EF66F6" w:rsidRDefault="00EF66F6">
      <w:r>
        <w:rPr>
          <w:rFonts w:hint="eastAsia"/>
        </w:rPr>
        <w:tab/>
      </w:r>
      <w:r w:rsidR="00FC52B7">
        <w:rPr>
          <w:rFonts w:hint="eastAsia"/>
        </w:rPr>
        <w:t>1.1</w:t>
      </w:r>
      <w:r>
        <w:rPr>
          <w:rFonts w:hint="eastAsia"/>
        </w:rPr>
        <w:t>注册</w:t>
      </w:r>
    </w:p>
    <w:p w:rsidR="00EF66F6" w:rsidRDefault="00EF66F6">
      <w:r>
        <w:rPr>
          <w:rFonts w:hint="eastAsia"/>
        </w:rPr>
        <w:tab/>
      </w:r>
      <w:r w:rsidR="00FC52B7">
        <w:rPr>
          <w:rFonts w:hint="eastAsia"/>
        </w:rPr>
        <w:t>1.2</w:t>
      </w:r>
      <w:r>
        <w:rPr>
          <w:rFonts w:hint="eastAsia"/>
        </w:rPr>
        <w:t>登录</w:t>
      </w:r>
    </w:p>
    <w:p w:rsidR="00EF66F6" w:rsidRDefault="00EF66F6">
      <w:r>
        <w:rPr>
          <w:rFonts w:hint="eastAsia"/>
        </w:rPr>
        <w:tab/>
      </w:r>
      <w:r w:rsidR="00FC52B7">
        <w:rPr>
          <w:rFonts w:hint="eastAsia"/>
        </w:rPr>
        <w:t>1.3</w:t>
      </w:r>
      <w:r>
        <w:rPr>
          <w:rFonts w:hint="eastAsia"/>
        </w:rPr>
        <w:t>忘记密码</w:t>
      </w:r>
    </w:p>
    <w:p w:rsidR="00EF66F6" w:rsidRDefault="00EF66F6">
      <w:r>
        <w:rPr>
          <w:rFonts w:hint="eastAsia"/>
        </w:rPr>
        <w:t xml:space="preserve">2 </w:t>
      </w:r>
      <w:r>
        <w:rPr>
          <w:rFonts w:hint="eastAsia"/>
        </w:rPr>
        <w:t>行情展示</w:t>
      </w:r>
    </w:p>
    <w:p w:rsidR="00EF66F6" w:rsidRDefault="00EF66F6">
      <w:r>
        <w:rPr>
          <w:rFonts w:hint="eastAsia"/>
        </w:rPr>
        <w:tab/>
      </w:r>
      <w:r w:rsidR="00FC52B7">
        <w:rPr>
          <w:rFonts w:hint="eastAsia"/>
        </w:rPr>
        <w:t xml:space="preserve">2.1 </w:t>
      </w:r>
      <w:r>
        <w:rPr>
          <w:rFonts w:hint="eastAsia"/>
        </w:rPr>
        <w:t>50ETF</w:t>
      </w:r>
    </w:p>
    <w:p w:rsidR="00EF66F6" w:rsidRDefault="00EF66F6">
      <w:r>
        <w:rPr>
          <w:rFonts w:hint="eastAsia"/>
        </w:rPr>
        <w:tab/>
      </w:r>
      <w:r w:rsidR="00FC52B7">
        <w:rPr>
          <w:rFonts w:hint="eastAsia"/>
        </w:rPr>
        <w:t xml:space="preserve">2.2 </w:t>
      </w:r>
      <w:r>
        <w:rPr>
          <w:rFonts w:hint="eastAsia"/>
        </w:rPr>
        <w:t>50ETF</w:t>
      </w:r>
      <w:r>
        <w:rPr>
          <w:rFonts w:hint="eastAsia"/>
        </w:rPr>
        <w:t>期权</w:t>
      </w:r>
    </w:p>
    <w:p w:rsidR="00EF66F6" w:rsidRDefault="00EF66F6">
      <w:r>
        <w:rPr>
          <w:rFonts w:hint="eastAsia"/>
        </w:rPr>
        <w:t xml:space="preserve">3 </w:t>
      </w:r>
      <w:r>
        <w:rPr>
          <w:rFonts w:hint="eastAsia"/>
        </w:rPr>
        <w:t>构建组合</w:t>
      </w:r>
    </w:p>
    <w:p w:rsidR="00EF66F6" w:rsidRDefault="00EF66F6">
      <w:r>
        <w:rPr>
          <w:rFonts w:hint="eastAsia"/>
        </w:rPr>
        <w:tab/>
      </w:r>
      <w:r w:rsidR="00FC52B7">
        <w:rPr>
          <w:rFonts w:hint="eastAsia"/>
        </w:rPr>
        <w:t>3.1</w:t>
      </w:r>
      <w:r>
        <w:rPr>
          <w:rFonts w:hint="eastAsia"/>
        </w:rPr>
        <w:t>资产配置</w:t>
      </w:r>
    </w:p>
    <w:p w:rsidR="00EF66F6" w:rsidRDefault="00EF66F6">
      <w:r>
        <w:rPr>
          <w:rFonts w:hint="eastAsia"/>
        </w:rPr>
        <w:tab/>
      </w:r>
      <w:r w:rsidR="00FC52B7">
        <w:rPr>
          <w:rFonts w:hint="eastAsia"/>
        </w:rPr>
        <w:t>3.2</w:t>
      </w:r>
      <w:r>
        <w:rPr>
          <w:rFonts w:hint="eastAsia"/>
        </w:rPr>
        <w:t>套期保值</w:t>
      </w:r>
    </w:p>
    <w:p w:rsidR="00EF66F6" w:rsidRDefault="00EF66F6">
      <w:r>
        <w:rPr>
          <w:rFonts w:hint="eastAsia"/>
        </w:rPr>
        <w:tab/>
      </w:r>
      <w:r w:rsidR="00FC52B7">
        <w:rPr>
          <w:rFonts w:hint="eastAsia"/>
        </w:rPr>
        <w:t xml:space="preserve">3.3 </w:t>
      </w:r>
      <w:r>
        <w:rPr>
          <w:rFonts w:hint="eastAsia"/>
        </w:rPr>
        <w:t>DIY</w:t>
      </w:r>
    </w:p>
    <w:p w:rsidR="00EF66F6" w:rsidRDefault="00EF66F6">
      <w:r>
        <w:rPr>
          <w:rFonts w:hint="eastAsia"/>
        </w:rPr>
        <w:t xml:space="preserve">4 </w:t>
      </w:r>
      <w:r>
        <w:rPr>
          <w:rFonts w:hint="eastAsia"/>
        </w:rPr>
        <w:t>我的组合</w:t>
      </w:r>
    </w:p>
    <w:p w:rsidR="00EF66F6" w:rsidRDefault="00EF66F6">
      <w:r>
        <w:rPr>
          <w:rFonts w:hint="eastAsia"/>
        </w:rPr>
        <w:t xml:space="preserve">5 </w:t>
      </w:r>
      <w:r>
        <w:rPr>
          <w:rFonts w:hint="eastAsia"/>
        </w:rPr>
        <w:t>消息界面</w:t>
      </w:r>
    </w:p>
    <w:p w:rsidR="00EF66F6" w:rsidRDefault="00EF66F6">
      <w:r>
        <w:rPr>
          <w:rFonts w:hint="eastAsia"/>
        </w:rPr>
        <w:t xml:space="preserve">6 </w:t>
      </w:r>
      <w:r>
        <w:rPr>
          <w:rFonts w:hint="eastAsia"/>
        </w:rPr>
        <w:t>个人信息</w:t>
      </w:r>
    </w:p>
    <w:p w:rsidR="00EF66F6" w:rsidRDefault="00EF66F6"/>
    <w:p w:rsidR="00EF66F6" w:rsidRDefault="00FC52B7">
      <w:r>
        <w:rPr>
          <w:rFonts w:hint="eastAsia"/>
        </w:rPr>
        <w:t>1</w:t>
      </w:r>
      <w:r w:rsidR="00EF66F6">
        <w:rPr>
          <w:rFonts w:hint="eastAsia"/>
        </w:rPr>
        <w:t>首页</w:t>
      </w:r>
    </w:p>
    <w:p w:rsidR="00EF66F6" w:rsidRPr="00EF66F6" w:rsidRDefault="00EF66F6" w:rsidP="00EF66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5327" cy="2537717"/>
            <wp:effectExtent l="19050" t="0" r="0" b="0"/>
            <wp:docPr id="3" name="图片 3" descr="C:\Users\yu\AppData\Roaming\Tencent\Users\805781038\QQ\WinTemp\RichOle\NY0CEL{E_OCCWSDZWB@VZ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ppData\Roaming\Tencent\Users\805781038\QQ\WinTemp\RichOle\NY0CEL{E_OCCWSDZWB@VZQW.png"/>
                    <pic:cNvPicPr>
                      <a:picLocks noChangeAspect="1" noChangeArrowheads="1"/>
                    </pic:cNvPicPr>
                  </pic:nvPicPr>
                  <pic:blipFill>
                    <a:blip r:embed="rId5"/>
                    <a:srcRect/>
                    <a:stretch>
                      <a:fillRect/>
                    </a:stretch>
                  </pic:blipFill>
                  <pic:spPr bwMode="auto">
                    <a:xfrm>
                      <a:off x="0" y="0"/>
                      <a:ext cx="1566595" cy="2539772"/>
                    </a:xfrm>
                    <a:prstGeom prst="rect">
                      <a:avLst/>
                    </a:prstGeom>
                    <a:noFill/>
                    <a:ln w="9525">
                      <a:noFill/>
                      <a:miter lim="800000"/>
                      <a:headEnd/>
                      <a:tailEnd/>
                    </a:ln>
                  </pic:spPr>
                </pic:pic>
              </a:graphicData>
            </a:graphic>
          </wp:inline>
        </w:drawing>
      </w:r>
    </w:p>
    <w:p w:rsidR="00EF66F6" w:rsidRPr="00FC52B7" w:rsidRDefault="00EF66F6" w:rsidP="00FC52B7">
      <w:pPr>
        <w:pStyle w:val="a4"/>
        <w:widowControl/>
        <w:numPr>
          <w:ilvl w:val="0"/>
          <w:numId w:val="1"/>
        </w:numPr>
        <w:ind w:firstLineChars="0"/>
        <w:jc w:val="left"/>
        <w:rPr>
          <w:rFonts w:ascii="宋体" w:eastAsia="宋体" w:hAnsi="宋体" w:cs="宋体"/>
          <w:kern w:val="0"/>
          <w:sz w:val="24"/>
          <w:szCs w:val="24"/>
        </w:rPr>
      </w:pPr>
      <w:r w:rsidRPr="00FC52B7">
        <w:rPr>
          <w:rFonts w:ascii="宋体" w:eastAsia="宋体" w:hAnsi="宋体" w:cs="宋体" w:hint="eastAsia"/>
          <w:kern w:val="0"/>
          <w:sz w:val="24"/>
          <w:szCs w:val="24"/>
        </w:rPr>
        <w:t>点击“新用户注册”按钮，可进入到用户注册界面</w:t>
      </w:r>
      <w:r w:rsidR="00FC52B7">
        <w:rPr>
          <w:rFonts w:ascii="宋体" w:eastAsia="宋体" w:hAnsi="宋体" w:cs="宋体" w:hint="eastAsia"/>
          <w:kern w:val="0"/>
          <w:sz w:val="24"/>
          <w:szCs w:val="24"/>
        </w:rPr>
        <w:t>（见1.1）</w:t>
      </w:r>
      <w:r w:rsidRPr="00FC52B7">
        <w:rPr>
          <w:rFonts w:ascii="宋体" w:eastAsia="宋体" w:hAnsi="宋体" w:cs="宋体" w:hint="eastAsia"/>
          <w:kern w:val="0"/>
          <w:sz w:val="24"/>
          <w:szCs w:val="24"/>
        </w:rPr>
        <w:t>，成为本系统的新用户</w:t>
      </w:r>
      <w:r w:rsidR="00441B47">
        <w:rPr>
          <w:rFonts w:ascii="宋体" w:eastAsia="宋体" w:hAnsi="宋体" w:cs="宋体" w:hint="eastAsia"/>
          <w:kern w:val="0"/>
          <w:sz w:val="24"/>
          <w:szCs w:val="24"/>
        </w:rPr>
        <w:t>。您的账号信息在本应用的</w:t>
      </w:r>
      <w:proofErr w:type="gramStart"/>
      <w:r w:rsidR="00441B47">
        <w:rPr>
          <w:rFonts w:ascii="宋体" w:eastAsia="宋体" w:hAnsi="宋体" w:cs="宋体" w:hint="eastAsia"/>
          <w:kern w:val="0"/>
          <w:sz w:val="24"/>
          <w:szCs w:val="24"/>
        </w:rPr>
        <w:t>网页版</w:t>
      </w:r>
      <w:proofErr w:type="gramEnd"/>
      <w:r w:rsidR="00441B47">
        <w:rPr>
          <w:rFonts w:ascii="宋体" w:eastAsia="宋体" w:hAnsi="宋体" w:cs="宋体" w:hint="eastAsia"/>
          <w:kern w:val="0"/>
          <w:sz w:val="24"/>
          <w:szCs w:val="24"/>
        </w:rPr>
        <w:t>和安卓版上是互通的。</w:t>
      </w:r>
    </w:p>
    <w:p w:rsidR="00FC52B7" w:rsidRDefault="00FC52B7" w:rsidP="00FC52B7">
      <w:pPr>
        <w:pStyle w:val="a4"/>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正确输入账号和密码后，点击</w:t>
      </w:r>
      <w:r>
        <w:rPr>
          <w:rFonts w:ascii="宋体" w:eastAsia="宋体" w:hAnsi="宋体" w:cs="宋体"/>
          <w:kern w:val="0"/>
          <w:sz w:val="24"/>
          <w:szCs w:val="24"/>
        </w:rPr>
        <w:t>“</w:t>
      </w:r>
      <w:r>
        <w:rPr>
          <w:rFonts w:ascii="宋体" w:eastAsia="宋体" w:hAnsi="宋体" w:cs="宋体" w:hint="eastAsia"/>
          <w:kern w:val="0"/>
          <w:sz w:val="24"/>
          <w:szCs w:val="24"/>
        </w:rPr>
        <w:t>登录</w:t>
      </w:r>
      <w:r>
        <w:rPr>
          <w:rFonts w:ascii="宋体" w:eastAsia="宋体" w:hAnsi="宋体" w:cs="宋体"/>
          <w:kern w:val="0"/>
          <w:sz w:val="24"/>
          <w:szCs w:val="24"/>
        </w:rPr>
        <w:t>”</w:t>
      </w:r>
      <w:r>
        <w:rPr>
          <w:rFonts w:ascii="宋体" w:eastAsia="宋体" w:hAnsi="宋体" w:cs="宋体" w:hint="eastAsia"/>
          <w:kern w:val="0"/>
          <w:sz w:val="24"/>
          <w:szCs w:val="24"/>
        </w:rPr>
        <w:t>按钮，可进入到主界面，使用系统的诸多功能</w:t>
      </w:r>
      <w:r w:rsidR="00441B47">
        <w:rPr>
          <w:rFonts w:ascii="宋体" w:eastAsia="宋体" w:hAnsi="宋体" w:cs="宋体" w:hint="eastAsia"/>
          <w:kern w:val="0"/>
          <w:sz w:val="24"/>
          <w:szCs w:val="24"/>
        </w:rPr>
        <w:t>。</w:t>
      </w:r>
    </w:p>
    <w:p w:rsidR="00FC52B7" w:rsidRDefault="00FC52B7" w:rsidP="00FC52B7">
      <w:pPr>
        <w:pStyle w:val="a4"/>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输入错误的账号密码，系统将会提示</w:t>
      </w:r>
    </w:p>
    <w:p w:rsidR="00FC52B7" w:rsidRDefault="00FC52B7" w:rsidP="00FC52B7">
      <w:pPr>
        <w:pStyle w:val="a4"/>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点击“忘记密码？”按钮，可进入到忘记密码界面(见1.3)，使用手机验证码找回密码</w:t>
      </w:r>
    </w:p>
    <w:p w:rsidR="00FC52B7" w:rsidRDefault="00FC52B7" w:rsidP="00FC52B7">
      <w:pPr>
        <w:widowControl/>
        <w:jc w:val="left"/>
        <w:rPr>
          <w:rFonts w:ascii="宋体" w:eastAsia="宋体" w:hAnsi="宋体" w:cs="宋体"/>
          <w:kern w:val="0"/>
          <w:sz w:val="24"/>
          <w:szCs w:val="24"/>
        </w:rPr>
      </w:pPr>
    </w:p>
    <w:p w:rsidR="00FC52B7" w:rsidRPr="00FC52B7" w:rsidRDefault="00FC52B7" w:rsidP="00FC52B7">
      <w:pPr>
        <w:pStyle w:val="a4"/>
        <w:widowControl/>
        <w:numPr>
          <w:ilvl w:val="1"/>
          <w:numId w:val="2"/>
        </w:numPr>
        <w:ind w:firstLineChars="0"/>
        <w:jc w:val="left"/>
        <w:rPr>
          <w:rFonts w:ascii="宋体" w:eastAsia="宋体" w:hAnsi="宋体" w:cs="宋体"/>
          <w:kern w:val="0"/>
          <w:sz w:val="24"/>
          <w:szCs w:val="24"/>
        </w:rPr>
      </w:pPr>
      <w:r w:rsidRPr="00FC52B7">
        <w:rPr>
          <w:rFonts w:ascii="宋体" w:eastAsia="宋体" w:hAnsi="宋体" w:cs="宋体" w:hint="eastAsia"/>
          <w:kern w:val="0"/>
          <w:sz w:val="24"/>
          <w:szCs w:val="24"/>
        </w:rPr>
        <w:t>注册</w:t>
      </w:r>
    </w:p>
    <w:p w:rsidR="00FC52B7" w:rsidRPr="00FC52B7" w:rsidRDefault="00FC52B7" w:rsidP="00494241">
      <w:pPr>
        <w:pStyle w:val="a4"/>
        <w:widowControl/>
        <w:ind w:left="468" w:firstLineChars="0" w:firstLine="0"/>
        <w:jc w:val="left"/>
        <w:rPr>
          <w:rFonts w:ascii="宋体" w:eastAsia="宋体" w:hAnsi="宋体" w:cs="宋体"/>
          <w:kern w:val="0"/>
          <w:sz w:val="24"/>
          <w:szCs w:val="24"/>
        </w:rPr>
      </w:pPr>
      <w:r>
        <w:rPr>
          <w:noProof/>
          <w:kern w:val="0"/>
        </w:rPr>
        <w:lastRenderedPageBreak/>
        <w:drawing>
          <wp:inline distT="0" distB="0" distL="0" distR="0">
            <wp:extent cx="1229260" cy="1967407"/>
            <wp:effectExtent l="19050" t="0" r="8990" b="0"/>
            <wp:docPr id="10" name="图片 10" descr="C:\Users\yu\AppData\Roaming\Tencent\Users\805781038\QQ\WinTemp\RichOle\}V_PZBO~DAGU@(47WQT%P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AppData\Roaming\Tencent\Users\805781038\QQ\WinTemp\RichOle\}V_PZBO~DAGU@(47WQT%PTG.png"/>
                    <pic:cNvPicPr>
                      <a:picLocks noChangeAspect="1" noChangeArrowheads="1"/>
                    </pic:cNvPicPr>
                  </pic:nvPicPr>
                  <pic:blipFill>
                    <a:blip r:embed="rId6" cstate="print"/>
                    <a:srcRect/>
                    <a:stretch>
                      <a:fillRect/>
                    </a:stretch>
                  </pic:blipFill>
                  <pic:spPr bwMode="auto">
                    <a:xfrm>
                      <a:off x="0" y="0"/>
                      <a:ext cx="1231525" cy="1971032"/>
                    </a:xfrm>
                    <a:prstGeom prst="rect">
                      <a:avLst/>
                    </a:prstGeom>
                    <a:noFill/>
                    <a:ln w="9525">
                      <a:noFill/>
                      <a:miter lim="800000"/>
                      <a:headEnd/>
                      <a:tailEnd/>
                    </a:ln>
                  </pic:spPr>
                </pic:pic>
              </a:graphicData>
            </a:graphic>
          </wp:inline>
        </w:drawing>
      </w:r>
      <w:r w:rsidR="00494241">
        <w:rPr>
          <w:rFonts w:ascii="宋体" w:eastAsia="宋体" w:hAnsi="宋体" w:cs="宋体"/>
          <w:noProof/>
          <w:kern w:val="0"/>
          <w:sz w:val="24"/>
          <w:szCs w:val="24"/>
        </w:rPr>
        <w:drawing>
          <wp:inline distT="0" distB="0" distL="0" distR="0">
            <wp:extent cx="1229321" cy="1967502"/>
            <wp:effectExtent l="19050" t="0" r="8929" b="0"/>
            <wp:docPr id="2" name="图片 12" descr="C:\Users\yu\AppData\Roaming\Tencent\Users\805781038\QQ\WinTemp\RichOle\I5RXI]N]VAFQNY54ZISR)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AppData\Roaming\Tencent\Users\805781038\QQ\WinTemp\RichOle\I5RXI]N]VAFQNY54ZISR)C7.png"/>
                    <pic:cNvPicPr>
                      <a:picLocks noChangeAspect="1" noChangeArrowheads="1"/>
                    </pic:cNvPicPr>
                  </pic:nvPicPr>
                  <pic:blipFill>
                    <a:blip r:embed="rId7" cstate="print"/>
                    <a:srcRect/>
                    <a:stretch>
                      <a:fillRect/>
                    </a:stretch>
                  </pic:blipFill>
                  <pic:spPr bwMode="auto">
                    <a:xfrm>
                      <a:off x="0" y="0"/>
                      <a:ext cx="1235293" cy="1977059"/>
                    </a:xfrm>
                    <a:prstGeom prst="rect">
                      <a:avLst/>
                    </a:prstGeom>
                    <a:noFill/>
                    <a:ln w="9525">
                      <a:noFill/>
                      <a:miter lim="800000"/>
                      <a:headEnd/>
                      <a:tailEnd/>
                    </a:ln>
                  </pic:spPr>
                </pic:pic>
              </a:graphicData>
            </a:graphic>
          </wp:inline>
        </w:drawing>
      </w:r>
      <w:r w:rsidR="006C239B">
        <w:rPr>
          <w:rFonts w:ascii="宋体" w:eastAsia="宋体" w:hAnsi="宋体" w:cs="宋体"/>
          <w:noProof/>
          <w:kern w:val="0"/>
          <w:sz w:val="24"/>
          <w:szCs w:val="24"/>
        </w:rPr>
        <w:drawing>
          <wp:inline distT="0" distB="0" distL="0" distR="0">
            <wp:extent cx="1241232" cy="1982913"/>
            <wp:effectExtent l="19050" t="0" r="0" b="0"/>
            <wp:docPr id="8" name="图片 14" descr="C:\Users\yu\AppData\Roaming\Tencent\Users\805781038\QQ\WinTemp\RichOle\5_7(G`GTTT9GFGEW$V}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AppData\Roaming\Tencent\Users\805781038\QQ\WinTemp\RichOle\5_7(G`GTTT9GFGEW$V}F]7G.png"/>
                    <pic:cNvPicPr>
                      <a:picLocks noChangeAspect="1" noChangeArrowheads="1"/>
                    </pic:cNvPicPr>
                  </pic:nvPicPr>
                  <pic:blipFill>
                    <a:blip r:embed="rId8" cstate="print"/>
                    <a:srcRect/>
                    <a:stretch>
                      <a:fillRect/>
                    </a:stretch>
                  </pic:blipFill>
                  <pic:spPr bwMode="auto">
                    <a:xfrm>
                      <a:off x="0" y="0"/>
                      <a:ext cx="1245286" cy="1989389"/>
                    </a:xfrm>
                    <a:prstGeom prst="rect">
                      <a:avLst/>
                    </a:prstGeom>
                    <a:noFill/>
                    <a:ln w="9525">
                      <a:noFill/>
                      <a:miter lim="800000"/>
                      <a:headEnd/>
                      <a:tailEnd/>
                    </a:ln>
                  </pic:spPr>
                </pic:pic>
              </a:graphicData>
            </a:graphic>
          </wp:inline>
        </w:drawing>
      </w:r>
    </w:p>
    <w:p w:rsidR="00FC52B7" w:rsidRPr="00FC52B7" w:rsidRDefault="00FC52B7" w:rsidP="00494241">
      <w:pPr>
        <w:widowControl/>
        <w:ind w:firstLine="420"/>
        <w:jc w:val="left"/>
        <w:rPr>
          <w:rFonts w:ascii="宋体" w:eastAsia="宋体" w:hAnsi="宋体" w:cs="宋体"/>
          <w:kern w:val="0"/>
          <w:sz w:val="24"/>
          <w:szCs w:val="24"/>
        </w:rPr>
      </w:pPr>
    </w:p>
    <w:p w:rsidR="00FC52B7" w:rsidRDefault="00494241"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在注册界面填写必要信息后，进入问卷填写界面，我们会根据您填写的结果为您量</w:t>
      </w:r>
      <w:proofErr w:type="gramStart"/>
      <w:r>
        <w:rPr>
          <w:rFonts w:ascii="宋体" w:eastAsia="宋体" w:hAnsi="宋体" w:cs="宋体" w:hint="eastAsia"/>
          <w:kern w:val="0"/>
          <w:sz w:val="24"/>
          <w:szCs w:val="24"/>
        </w:rPr>
        <w:t>身制定</w:t>
      </w:r>
      <w:proofErr w:type="gramEnd"/>
      <w:r>
        <w:rPr>
          <w:rFonts w:ascii="宋体" w:eastAsia="宋体" w:hAnsi="宋体" w:cs="宋体" w:hint="eastAsia"/>
          <w:kern w:val="0"/>
          <w:sz w:val="24"/>
          <w:szCs w:val="24"/>
        </w:rPr>
        <w:t>投资方案。填写完成后点击“填写完成”按钮回到登录界面。</w:t>
      </w:r>
    </w:p>
    <w:p w:rsidR="00494241" w:rsidRDefault="00494241" w:rsidP="00FC52B7">
      <w:pPr>
        <w:pStyle w:val="a4"/>
        <w:widowControl/>
        <w:ind w:left="720" w:firstLineChars="0" w:firstLine="0"/>
        <w:jc w:val="left"/>
        <w:rPr>
          <w:rFonts w:ascii="宋体" w:eastAsia="宋体" w:hAnsi="宋体" w:cs="宋体"/>
          <w:kern w:val="0"/>
          <w:sz w:val="24"/>
          <w:szCs w:val="24"/>
        </w:rPr>
      </w:pPr>
    </w:p>
    <w:p w:rsidR="00494241" w:rsidRDefault="00494241" w:rsidP="00FC52B7">
      <w:pPr>
        <w:pStyle w:val="a4"/>
        <w:widowControl/>
        <w:ind w:left="720" w:firstLineChars="0" w:firstLine="0"/>
        <w:jc w:val="left"/>
        <w:rPr>
          <w:rFonts w:ascii="宋体" w:eastAsia="宋体" w:hAnsi="宋体" w:cs="宋体"/>
          <w:kern w:val="0"/>
          <w:sz w:val="24"/>
          <w:szCs w:val="24"/>
        </w:rPr>
      </w:pPr>
    </w:p>
    <w:p w:rsidR="00494241" w:rsidRPr="00494241" w:rsidRDefault="00494241" w:rsidP="00494241">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60082" cy="2010455"/>
            <wp:effectExtent l="19050" t="0" r="0" b="0"/>
            <wp:docPr id="16" name="图片 16" descr="C:\Users\yu\AppData\Roaming\Tencent\Users\805781038\QQ\WinTemp\RichOle\JB8EG8)4YSV8N~3]7XJMZ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AppData\Roaming\Tencent\Users\805781038\QQ\WinTemp\RichOle\JB8EG8)4YSV8N~3]7XJMZML.png"/>
                    <pic:cNvPicPr>
                      <a:picLocks noChangeAspect="1" noChangeArrowheads="1"/>
                    </pic:cNvPicPr>
                  </pic:nvPicPr>
                  <pic:blipFill>
                    <a:blip r:embed="rId9" cstate="print"/>
                    <a:srcRect/>
                    <a:stretch>
                      <a:fillRect/>
                    </a:stretch>
                  </pic:blipFill>
                  <pic:spPr bwMode="auto">
                    <a:xfrm>
                      <a:off x="0" y="0"/>
                      <a:ext cx="1263017" cy="2015138"/>
                    </a:xfrm>
                    <a:prstGeom prst="rect">
                      <a:avLst/>
                    </a:prstGeom>
                    <a:noFill/>
                    <a:ln w="9525">
                      <a:noFill/>
                      <a:miter lim="800000"/>
                      <a:headEnd/>
                      <a:tailEnd/>
                    </a:ln>
                  </pic:spPr>
                </pic:pic>
              </a:graphicData>
            </a:graphic>
          </wp:inline>
        </w:drawing>
      </w:r>
    </w:p>
    <w:p w:rsidR="00441B47" w:rsidRDefault="00441B47" w:rsidP="00FC52B7">
      <w:pPr>
        <w:pStyle w:val="a4"/>
        <w:widowControl/>
        <w:ind w:left="720" w:firstLineChars="0" w:firstLine="0"/>
        <w:jc w:val="left"/>
        <w:rPr>
          <w:rFonts w:ascii="宋体" w:eastAsia="宋体" w:hAnsi="宋体" w:cs="宋体"/>
          <w:kern w:val="0"/>
          <w:sz w:val="24"/>
          <w:szCs w:val="24"/>
        </w:rPr>
      </w:pPr>
    </w:p>
    <w:p w:rsidR="00494241" w:rsidRDefault="00494241"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1.3忘记密码</w:t>
      </w:r>
    </w:p>
    <w:p w:rsidR="00441B47" w:rsidRPr="00441B47" w:rsidRDefault="00441B47" w:rsidP="00441B47">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60933" cy="2008598"/>
            <wp:effectExtent l="19050" t="0" r="0" b="0"/>
            <wp:docPr id="18" name="图片 18" descr="C:\Users\yu\AppData\Roaming\Tencent\Users\805781038\QQ\WinTemp\RichOle\NW[9((}DTBE8D{(6R`~W8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AppData\Roaming\Tencent\Users\805781038\QQ\WinTemp\RichOle\NW[9((}DTBE8D{(6R`~W88N.png"/>
                    <pic:cNvPicPr>
                      <a:picLocks noChangeAspect="1" noChangeArrowheads="1"/>
                    </pic:cNvPicPr>
                  </pic:nvPicPr>
                  <pic:blipFill>
                    <a:blip r:embed="rId10" cstate="print"/>
                    <a:srcRect/>
                    <a:stretch>
                      <a:fillRect/>
                    </a:stretch>
                  </pic:blipFill>
                  <pic:spPr bwMode="auto">
                    <a:xfrm>
                      <a:off x="0" y="0"/>
                      <a:ext cx="1263258" cy="2012301"/>
                    </a:xfrm>
                    <a:prstGeom prst="rect">
                      <a:avLst/>
                    </a:prstGeom>
                    <a:noFill/>
                    <a:ln w="9525">
                      <a:noFill/>
                      <a:miter lim="800000"/>
                      <a:headEnd/>
                      <a:tailEnd/>
                    </a:ln>
                  </pic:spPr>
                </pic:pic>
              </a:graphicData>
            </a:graphic>
          </wp:inline>
        </w:drawing>
      </w:r>
    </w:p>
    <w:p w:rsidR="00494241"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填写账号后点击“发送验证码”，系统会向您绑定的手机号发送短信验证码，正确填写以后输入新密码，点击“确认”按钮，即可完成密码的重设，进入到登陆界面。“发送验证码”按钮点击以后，60秒后才能再次点击。</w:t>
      </w:r>
    </w:p>
    <w:p w:rsidR="00441B47"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2.行情展示</w:t>
      </w:r>
    </w:p>
    <w:p w:rsidR="00441B47" w:rsidRPr="00441B47" w:rsidRDefault="00441B47" w:rsidP="00441B47">
      <w:pPr>
        <w:widowControl/>
        <w:jc w:val="left"/>
        <w:rPr>
          <w:rFonts w:ascii="宋体" w:eastAsia="宋体" w:hAnsi="宋体" w:cs="宋体"/>
          <w:kern w:val="0"/>
          <w:sz w:val="24"/>
          <w:szCs w:val="24"/>
        </w:rPr>
      </w:pPr>
    </w:p>
    <w:p w:rsidR="00441B47" w:rsidRDefault="00441B47"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w:t>
      </w:r>
      <w:r>
        <w:rPr>
          <w:rFonts w:ascii="宋体" w:eastAsia="宋体" w:hAnsi="宋体" w:cs="宋体"/>
          <w:kern w:val="0"/>
          <w:sz w:val="24"/>
          <w:szCs w:val="24"/>
        </w:rPr>
        <w:t>“50</w:t>
      </w:r>
      <w:r>
        <w:rPr>
          <w:rFonts w:ascii="宋体" w:eastAsia="宋体" w:hAnsi="宋体" w:cs="宋体" w:hint="eastAsia"/>
          <w:kern w:val="0"/>
          <w:sz w:val="24"/>
          <w:szCs w:val="24"/>
        </w:rPr>
        <w:t>ETF</w:t>
      </w:r>
      <w:r>
        <w:rPr>
          <w:rFonts w:ascii="宋体" w:eastAsia="宋体" w:hAnsi="宋体" w:cs="宋体"/>
          <w:kern w:val="0"/>
          <w:sz w:val="24"/>
          <w:szCs w:val="24"/>
        </w:rPr>
        <w:t>”</w:t>
      </w:r>
      <w:r>
        <w:rPr>
          <w:rFonts w:ascii="宋体" w:eastAsia="宋体" w:hAnsi="宋体" w:cs="宋体" w:hint="eastAsia"/>
          <w:kern w:val="0"/>
          <w:sz w:val="24"/>
          <w:szCs w:val="24"/>
        </w:rPr>
        <w:t>按钮，查看50ETF行情（见2.1）</w:t>
      </w:r>
    </w:p>
    <w:p w:rsidR="00441B47" w:rsidRDefault="00441B47"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w:t>
      </w:r>
      <w:r>
        <w:rPr>
          <w:rFonts w:ascii="宋体" w:eastAsia="宋体" w:hAnsi="宋体" w:cs="宋体"/>
          <w:kern w:val="0"/>
          <w:sz w:val="24"/>
          <w:szCs w:val="24"/>
        </w:rPr>
        <w:t>“</w:t>
      </w:r>
      <w:r>
        <w:rPr>
          <w:rFonts w:ascii="宋体" w:eastAsia="宋体" w:hAnsi="宋体" w:cs="宋体" w:hint="eastAsia"/>
          <w:kern w:val="0"/>
          <w:sz w:val="24"/>
          <w:szCs w:val="24"/>
        </w:rPr>
        <w:t>期权</w:t>
      </w:r>
      <w:r>
        <w:rPr>
          <w:rFonts w:ascii="宋体" w:eastAsia="宋体" w:hAnsi="宋体" w:cs="宋体"/>
          <w:kern w:val="0"/>
          <w:sz w:val="24"/>
          <w:szCs w:val="24"/>
        </w:rPr>
        <w:t>”</w:t>
      </w:r>
      <w:r>
        <w:rPr>
          <w:rFonts w:ascii="宋体" w:eastAsia="宋体" w:hAnsi="宋体" w:cs="宋体" w:hint="eastAsia"/>
          <w:kern w:val="0"/>
          <w:sz w:val="24"/>
          <w:szCs w:val="24"/>
        </w:rPr>
        <w:t>按钮，查看50ETF期权行情（见2.2）</w:t>
      </w:r>
    </w:p>
    <w:p w:rsidR="00441B47" w:rsidRDefault="0078774F"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2.1 50ETF行情</w:t>
      </w:r>
    </w:p>
    <w:p w:rsidR="0078774F" w:rsidRPr="0078774F" w:rsidRDefault="00CE74B2" w:rsidP="0078774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44117" cy="1998324"/>
            <wp:effectExtent l="19050" t="0" r="0" b="0"/>
            <wp:docPr id="6" name="图片 20" descr="C:\Users\yu\AppData\Roaming\Tencent\Users\805781038\QQ\WinTemp\RichOle\O`ZWFNAA7M)URHBXK6E6}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AppData\Roaming\Tencent\Users\805781038\QQ\WinTemp\RichOle\O`ZWFNAA7M)URHBXK6E6}G9.png"/>
                    <pic:cNvPicPr>
                      <a:picLocks noChangeAspect="1" noChangeArrowheads="1"/>
                    </pic:cNvPicPr>
                  </pic:nvPicPr>
                  <pic:blipFill>
                    <a:blip r:embed="rId11" cstate="print"/>
                    <a:srcRect/>
                    <a:stretch>
                      <a:fillRect/>
                    </a:stretch>
                  </pic:blipFill>
                  <pic:spPr bwMode="auto">
                    <a:xfrm>
                      <a:off x="0" y="0"/>
                      <a:ext cx="1244053" cy="1998221"/>
                    </a:xfrm>
                    <a:prstGeom prst="rect">
                      <a:avLst/>
                    </a:prstGeom>
                    <a:noFill/>
                    <a:ln w="9525">
                      <a:noFill/>
                      <a:miter lim="800000"/>
                      <a:headEnd/>
                      <a:tailEnd/>
                    </a:ln>
                  </pic:spPr>
                </pic:pic>
              </a:graphicData>
            </a:graphic>
          </wp:inline>
        </w:drawing>
      </w:r>
      <w:r w:rsidR="0078774F">
        <w:rPr>
          <w:rFonts w:ascii="宋体" w:eastAsia="宋体" w:hAnsi="宋体" w:cs="宋体"/>
          <w:noProof/>
          <w:kern w:val="0"/>
          <w:sz w:val="24"/>
          <w:szCs w:val="24"/>
        </w:rPr>
        <w:drawing>
          <wp:inline distT="0" distB="0" distL="0" distR="0">
            <wp:extent cx="1244671" cy="1994270"/>
            <wp:effectExtent l="19050" t="0" r="0" b="0"/>
            <wp:docPr id="22" name="图片 22" descr="C:\Users\yu\AppData\Roaming\Tencent\Users\805781038\QQ\WinTemp\RichOle\NZ6{NIAEFQU`ED@JN)E~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AppData\Roaming\Tencent\Users\805781038\QQ\WinTemp\RichOle\NZ6{NIAEFQU`ED@JN)E~NJB.png"/>
                    <pic:cNvPicPr>
                      <a:picLocks noChangeAspect="1" noChangeArrowheads="1"/>
                    </pic:cNvPicPr>
                  </pic:nvPicPr>
                  <pic:blipFill>
                    <a:blip r:embed="rId12" cstate="print"/>
                    <a:srcRect/>
                    <a:stretch>
                      <a:fillRect/>
                    </a:stretch>
                  </pic:blipFill>
                  <pic:spPr bwMode="auto">
                    <a:xfrm>
                      <a:off x="0" y="0"/>
                      <a:ext cx="1245946" cy="1996312"/>
                    </a:xfrm>
                    <a:prstGeom prst="rect">
                      <a:avLst/>
                    </a:prstGeom>
                    <a:noFill/>
                    <a:ln w="9525">
                      <a:noFill/>
                      <a:miter lim="800000"/>
                      <a:headEnd/>
                      <a:tailEnd/>
                    </a:ln>
                  </pic:spPr>
                </pic:pic>
              </a:graphicData>
            </a:graphic>
          </wp:inline>
        </w:drawing>
      </w:r>
    </w:p>
    <w:p w:rsidR="0078774F" w:rsidRDefault="0078774F" w:rsidP="00441B4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可在该界面查看华夏上证50ETF的当前信息，分时线图和日k线图</w:t>
      </w:r>
    </w:p>
    <w:p w:rsidR="00441B47" w:rsidRDefault="0078774F"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kern w:val="0"/>
          <w:sz w:val="24"/>
          <w:szCs w:val="24"/>
        </w:rPr>
        <w:t>2.2</w:t>
      </w:r>
      <w:r>
        <w:rPr>
          <w:rFonts w:ascii="宋体" w:eastAsia="宋体" w:hAnsi="宋体" w:cs="宋体" w:hint="eastAsia"/>
          <w:kern w:val="0"/>
          <w:sz w:val="24"/>
          <w:szCs w:val="24"/>
        </w:rPr>
        <w:t xml:space="preserve"> 50ETF期权行情</w:t>
      </w:r>
    </w:p>
    <w:p w:rsidR="0078774F" w:rsidRPr="0078774F" w:rsidRDefault="0078774F" w:rsidP="0078774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35062" cy="1977775"/>
            <wp:effectExtent l="19050" t="0" r="3188" b="0"/>
            <wp:docPr id="24" name="图片 24" descr="C:\Users\yu\AppData\Roaming\Tencent\Users\805781038\QQ\WinTemp\RichOle\6~A33F@5~TIV(4PP8WS_(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AppData\Roaming\Tencent\Users\805781038\QQ\WinTemp\RichOle\6~A33F@5~TIV(4PP8WS_(1Q.png"/>
                    <pic:cNvPicPr>
                      <a:picLocks noChangeAspect="1" noChangeArrowheads="1"/>
                    </pic:cNvPicPr>
                  </pic:nvPicPr>
                  <pic:blipFill>
                    <a:blip r:embed="rId13" cstate="print"/>
                    <a:srcRect/>
                    <a:stretch>
                      <a:fillRect/>
                    </a:stretch>
                  </pic:blipFill>
                  <pic:spPr bwMode="auto">
                    <a:xfrm>
                      <a:off x="0" y="0"/>
                      <a:ext cx="1236514" cy="1980100"/>
                    </a:xfrm>
                    <a:prstGeom prst="rect">
                      <a:avLst/>
                    </a:prstGeom>
                    <a:noFill/>
                    <a:ln w="9525">
                      <a:noFill/>
                      <a:miter lim="800000"/>
                      <a:headEnd/>
                      <a:tailEnd/>
                    </a:ln>
                  </pic:spPr>
                </pic:pic>
              </a:graphicData>
            </a:graphic>
          </wp:inline>
        </w:drawing>
      </w:r>
    </w:p>
    <w:p w:rsidR="0078774F"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可在该界面顶部选择要查看的月份，拖动屏幕左右滑动，可查看期权的完整信息</w:t>
      </w:r>
    </w:p>
    <w:p w:rsidR="00CE74B2" w:rsidRDefault="00CE74B2" w:rsidP="00FC52B7">
      <w:pPr>
        <w:pStyle w:val="a4"/>
        <w:widowControl/>
        <w:ind w:left="720" w:firstLineChars="0" w:firstLine="0"/>
        <w:jc w:val="left"/>
        <w:rPr>
          <w:rFonts w:ascii="宋体" w:eastAsia="宋体" w:hAnsi="宋体" w:cs="宋体"/>
          <w:kern w:val="0"/>
          <w:sz w:val="24"/>
          <w:szCs w:val="24"/>
        </w:rPr>
      </w:pP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3. 构建组合</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点击“资产配置”按钮，进入资产配置界面（见3.1）</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点击“套期保值”按钮，进入套期保值界面（见3.2）</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点击“DIY</w:t>
      </w:r>
      <w:r>
        <w:rPr>
          <w:rFonts w:ascii="宋体" w:eastAsia="宋体" w:hAnsi="宋体" w:cs="宋体"/>
          <w:kern w:val="0"/>
          <w:sz w:val="24"/>
          <w:szCs w:val="24"/>
        </w:rPr>
        <w:t>”</w:t>
      </w:r>
      <w:r>
        <w:rPr>
          <w:rFonts w:ascii="宋体" w:eastAsia="宋体" w:hAnsi="宋体" w:cs="宋体" w:hint="eastAsia"/>
          <w:kern w:val="0"/>
          <w:sz w:val="24"/>
          <w:szCs w:val="24"/>
        </w:rPr>
        <w:t>按钮，进入DIY组合界面（见3.3）</w:t>
      </w:r>
    </w:p>
    <w:p w:rsidR="00CE74B2" w:rsidRDefault="00CE74B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3.1</w:t>
      </w:r>
      <w:r w:rsidR="008D52F4">
        <w:rPr>
          <w:rFonts w:ascii="宋体" w:eastAsia="宋体" w:hAnsi="宋体" w:cs="宋体" w:hint="eastAsia"/>
          <w:kern w:val="0"/>
          <w:sz w:val="24"/>
          <w:szCs w:val="24"/>
        </w:rPr>
        <w:t xml:space="preserve"> 资产配置</w:t>
      </w:r>
    </w:p>
    <w:p w:rsidR="008D52F4" w:rsidRPr="008D52F4" w:rsidRDefault="008D52F4" w:rsidP="008D52F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299112" cy="2075380"/>
            <wp:effectExtent l="19050" t="0" r="0" b="0"/>
            <wp:docPr id="26" name="图片 26" descr="C:\Users\yu\AppData\Roaming\Tencent\Users\805781038\QQ\WinTemp\RichOle\BY%(}L@OYT{6ZV[(62WTK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AppData\Roaming\Tencent\Users\805781038\QQ\WinTemp\RichOle\BY%(}L@OYT{6ZV[(62WTKYM.png"/>
                    <pic:cNvPicPr>
                      <a:picLocks noChangeAspect="1" noChangeArrowheads="1"/>
                    </pic:cNvPicPr>
                  </pic:nvPicPr>
                  <pic:blipFill>
                    <a:blip r:embed="rId14" cstate="print"/>
                    <a:srcRect/>
                    <a:stretch>
                      <a:fillRect/>
                    </a:stretch>
                  </pic:blipFill>
                  <pic:spPr bwMode="auto">
                    <a:xfrm>
                      <a:off x="0" y="0"/>
                      <a:ext cx="1299360" cy="2075777"/>
                    </a:xfrm>
                    <a:prstGeom prst="rect">
                      <a:avLst/>
                    </a:prstGeom>
                    <a:noFill/>
                    <a:ln w="9525">
                      <a:noFill/>
                      <a:miter lim="800000"/>
                      <a:headEnd/>
                      <a:tailEnd/>
                    </a:ln>
                  </pic:spPr>
                </pic:pic>
              </a:graphicData>
            </a:graphic>
          </wp:inline>
        </w:drawing>
      </w:r>
    </w:p>
    <w:p w:rsidR="008D52F4" w:rsidRDefault="008D52F4" w:rsidP="008D52F4">
      <w:pPr>
        <w:pStyle w:val="a5"/>
      </w:pPr>
      <w:r>
        <w:t>页面市场预期部分提供八个选项（</w:t>
      </w:r>
      <w:r>
        <w:rPr>
          <w:rFonts w:hint="eastAsia"/>
        </w:rPr>
        <w:t>中间的按钮不可点击</w:t>
      </w:r>
      <w:r>
        <w:t>），个人根据对未来50ETF价格和波动率的预期，点击选择对应的选项。</w:t>
      </w:r>
    </w:p>
    <w:p w:rsidR="008D52F4" w:rsidRDefault="008D52F4" w:rsidP="008D52F4">
      <w:pPr>
        <w:pStyle w:val="a5"/>
      </w:pPr>
      <w:r>
        <w:t>预期偏好选择后，填写本金，允许最大损失比例，选择价格有效时间，并拖动滑块或点击进度条任意位置以选择对应的预期价格和预期波动率。</w:t>
      </w:r>
    </w:p>
    <w:p w:rsidR="006C239B" w:rsidRDefault="008D52F4" w:rsidP="008D52F4">
      <w:pPr>
        <w:pStyle w:val="a5"/>
      </w:pPr>
      <w:r>
        <w:t>选择完成后，点击下一步按钮，等待系统计算，</w:t>
      </w:r>
      <w:r>
        <w:rPr>
          <w:rFonts w:hint="eastAsia"/>
        </w:rPr>
        <w:t>计算完成后将进入到推荐组合界面</w:t>
      </w:r>
    </w:p>
    <w:p w:rsidR="002810A8" w:rsidRPr="002810A8" w:rsidRDefault="002810A8" w:rsidP="002810A8">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47581" cy="2316822"/>
            <wp:effectExtent l="19050" t="0" r="219" b="0"/>
            <wp:docPr id="33" name="图片 33" descr="C:\Users\yu\AppData\Roaming\Tencent\Users\805781038\QQ\WinTemp\RichOle\AXRZGVE{GBUXCI~J}}RA2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u\AppData\Roaming\Tencent\Users\805781038\QQ\WinTemp\RichOle\AXRZGVE{GBUXCI~J}}RA2K7.png"/>
                    <pic:cNvPicPr>
                      <a:picLocks noChangeAspect="1" noChangeArrowheads="1"/>
                    </pic:cNvPicPr>
                  </pic:nvPicPr>
                  <pic:blipFill>
                    <a:blip r:embed="rId15" cstate="print"/>
                    <a:srcRect/>
                    <a:stretch>
                      <a:fillRect/>
                    </a:stretch>
                  </pic:blipFill>
                  <pic:spPr bwMode="auto">
                    <a:xfrm>
                      <a:off x="0" y="0"/>
                      <a:ext cx="1448061" cy="2317590"/>
                    </a:xfrm>
                    <a:prstGeom prst="rect">
                      <a:avLst/>
                    </a:prstGeom>
                    <a:noFill/>
                    <a:ln w="9525">
                      <a:noFill/>
                      <a:miter lim="800000"/>
                      <a:headEnd/>
                      <a:tailEnd/>
                    </a:ln>
                  </pic:spPr>
                </pic:pic>
              </a:graphicData>
            </a:graphic>
          </wp:inline>
        </w:drawing>
      </w:r>
      <w:r w:rsidRPr="002810A8">
        <w:t xml:space="preserve"> </w:t>
      </w:r>
      <w:r>
        <w:rPr>
          <w:rFonts w:ascii="宋体" w:eastAsia="宋体" w:hAnsi="宋体" w:cs="宋体"/>
          <w:noProof/>
          <w:kern w:val="0"/>
          <w:sz w:val="24"/>
          <w:szCs w:val="24"/>
        </w:rPr>
        <w:drawing>
          <wp:inline distT="0" distB="0" distL="0" distR="0">
            <wp:extent cx="1454569" cy="2316497"/>
            <wp:effectExtent l="19050" t="0" r="0" b="0"/>
            <wp:docPr id="35" name="图片 35" descr="C:\Users\yu\AppData\Roaming\Tencent\Users\805781038\QQ\WinTemp\RichOle\~%B)FK74{9_5$]7}{$C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u\AppData\Roaming\Tencent\Users\805781038\QQ\WinTemp\RichOle\~%B)FK74{9_5$]7}{$C5_}B.png"/>
                    <pic:cNvPicPr>
                      <a:picLocks noChangeAspect="1" noChangeArrowheads="1"/>
                    </pic:cNvPicPr>
                  </pic:nvPicPr>
                  <pic:blipFill>
                    <a:blip r:embed="rId16" cstate="print"/>
                    <a:srcRect/>
                    <a:stretch>
                      <a:fillRect/>
                    </a:stretch>
                  </pic:blipFill>
                  <pic:spPr bwMode="auto">
                    <a:xfrm>
                      <a:off x="0" y="0"/>
                      <a:ext cx="1457047" cy="2320443"/>
                    </a:xfrm>
                    <a:prstGeom prst="rect">
                      <a:avLst/>
                    </a:prstGeom>
                    <a:noFill/>
                    <a:ln w="9525">
                      <a:noFill/>
                      <a:miter lim="800000"/>
                      <a:headEnd/>
                      <a:tailEnd/>
                    </a:ln>
                  </pic:spPr>
                </pic:pic>
              </a:graphicData>
            </a:graphic>
          </wp:inline>
        </w:drawing>
      </w:r>
      <w:r w:rsidRPr="002810A8">
        <w:t xml:space="preserve"> </w:t>
      </w:r>
      <w:r>
        <w:rPr>
          <w:rFonts w:ascii="宋体" w:eastAsia="宋体" w:hAnsi="宋体" w:cs="宋体"/>
          <w:noProof/>
          <w:kern w:val="0"/>
          <w:sz w:val="24"/>
          <w:szCs w:val="24"/>
        </w:rPr>
        <w:drawing>
          <wp:inline distT="0" distB="0" distL="0" distR="0">
            <wp:extent cx="1438382" cy="2321604"/>
            <wp:effectExtent l="19050" t="0" r="9418" b="0"/>
            <wp:docPr id="39" name="图片 39" descr="C:\Users\yu\AppData\Roaming\Tencent\Users\805781038\QQ\WinTemp\RichOle\0)TAR1N9[FX1}6(6GX0VB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u\AppData\Roaming\Tencent\Users\805781038\QQ\WinTemp\RichOle\0)TAR1N9[FX1}6(6GX0VBGE.png"/>
                    <pic:cNvPicPr>
                      <a:picLocks noChangeAspect="1" noChangeArrowheads="1"/>
                    </pic:cNvPicPr>
                  </pic:nvPicPr>
                  <pic:blipFill>
                    <a:blip r:embed="rId17" cstate="print"/>
                    <a:srcRect/>
                    <a:stretch>
                      <a:fillRect/>
                    </a:stretch>
                  </pic:blipFill>
                  <pic:spPr bwMode="auto">
                    <a:xfrm>
                      <a:off x="0" y="0"/>
                      <a:ext cx="1438696" cy="2322111"/>
                    </a:xfrm>
                    <a:prstGeom prst="rect">
                      <a:avLst/>
                    </a:prstGeom>
                    <a:noFill/>
                    <a:ln w="9525">
                      <a:noFill/>
                      <a:miter lim="800000"/>
                      <a:headEnd/>
                      <a:tailEnd/>
                    </a:ln>
                  </pic:spPr>
                </pic:pic>
              </a:graphicData>
            </a:graphic>
          </wp:inline>
        </w:drawing>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点击推荐组合里的期权，可以查看期权的详细信息</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向下滑动，查看组合的成体表现</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向下滑动，查看不同标的价格下的组合收益，组合收益在预期市场内的概率分布，以及组合收益在历史市场内的概率分布，以三张图表的形式呈现。</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点击“上一步”，退回构建界面</w:t>
      </w: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点击“加入我的组合”，即可添加组合</w:t>
      </w:r>
    </w:p>
    <w:p w:rsidR="002810A8" w:rsidRDefault="002810A8" w:rsidP="002810A8">
      <w:pPr>
        <w:rPr>
          <w:rFonts w:ascii="宋体" w:eastAsia="宋体" w:hAnsi="宋体" w:cs="宋体"/>
          <w:kern w:val="0"/>
          <w:sz w:val="24"/>
          <w:szCs w:val="24"/>
        </w:rPr>
      </w:pPr>
    </w:p>
    <w:p w:rsidR="002810A8" w:rsidRDefault="002810A8" w:rsidP="002810A8">
      <w:pPr>
        <w:rPr>
          <w:rFonts w:ascii="宋体" w:eastAsia="宋体" w:hAnsi="宋体" w:cs="宋体"/>
          <w:kern w:val="0"/>
          <w:sz w:val="24"/>
          <w:szCs w:val="24"/>
        </w:rPr>
      </w:pPr>
      <w:r>
        <w:rPr>
          <w:rFonts w:ascii="宋体" w:eastAsia="宋体" w:hAnsi="宋体" w:cs="宋体" w:hint="eastAsia"/>
          <w:kern w:val="0"/>
          <w:sz w:val="24"/>
          <w:szCs w:val="24"/>
        </w:rPr>
        <w:t>3.2 套期保值</w:t>
      </w:r>
    </w:p>
    <w:p w:rsidR="002810A8" w:rsidRPr="002810A8" w:rsidRDefault="002810A8" w:rsidP="002810A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414709" cy="2265452"/>
            <wp:effectExtent l="19050" t="0" r="0" b="0"/>
            <wp:docPr id="43" name="图片 43" descr="C:\Users\yu\AppData\Roaming\Tencent\Users\805781038\QQ\WinTemp\RichOle\[N_D}GV~IL7JB$]QNE4E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u\AppData\Roaming\Tencent\Users\805781038\QQ\WinTemp\RichOle\[N_D}GV~IL7JB$]QNE4EQ`T.png"/>
                    <pic:cNvPicPr>
                      <a:picLocks noChangeAspect="1" noChangeArrowheads="1"/>
                    </pic:cNvPicPr>
                  </pic:nvPicPr>
                  <pic:blipFill>
                    <a:blip r:embed="rId18" cstate="print"/>
                    <a:srcRect/>
                    <a:stretch>
                      <a:fillRect/>
                    </a:stretch>
                  </pic:blipFill>
                  <pic:spPr bwMode="auto">
                    <a:xfrm>
                      <a:off x="0" y="0"/>
                      <a:ext cx="1414682" cy="2265409"/>
                    </a:xfrm>
                    <a:prstGeom prst="rect">
                      <a:avLst/>
                    </a:prstGeom>
                    <a:noFill/>
                    <a:ln w="9525">
                      <a:noFill/>
                      <a:miter lim="800000"/>
                      <a:headEnd/>
                      <a:tailEnd/>
                    </a:ln>
                  </pic:spPr>
                </pic:pic>
              </a:graphicData>
            </a:graphic>
          </wp:inline>
        </w:drawing>
      </w:r>
    </w:p>
    <w:p w:rsidR="002810A8" w:rsidRPr="002810A8" w:rsidRDefault="002810A8" w:rsidP="002810A8">
      <w:pPr>
        <w:rPr>
          <w:rFonts w:ascii="宋体" w:eastAsia="宋体" w:hAnsi="宋体" w:cs="宋体"/>
          <w:kern w:val="0"/>
          <w:sz w:val="24"/>
          <w:szCs w:val="24"/>
        </w:rPr>
      </w:pPr>
      <w:r>
        <w:t>输入持仓量，套保比例和预测价格最低值，选择套保期限后，</w:t>
      </w:r>
      <w:r>
        <w:rPr>
          <w:rFonts w:hint="eastAsia"/>
        </w:rPr>
        <w:t>等待系统计算，计算结束后，</w:t>
      </w:r>
      <w:r>
        <w:t>出现套期保值效果展示</w:t>
      </w:r>
    </w:p>
    <w:p w:rsidR="001E5A29" w:rsidRPr="001E5A29" w:rsidRDefault="001E5A29" w:rsidP="001E5A29">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91918" cy="2203807"/>
            <wp:effectExtent l="19050" t="0" r="0" b="0"/>
            <wp:docPr id="1" name="图片 1" descr="C:\Users\yu\AppData\Roaming\Tencent\Users\805781038\QQ\WinTemp\RichOle\CJWKV)1XA`2`0YG~UPE]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ppData\Roaming\Tencent\Users\805781038\QQ\WinTemp\RichOle\CJWKV)1XA`2`0YG~UPE]B0S.png"/>
                    <pic:cNvPicPr>
                      <a:picLocks noChangeAspect="1" noChangeArrowheads="1"/>
                    </pic:cNvPicPr>
                  </pic:nvPicPr>
                  <pic:blipFill>
                    <a:blip r:embed="rId19" cstate="print"/>
                    <a:srcRect/>
                    <a:stretch>
                      <a:fillRect/>
                    </a:stretch>
                  </pic:blipFill>
                  <pic:spPr bwMode="auto">
                    <a:xfrm>
                      <a:off x="0" y="0"/>
                      <a:ext cx="1391977" cy="2203901"/>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367961" cy="2210425"/>
            <wp:effectExtent l="19050" t="0" r="3639" b="0"/>
            <wp:docPr id="4" name="图片 3" descr="C:\Users\yu\AppData\Roaming\Tencent\Users\805781038\QQ\WinTemp\RichOle\MHS(FXZIBKM_HW3Y4F]2I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ppData\Roaming\Tencent\Users\805781038\QQ\WinTemp\RichOle\MHS(FXZIBKM_HW3Y4F]2IUA.png"/>
                    <pic:cNvPicPr>
                      <a:picLocks noChangeAspect="1" noChangeArrowheads="1"/>
                    </pic:cNvPicPr>
                  </pic:nvPicPr>
                  <pic:blipFill>
                    <a:blip r:embed="rId20" cstate="print"/>
                    <a:srcRect/>
                    <a:stretch>
                      <a:fillRect/>
                    </a:stretch>
                  </pic:blipFill>
                  <pic:spPr bwMode="auto">
                    <a:xfrm>
                      <a:off x="0" y="0"/>
                      <a:ext cx="1368771" cy="2211734"/>
                    </a:xfrm>
                    <a:prstGeom prst="rect">
                      <a:avLst/>
                    </a:prstGeom>
                    <a:noFill/>
                    <a:ln w="9525">
                      <a:noFill/>
                      <a:miter lim="800000"/>
                      <a:headEnd/>
                      <a:tailEnd/>
                    </a:ln>
                  </pic:spPr>
                </pic:pic>
              </a:graphicData>
            </a:graphic>
          </wp:inline>
        </w:drawing>
      </w:r>
    </w:p>
    <w:p w:rsidR="001E5A29" w:rsidRDefault="001E5A29" w:rsidP="001E5A29">
      <w:pPr>
        <w:rPr>
          <w:rFonts w:ascii="宋体" w:eastAsia="宋体" w:hAnsi="宋体" w:cs="宋体"/>
          <w:kern w:val="0"/>
          <w:sz w:val="24"/>
          <w:szCs w:val="24"/>
        </w:rPr>
      </w:pPr>
      <w:r>
        <w:rPr>
          <w:rFonts w:ascii="宋体" w:eastAsia="宋体" w:hAnsi="宋体" w:cs="宋体" w:hint="eastAsia"/>
          <w:kern w:val="0"/>
          <w:sz w:val="24"/>
          <w:szCs w:val="24"/>
        </w:rPr>
        <w:t>点击“上一步”，退回构建界面</w:t>
      </w:r>
    </w:p>
    <w:p w:rsidR="001E5A29" w:rsidRDefault="001E5A29" w:rsidP="001E5A29">
      <w:pPr>
        <w:rPr>
          <w:rFonts w:ascii="宋体" w:eastAsia="宋体" w:hAnsi="宋体" w:cs="宋体" w:hint="eastAsia"/>
          <w:kern w:val="0"/>
          <w:sz w:val="24"/>
          <w:szCs w:val="24"/>
        </w:rPr>
      </w:pPr>
      <w:r>
        <w:rPr>
          <w:rFonts w:ascii="宋体" w:eastAsia="宋体" w:hAnsi="宋体" w:cs="宋体" w:hint="eastAsia"/>
          <w:kern w:val="0"/>
          <w:sz w:val="24"/>
          <w:szCs w:val="24"/>
        </w:rPr>
        <w:t>点击“加入我的组合”，即可添加组合</w:t>
      </w:r>
    </w:p>
    <w:p w:rsidR="001E5A29" w:rsidRDefault="001E5A29" w:rsidP="001E5A29">
      <w:pPr>
        <w:pStyle w:val="a5"/>
      </w:pPr>
      <w:r>
        <w:rPr>
          <w:rFonts w:hint="eastAsia"/>
        </w:rPr>
        <w:t>3.3 DIY</w:t>
      </w:r>
    </w:p>
    <w:p w:rsidR="001E5A29" w:rsidRPr="001E5A29" w:rsidRDefault="001E5A29" w:rsidP="001E5A2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93646" cy="2260425"/>
            <wp:effectExtent l="19050" t="0" r="0" b="0"/>
            <wp:docPr id="9" name="图片 9" descr="C:\Users\yu\AppData\Roaming\Tencent\Users\805781038\QQ\WinTemp\RichOle\B0HR914S}P93HY@$14CV5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AppData\Roaming\Tencent\Users\805781038\QQ\WinTemp\RichOle\B0HR914S}P93HY@$14CV5WL.png"/>
                    <pic:cNvPicPr>
                      <a:picLocks noChangeAspect="1" noChangeArrowheads="1"/>
                    </pic:cNvPicPr>
                  </pic:nvPicPr>
                  <pic:blipFill>
                    <a:blip r:embed="rId21" cstate="print"/>
                    <a:srcRect/>
                    <a:stretch>
                      <a:fillRect/>
                    </a:stretch>
                  </pic:blipFill>
                  <pic:spPr bwMode="auto">
                    <a:xfrm>
                      <a:off x="0" y="0"/>
                      <a:ext cx="1394196" cy="2261318"/>
                    </a:xfrm>
                    <a:prstGeom prst="rect">
                      <a:avLst/>
                    </a:prstGeom>
                    <a:noFill/>
                    <a:ln w="9525">
                      <a:noFill/>
                      <a:miter lim="800000"/>
                      <a:headEnd/>
                      <a:tailEnd/>
                    </a:ln>
                  </pic:spPr>
                </pic:pic>
              </a:graphicData>
            </a:graphic>
          </wp:inline>
        </w:drawing>
      </w:r>
    </w:p>
    <w:p w:rsidR="001E5A29" w:rsidRDefault="001E5A29" w:rsidP="001E5A29">
      <w:pPr>
        <w:widowControl/>
        <w:jc w:val="left"/>
        <w:rPr>
          <w:rFonts w:ascii="宋体" w:eastAsia="宋体" w:hAnsi="宋体" w:cs="宋体" w:hint="eastAsia"/>
          <w:kern w:val="0"/>
          <w:sz w:val="24"/>
          <w:szCs w:val="24"/>
        </w:rPr>
      </w:pP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点击“看涨合约”“看跌合约”切换合约类型</w:t>
      </w: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kern w:val="0"/>
          <w:sz w:val="24"/>
          <w:szCs w:val="24"/>
        </w:rPr>
        <w:t>在日期选择框选择期权日期</w:t>
      </w:r>
    </w:p>
    <w:p w:rsidR="001E5A29" w:rsidRDefault="0044451A"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在与期权对应的框中输入</w:t>
      </w:r>
      <w:r w:rsidR="001E5A29">
        <w:rPr>
          <w:rFonts w:ascii="宋体" w:eastAsia="宋体" w:hAnsi="宋体" w:cs="宋体"/>
          <w:kern w:val="0"/>
          <w:sz w:val="24"/>
          <w:szCs w:val="24"/>
        </w:rPr>
        <w:t>期权份数，负数为卖出，正数为买入</w:t>
      </w: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点击“提交”，即可添加组合</w:t>
      </w:r>
    </w:p>
    <w:p w:rsidR="001E5A29" w:rsidRDefault="001E5A29" w:rsidP="001E5A29">
      <w:pPr>
        <w:widowControl/>
        <w:jc w:val="left"/>
        <w:rPr>
          <w:rFonts w:ascii="宋体" w:eastAsia="宋体" w:hAnsi="宋体" w:cs="宋体" w:hint="eastAsia"/>
          <w:kern w:val="0"/>
          <w:sz w:val="24"/>
          <w:szCs w:val="24"/>
        </w:rPr>
      </w:pP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4 我的组合</w:t>
      </w:r>
    </w:p>
    <w:p w:rsidR="001E5A29" w:rsidRPr="001E5A29" w:rsidRDefault="001E5A29" w:rsidP="001E5A2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4265" cy="2368193"/>
            <wp:effectExtent l="19050" t="0" r="0" b="0"/>
            <wp:docPr id="11" name="图片 11" descr="C:\Users\yu\AppData\Roaming\Tencent\Users\805781038\QQ\WinTemp\RichOle\36KTYX5J9))_)XYT5B]W(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AppData\Roaming\Tencent\Users\805781038\QQ\WinTemp\RichOle\36KTYX5J9))_)XYT5B]W(CU.png"/>
                    <pic:cNvPicPr>
                      <a:picLocks noChangeAspect="1" noChangeArrowheads="1"/>
                    </pic:cNvPicPr>
                  </pic:nvPicPr>
                  <pic:blipFill>
                    <a:blip r:embed="rId22" cstate="print"/>
                    <a:srcRect/>
                    <a:stretch>
                      <a:fillRect/>
                    </a:stretch>
                  </pic:blipFill>
                  <pic:spPr bwMode="auto">
                    <a:xfrm>
                      <a:off x="0" y="0"/>
                      <a:ext cx="1474735" cy="2368947"/>
                    </a:xfrm>
                    <a:prstGeom prst="rect">
                      <a:avLst/>
                    </a:prstGeom>
                    <a:noFill/>
                    <a:ln w="9525">
                      <a:noFill/>
                      <a:miter lim="800000"/>
                      <a:headEnd/>
                      <a:tailEnd/>
                    </a:ln>
                  </pic:spPr>
                </pic:pic>
              </a:graphicData>
            </a:graphic>
          </wp:inline>
        </w:drawing>
      </w: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点击“资产配置”，“套期保值”，“DIY”切换</w:t>
      </w:r>
      <w:r w:rsidR="00EE138B">
        <w:rPr>
          <w:rFonts w:ascii="宋体" w:eastAsia="宋体" w:hAnsi="宋体" w:cs="宋体" w:hint="eastAsia"/>
          <w:kern w:val="0"/>
          <w:sz w:val="24"/>
          <w:szCs w:val="24"/>
        </w:rPr>
        <w:t>查看的</w:t>
      </w:r>
      <w:r>
        <w:rPr>
          <w:rFonts w:ascii="宋体" w:eastAsia="宋体" w:hAnsi="宋体" w:cs="宋体" w:hint="eastAsia"/>
          <w:kern w:val="0"/>
          <w:sz w:val="24"/>
          <w:szCs w:val="24"/>
        </w:rPr>
        <w:t>组合类型</w:t>
      </w:r>
      <w:r w:rsidR="0044451A">
        <w:rPr>
          <w:rFonts w:ascii="宋体" w:eastAsia="宋体" w:hAnsi="宋体" w:cs="宋体" w:hint="eastAsia"/>
          <w:kern w:val="0"/>
          <w:sz w:val="24"/>
          <w:szCs w:val="24"/>
        </w:rPr>
        <w:t>，同时变更展示的图表类型</w:t>
      </w: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点击“当前组合”切换当前组合</w:t>
      </w:r>
    </w:p>
    <w:p w:rsidR="001E5A29" w:rsidRDefault="001E5A29"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点击“组合信息”以开启</w:t>
      </w:r>
      <w:r w:rsidR="00EE138B">
        <w:rPr>
          <w:rFonts w:ascii="宋体" w:eastAsia="宋体" w:hAnsi="宋体" w:cs="宋体" w:hint="eastAsia"/>
          <w:kern w:val="0"/>
          <w:sz w:val="24"/>
          <w:szCs w:val="24"/>
        </w:rPr>
        <w:t>期权列表</w:t>
      </w:r>
    </w:p>
    <w:p w:rsidR="0044451A"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点击期权以查看期权具体信息</w:t>
      </w:r>
    </w:p>
    <w:p w:rsidR="0044451A" w:rsidRDefault="0044451A"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再次点击“组合信息”，可收起期权列表和期权具体信息</w:t>
      </w:r>
    </w:p>
    <w:p w:rsidR="00EE138B"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点击右上角菜单</w:t>
      </w:r>
    </w:p>
    <w:p w:rsidR="00EE138B" w:rsidRPr="00EE138B" w:rsidRDefault="00EE138B" w:rsidP="00EE13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80226" cy="2357919"/>
            <wp:effectExtent l="19050" t="0" r="5674" b="0"/>
            <wp:docPr id="13" name="图片 13" descr="C:\Users\yu\AppData\Roaming\Tencent\Users\805781038\QQ\WinTemp\RichOle\0MCX7ECH%U5JYXF6D%$%S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AppData\Roaming\Tencent\Users\805781038\QQ\WinTemp\RichOle\0MCX7ECH%U5JYXF6D%$%SVC.png"/>
                    <pic:cNvPicPr>
                      <a:picLocks noChangeAspect="1" noChangeArrowheads="1"/>
                    </pic:cNvPicPr>
                  </pic:nvPicPr>
                  <pic:blipFill>
                    <a:blip r:embed="rId23"/>
                    <a:srcRect/>
                    <a:stretch>
                      <a:fillRect/>
                    </a:stretch>
                  </pic:blipFill>
                  <pic:spPr bwMode="auto">
                    <a:xfrm>
                      <a:off x="0" y="0"/>
                      <a:ext cx="1482010" cy="2360760"/>
                    </a:xfrm>
                    <a:prstGeom prst="rect">
                      <a:avLst/>
                    </a:prstGeom>
                    <a:noFill/>
                    <a:ln w="9525">
                      <a:noFill/>
                      <a:miter lim="800000"/>
                      <a:headEnd/>
                      <a:tailEnd/>
                    </a:ln>
                  </pic:spPr>
                </pic:pic>
              </a:graphicData>
            </a:graphic>
          </wp:inline>
        </w:drawing>
      </w:r>
    </w:p>
    <w:p w:rsidR="00EE138B"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点击“重命名该组合”以重命名当前组合</w:t>
      </w:r>
    </w:p>
    <w:p w:rsidR="00EE138B"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点击“更改追踪状态”以修改当前组合的追踪状态。追踪组合时，若亏损过多，系统会向用户发送提示信息。</w:t>
      </w:r>
    </w:p>
    <w:p w:rsidR="00EE138B"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点击“删除该组合”执行删除操作</w:t>
      </w:r>
    </w:p>
    <w:p w:rsidR="00EE138B" w:rsidRDefault="00EE138B" w:rsidP="001E5A29">
      <w:pPr>
        <w:widowControl/>
        <w:jc w:val="left"/>
        <w:rPr>
          <w:rFonts w:ascii="宋体" w:eastAsia="宋体" w:hAnsi="宋体" w:cs="宋体" w:hint="eastAsia"/>
          <w:kern w:val="0"/>
          <w:sz w:val="24"/>
          <w:szCs w:val="24"/>
        </w:rPr>
      </w:pPr>
    </w:p>
    <w:p w:rsidR="00EE138B"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5 消息界面</w:t>
      </w:r>
    </w:p>
    <w:p w:rsidR="00EE138B" w:rsidRPr="00EE138B" w:rsidRDefault="00EE138B" w:rsidP="00EE138B">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336867" cy="2147299"/>
            <wp:effectExtent l="19050" t="0" r="0" b="0"/>
            <wp:docPr id="15" name="图片 15" descr="C:\Users\yu\AppData\Roaming\Tencent\Users\805781038\QQ\WinTemp\RichOle\~I$92)GFM9)5EFE5MP`20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AppData\Roaming\Tencent\Users\805781038\QQ\WinTemp\RichOle\~I$92)GFM9)5EFE5MP`20XS.png"/>
                    <pic:cNvPicPr>
                      <a:picLocks noChangeAspect="1" noChangeArrowheads="1"/>
                    </pic:cNvPicPr>
                  </pic:nvPicPr>
                  <pic:blipFill>
                    <a:blip r:embed="rId24" cstate="print"/>
                    <a:srcRect/>
                    <a:stretch>
                      <a:fillRect/>
                    </a:stretch>
                  </pic:blipFill>
                  <pic:spPr bwMode="auto">
                    <a:xfrm>
                      <a:off x="0" y="0"/>
                      <a:ext cx="1337927" cy="2149001"/>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332002" cy="2149903"/>
            <wp:effectExtent l="19050" t="0" r="1498" b="0"/>
            <wp:docPr id="17" name="图片 17" descr="C:\Users\yu\AppData\Roaming\Tencent\Users\805781038\QQ\WinTemp\RichOle\ENXKE((MC7_UJN_%}0O)J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AppData\Roaming\Tencent\Users\805781038\QQ\WinTemp\RichOle\ENXKE((MC7_UJN_%}0O)JOW.png"/>
                    <pic:cNvPicPr>
                      <a:picLocks noChangeAspect="1" noChangeArrowheads="1"/>
                    </pic:cNvPicPr>
                  </pic:nvPicPr>
                  <pic:blipFill>
                    <a:blip r:embed="rId25" cstate="print"/>
                    <a:srcRect/>
                    <a:stretch>
                      <a:fillRect/>
                    </a:stretch>
                  </pic:blipFill>
                  <pic:spPr bwMode="auto">
                    <a:xfrm>
                      <a:off x="0" y="0"/>
                      <a:ext cx="1332653" cy="2150953"/>
                    </a:xfrm>
                    <a:prstGeom prst="rect">
                      <a:avLst/>
                    </a:prstGeom>
                    <a:noFill/>
                    <a:ln w="9525">
                      <a:noFill/>
                      <a:miter lim="800000"/>
                      <a:headEnd/>
                      <a:tailEnd/>
                    </a:ln>
                  </pic:spPr>
                </pic:pic>
              </a:graphicData>
            </a:graphic>
          </wp:inline>
        </w:drawing>
      </w:r>
    </w:p>
    <w:p w:rsidR="00EE138B" w:rsidRDefault="00EE138B" w:rsidP="00EE138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在消息界面，下</w:t>
      </w:r>
      <w:proofErr w:type="gramStart"/>
      <w:r>
        <w:rPr>
          <w:rFonts w:ascii="宋体" w:eastAsia="宋体" w:hAnsi="宋体" w:cs="宋体" w:hint="eastAsia"/>
          <w:kern w:val="0"/>
          <w:sz w:val="24"/>
          <w:szCs w:val="24"/>
        </w:rPr>
        <w:t>拉当前</w:t>
      </w:r>
      <w:proofErr w:type="gramEnd"/>
      <w:r>
        <w:rPr>
          <w:rFonts w:ascii="宋体" w:eastAsia="宋体" w:hAnsi="宋体" w:cs="宋体" w:hint="eastAsia"/>
          <w:kern w:val="0"/>
          <w:sz w:val="24"/>
          <w:szCs w:val="24"/>
        </w:rPr>
        <w:t>界面以刷新消息</w:t>
      </w:r>
    </w:p>
    <w:p w:rsidR="00EE138B" w:rsidRDefault="00EE138B" w:rsidP="00EE138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点击消息进入消息详情界面</w:t>
      </w:r>
    </w:p>
    <w:p w:rsidR="00EE138B" w:rsidRDefault="00EE138B" w:rsidP="001E5A2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在消息详情界面，点击按钮可删除当前消息</w:t>
      </w:r>
    </w:p>
    <w:p w:rsidR="00EE138B" w:rsidRPr="001E5A29" w:rsidRDefault="00EE138B" w:rsidP="001E5A29">
      <w:pPr>
        <w:widowControl/>
        <w:jc w:val="left"/>
        <w:rPr>
          <w:rFonts w:ascii="宋体" w:eastAsia="宋体" w:hAnsi="宋体" w:cs="宋体"/>
          <w:kern w:val="0"/>
          <w:sz w:val="24"/>
          <w:szCs w:val="24"/>
        </w:rPr>
      </w:pPr>
    </w:p>
    <w:p w:rsidR="006C239B" w:rsidRDefault="006C239B" w:rsidP="008D52F4">
      <w:pPr>
        <w:pStyle w:val="a5"/>
      </w:pPr>
      <w:r>
        <w:rPr>
          <w:rFonts w:hint="eastAsia"/>
        </w:rPr>
        <w:t>6 个人信息</w:t>
      </w:r>
    </w:p>
    <w:p w:rsidR="006C239B" w:rsidRDefault="006C239B" w:rsidP="008D52F4">
      <w:pPr>
        <w:pStyle w:val="a5"/>
      </w:pPr>
      <w:r>
        <w:rPr>
          <w:rFonts w:hint="eastAsia"/>
        </w:rPr>
        <w:t>点击“个人中心”按钮，进入个人信息界面</w:t>
      </w:r>
    </w:p>
    <w:p w:rsidR="006C239B" w:rsidRDefault="006C239B" w:rsidP="008D52F4">
      <w:pPr>
        <w:pStyle w:val="a5"/>
      </w:pPr>
      <w:r>
        <w:rPr>
          <w:noProof/>
        </w:rPr>
        <w:drawing>
          <wp:inline distT="0" distB="0" distL="0" distR="0">
            <wp:extent cx="1316590" cy="2122892"/>
            <wp:effectExtent l="19050" t="0" r="0" b="0"/>
            <wp:docPr id="28" name="图片 28" descr="C:\Users\yu\Documents\Tencent Files\805781038\FileRecv\MobileFile\IMG_20180912_21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u\Documents\Tencent Files\805781038\FileRecv\MobileFile\IMG_20180912_211218.png"/>
                    <pic:cNvPicPr>
                      <a:picLocks noChangeAspect="1" noChangeArrowheads="1"/>
                    </pic:cNvPicPr>
                  </pic:nvPicPr>
                  <pic:blipFill>
                    <a:blip r:embed="rId26" cstate="print"/>
                    <a:srcRect/>
                    <a:stretch>
                      <a:fillRect/>
                    </a:stretch>
                  </pic:blipFill>
                  <pic:spPr bwMode="auto">
                    <a:xfrm>
                      <a:off x="0" y="0"/>
                      <a:ext cx="1318688" cy="2126275"/>
                    </a:xfrm>
                    <a:prstGeom prst="rect">
                      <a:avLst/>
                    </a:prstGeom>
                    <a:noFill/>
                    <a:ln w="9525">
                      <a:noFill/>
                      <a:miter lim="800000"/>
                      <a:headEnd/>
                      <a:tailEnd/>
                    </a:ln>
                  </pic:spPr>
                </pic:pic>
              </a:graphicData>
            </a:graphic>
          </wp:inline>
        </w:drawing>
      </w:r>
    </w:p>
    <w:p w:rsidR="008D52F4" w:rsidRDefault="006C239B"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点击“修改信息”按钮，可修改名称等信息，但不可修改账号</w:t>
      </w:r>
    </w:p>
    <w:p w:rsidR="006C239B" w:rsidRPr="006C239B" w:rsidRDefault="006C239B" w:rsidP="006C239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17996" cy="2106202"/>
            <wp:effectExtent l="19050" t="0" r="0" b="0"/>
            <wp:docPr id="29" name="图片 29" descr="C:\Users\yu\AppData\Roaming\Tencent\Users\805781038\QQ\WinTemp\RichOle\8HO~QT14V6X00M5I}`_T%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u\AppData\Roaming\Tencent\Users\805781038\QQ\WinTemp\RichOle\8HO~QT14V6X00M5I}`_T%8W.png"/>
                    <pic:cNvPicPr>
                      <a:picLocks noChangeAspect="1" noChangeArrowheads="1"/>
                    </pic:cNvPicPr>
                  </pic:nvPicPr>
                  <pic:blipFill>
                    <a:blip r:embed="rId27" cstate="print"/>
                    <a:srcRect/>
                    <a:stretch>
                      <a:fillRect/>
                    </a:stretch>
                  </pic:blipFill>
                  <pic:spPr bwMode="auto">
                    <a:xfrm>
                      <a:off x="0" y="0"/>
                      <a:ext cx="1317348" cy="2105167"/>
                    </a:xfrm>
                    <a:prstGeom prst="rect">
                      <a:avLst/>
                    </a:prstGeom>
                    <a:noFill/>
                    <a:ln w="9525">
                      <a:noFill/>
                      <a:miter lim="800000"/>
                      <a:headEnd/>
                      <a:tailEnd/>
                    </a:ln>
                  </pic:spPr>
                </pic:pic>
              </a:graphicData>
            </a:graphic>
          </wp:inline>
        </w:drawing>
      </w:r>
    </w:p>
    <w:p w:rsidR="006C239B" w:rsidRDefault="004B1D2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点击“保存信息”，保存修改后的信息</w:t>
      </w:r>
    </w:p>
    <w:p w:rsidR="004B1D22" w:rsidRDefault="004B1D2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点击“修改密码”，进入修改密码界面</w:t>
      </w:r>
    </w:p>
    <w:p w:rsidR="004B1D22" w:rsidRPr="004B1D22" w:rsidRDefault="004B1D22" w:rsidP="004B1D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00774" cy="2075379"/>
            <wp:effectExtent l="19050" t="0" r="0" b="0"/>
            <wp:docPr id="31" name="图片 31" descr="C:\Users\yu\AppData\Roaming\Tencent\Users\805781038\QQ\WinTemp\RichOle\}6`VKM`DSQVIHVDATE3}P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u\AppData\Roaming\Tencent\Users\805781038\QQ\WinTemp\RichOle\}6`VKM`DSQVIHVDATE3}PLK.png"/>
                    <pic:cNvPicPr>
                      <a:picLocks noChangeAspect="1" noChangeArrowheads="1"/>
                    </pic:cNvPicPr>
                  </pic:nvPicPr>
                  <pic:blipFill>
                    <a:blip r:embed="rId28" cstate="print"/>
                    <a:srcRect/>
                    <a:stretch>
                      <a:fillRect/>
                    </a:stretch>
                  </pic:blipFill>
                  <pic:spPr bwMode="auto">
                    <a:xfrm>
                      <a:off x="0" y="0"/>
                      <a:ext cx="1301412" cy="2076397"/>
                    </a:xfrm>
                    <a:prstGeom prst="rect">
                      <a:avLst/>
                    </a:prstGeom>
                    <a:noFill/>
                    <a:ln w="9525">
                      <a:noFill/>
                      <a:miter lim="800000"/>
                      <a:headEnd/>
                      <a:tailEnd/>
                    </a:ln>
                  </pic:spPr>
                </pic:pic>
              </a:graphicData>
            </a:graphic>
          </wp:inline>
        </w:drawing>
      </w:r>
    </w:p>
    <w:p w:rsidR="004B1D22" w:rsidRPr="00CE74B2" w:rsidRDefault="004B1D22" w:rsidP="00FC52B7">
      <w:pPr>
        <w:pStyle w:val="a4"/>
        <w:widowControl/>
        <w:ind w:left="7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输入原始密码，并输入两次新密码，点击“确认”按钮，即可保存新密码</w:t>
      </w:r>
    </w:p>
    <w:sectPr w:rsidR="004B1D22" w:rsidRPr="00CE74B2" w:rsidSect="002E7B1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43990"/>
    <w:multiLevelType w:val="multilevel"/>
    <w:tmpl w:val="1E3EBB7C"/>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CAC1726"/>
    <w:multiLevelType w:val="multilevel"/>
    <w:tmpl w:val="696C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C24232"/>
    <w:multiLevelType w:val="hybridMultilevel"/>
    <w:tmpl w:val="DA3A602A"/>
    <w:lvl w:ilvl="0" w:tplc="6D34F1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F66F6"/>
    <w:rsid w:val="001E5A29"/>
    <w:rsid w:val="002810A8"/>
    <w:rsid w:val="002E7B1C"/>
    <w:rsid w:val="00441B47"/>
    <w:rsid w:val="0044451A"/>
    <w:rsid w:val="00494241"/>
    <w:rsid w:val="004B1D22"/>
    <w:rsid w:val="006C239B"/>
    <w:rsid w:val="0078774F"/>
    <w:rsid w:val="008D52F4"/>
    <w:rsid w:val="009B72EC"/>
    <w:rsid w:val="00CE74B2"/>
    <w:rsid w:val="00EE138B"/>
    <w:rsid w:val="00EF66F6"/>
    <w:rsid w:val="00FC52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7B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F66F6"/>
    <w:rPr>
      <w:sz w:val="18"/>
      <w:szCs w:val="18"/>
    </w:rPr>
  </w:style>
  <w:style w:type="character" w:customStyle="1" w:styleId="Char">
    <w:name w:val="批注框文本 Char"/>
    <w:basedOn w:val="a0"/>
    <w:link w:val="a3"/>
    <w:uiPriority w:val="99"/>
    <w:semiHidden/>
    <w:rsid w:val="00EF66F6"/>
    <w:rPr>
      <w:sz w:val="18"/>
      <w:szCs w:val="18"/>
    </w:rPr>
  </w:style>
  <w:style w:type="paragraph" w:styleId="a4">
    <w:name w:val="List Paragraph"/>
    <w:basedOn w:val="a"/>
    <w:uiPriority w:val="34"/>
    <w:qFormat/>
    <w:rsid w:val="00FC52B7"/>
    <w:pPr>
      <w:ind w:firstLineChars="200" w:firstLine="420"/>
    </w:pPr>
  </w:style>
  <w:style w:type="paragraph" w:styleId="a5">
    <w:name w:val="Normal (Web)"/>
    <w:basedOn w:val="a"/>
    <w:uiPriority w:val="99"/>
    <w:unhideWhenUsed/>
    <w:rsid w:val="008D52F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091961">
      <w:bodyDiv w:val="1"/>
      <w:marLeft w:val="0"/>
      <w:marRight w:val="0"/>
      <w:marTop w:val="0"/>
      <w:marBottom w:val="0"/>
      <w:divBdr>
        <w:top w:val="none" w:sz="0" w:space="0" w:color="auto"/>
        <w:left w:val="none" w:sz="0" w:space="0" w:color="auto"/>
        <w:bottom w:val="none" w:sz="0" w:space="0" w:color="auto"/>
        <w:right w:val="none" w:sz="0" w:space="0" w:color="auto"/>
      </w:divBdr>
      <w:divsChild>
        <w:div w:id="427046972">
          <w:marLeft w:val="0"/>
          <w:marRight w:val="0"/>
          <w:marTop w:val="0"/>
          <w:marBottom w:val="0"/>
          <w:divBdr>
            <w:top w:val="none" w:sz="0" w:space="0" w:color="auto"/>
            <w:left w:val="none" w:sz="0" w:space="0" w:color="auto"/>
            <w:bottom w:val="none" w:sz="0" w:space="0" w:color="auto"/>
            <w:right w:val="none" w:sz="0" w:space="0" w:color="auto"/>
          </w:divBdr>
        </w:div>
      </w:divsChild>
    </w:div>
    <w:div w:id="158543157">
      <w:bodyDiv w:val="1"/>
      <w:marLeft w:val="0"/>
      <w:marRight w:val="0"/>
      <w:marTop w:val="0"/>
      <w:marBottom w:val="0"/>
      <w:divBdr>
        <w:top w:val="none" w:sz="0" w:space="0" w:color="auto"/>
        <w:left w:val="none" w:sz="0" w:space="0" w:color="auto"/>
        <w:bottom w:val="none" w:sz="0" w:space="0" w:color="auto"/>
        <w:right w:val="none" w:sz="0" w:space="0" w:color="auto"/>
      </w:divBdr>
      <w:divsChild>
        <w:div w:id="1357388345">
          <w:marLeft w:val="0"/>
          <w:marRight w:val="0"/>
          <w:marTop w:val="0"/>
          <w:marBottom w:val="0"/>
          <w:divBdr>
            <w:top w:val="none" w:sz="0" w:space="0" w:color="auto"/>
            <w:left w:val="none" w:sz="0" w:space="0" w:color="auto"/>
            <w:bottom w:val="none" w:sz="0" w:space="0" w:color="auto"/>
            <w:right w:val="none" w:sz="0" w:space="0" w:color="auto"/>
          </w:divBdr>
        </w:div>
      </w:divsChild>
    </w:div>
    <w:div w:id="163010281">
      <w:bodyDiv w:val="1"/>
      <w:marLeft w:val="0"/>
      <w:marRight w:val="0"/>
      <w:marTop w:val="0"/>
      <w:marBottom w:val="0"/>
      <w:divBdr>
        <w:top w:val="none" w:sz="0" w:space="0" w:color="auto"/>
        <w:left w:val="none" w:sz="0" w:space="0" w:color="auto"/>
        <w:bottom w:val="none" w:sz="0" w:space="0" w:color="auto"/>
        <w:right w:val="none" w:sz="0" w:space="0" w:color="auto"/>
      </w:divBdr>
      <w:divsChild>
        <w:div w:id="304820951">
          <w:marLeft w:val="0"/>
          <w:marRight w:val="0"/>
          <w:marTop w:val="0"/>
          <w:marBottom w:val="0"/>
          <w:divBdr>
            <w:top w:val="none" w:sz="0" w:space="0" w:color="auto"/>
            <w:left w:val="none" w:sz="0" w:space="0" w:color="auto"/>
            <w:bottom w:val="none" w:sz="0" w:space="0" w:color="auto"/>
            <w:right w:val="none" w:sz="0" w:space="0" w:color="auto"/>
          </w:divBdr>
        </w:div>
      </w:divsChild>
    </w:div>
    <w:div w:id="239825747">
      <w:bodyDiv w:val="1"/>
      <w:marLeft w:val="0"/>
      <w:marRight w:val="0"/>
      <w:marTop w:val="0"/>
      <w:marBottom w:val="0"/>
      <w:divBdr>
        <w:top w:val="none" w:sz="0" w:space="0" w:color="auto"/>
        <w:left w:val="none" w:sz="0" w:space="0" w:color="auto"/>
        <w:bottom w:val="none" w:sz="0" w:space="0" w:color="auto"/>
        <w:right w:val="none" w:sz="0" w:space="0" w:color="auto"/>
      </w:divBdr>
      <w:divsChild>
        <w:div w:id="800928261">
          <w:marLeft w:val="0"/>
          <w:marRight w:val="0"/>
          <w:marTop w:val="0"/>
          <w:marBottom w:val="0"/>
          <w:divBdr>
            <w:top w:val="none" w:sz="0" w:space="0" w:color="auto"/>
            <w:left w:val="none" w:sz="0" w:space="0" w:color="auto"/>
            <w:bottom w:val="none" w:sz="0" w:space="0" w:color="auto"/>
            <w:right w:val="none" w:sz="0" w:space="0" w:color="auto"/>
          </w:divBdr>
        </w:div>
      </w:divsChild>
    </w:div>
    <w:div w:id="288979410">
      <w:bodyDiv w:val="1"/>
      <w:marLeft w:val="0"/>
      <w:marRight w:val="0"/>
      <w:marTop w:val="0"/>
      <w:marBottom w:val="0"/>
      <w:divBdr>
        <w:top w:val="none" w:sz="0" w:space="0" w:color="auto"/>
        <w:left w:val="none" w:sz="0" w:space="0" w:color="auto"/>
        <w:bottom w:val="none" w:sz="0" w:space="0" w:color="auto"/>
        <w:right w:val="none" w:sz="0" w:space="0" w:color="auto"/>
      </w:divBdr>
      <w:divsChild>
        <w:div w:id="212428144">
          <w:marLeft w:val="0"/>
          <w:marRight w:val="0"/>
          <w:marTop w:val="0"/>
          <w:marBottom w:val="0"/>
          <w:divBdr>
            <w:top w:val="none" w:sz="0" w:space="0" w:color="auto"/>
            <w:left w:val="none" w:sz="0" w:space="0" w:color="auto"/>
            <w:bottom w:val="none" w:sz="0" w:space="0" w:color="auto"/>
            <w:right w:val="none" w:sz="0" w:space="0" w:color="auto"/>
          </w:divBdr>
        </w:div>
      </w:divsChild>
    </w:div>
    <w:div w:id="295332233">
      <w:bodyDiv w:val="1"/>
      <w:marLeft w:val="0"/>
      <w:marRight w:val="0"/>
      <w:marTop w:val="0"/>
      <w:marBottom w:val="0"/>
      <w:divBdr>
        <w:top w:val="none" w:sz="0" w:space="0" w:color="auto"/>
        <w:left w:val="none" w:sz="0" w:space="0" w:color="auto"/>
        <w:bottom w:val="none" w:sz="0" w:space="0" w:color="auto"/>
        <w:right w:val="none" w:sz="0" w:space="0" w:color="auto"/>
      </w:divBdr>
      <w:divsChild>
        <w:div w:id="259144595">
          <w:marLeft w:val="0"/>
          <w:marRight w:val="0"/>
          <w:marTop w:val="0"/>
          <w:marBottom w:val="0"/>
          <w:divBdr>
            <w:top w:val="none" w:sz="0" w:space="0" w:color="auto"/>
            <w:left w:val="none" w:sz="0" w:space="0" w:color="auto"/>
            <w:bottom w:val="none" w:sz="0" w:space="0" w:color="auto"/>
            <w:right w:val="none" w:sz="0" w:space="0" w:color="auto"/>
          </w:divBdr>
        </w:div>
      </w:divsChild>
    </w:div>
    <w:div w:id="373702909">
      <w:bodyDiv w:val="1"/>
      <w:marLeft w:val="0"/>
      <w:marRight w:val="0"/>
      <w:marTop w:val="0"/>
      <w:marBottom w:val="0"/>
      <w:divBdr>
        <w:top w:val="none" w:sz="0" w:space="0" w:color="auto"/>
        <w:left w:val="none" w:sz="0" w:space="0" w:color="auto"/>
        <w:bottom w:val="none" w:sz="0" w:space="0" w:color="auto"/>
        <w:right w:val="none" w:sz="0" w:space="0" w:color="auto"/>
      </w:divBdr>
      <w:divsChild>
        <w:div w:id="648754610">
          <w:marLeft w:val="0"/>
          <w:marRight w:val="0"/>
          <w:marTop w:val="0"/>
          <w:marBottom w:val="0"/>
          <w:divBdr>
            <w:top w:val="none" w:sz="0" w:space="0" w:color="auto"/>
            <w:left w:val="none" w:sz="0" w:space="0" w:color="auto"/>
            <w:bottom w:val="none" w:sz="0" w:space="0" w:color="auto"/>
            <w:right w:val="none" w:sz="0" w:space="0" w:color="auto"/>
          </w:divBdr>
        </w:div>
      </w:divsChild>
    </w:div>
    <w:div w:id="460536872">
      <w:bodyDiv w:val="1"/>
      <w:marLeft w:val="0"/>
      <w:marRight w:val="0"/>
      <w:marTop w:val="0"/>
      <w:marBottom w:val="0"/>
      <w:divBdr>
        <w:top w:val="none" w:sz="0" w:space="0" w:color="auto"/>
        <w:left w:val="none" w:sz="0" w:space="0" w:color="auto"/>
        <w:bottom w:val="none" w:sz="0" w:space="0" w:color="auto"/>
        <w:right w:val="none" w:sz="0" w:space="0" w:color="auto"/>
      </w:divBdr>
      <w:divsChild>
        <w:div w:id="625357558">
          <w:marLeft w:val="0"/>
          <w:marRight w:val="0"/>
          <w:marTop w:val="0"/>
          <w:marBottom w:val="0"/>
          <w:divBdr>
            <w:top w:val="none" w:sz="0" w:space="0" w:color="auto"/>
            <w:left w:val="none" w:sz="0" w:space="0" w:color="auto"/>
            <w:bottom w:val="none" w:sz="0" w:space="0" w:color="auto"/>
            <w:right w:val="none" w:sz="0" w:space="0" w:color="auto"/>
          </w:divBdr>
        </w:div>
      </w:divsChild>
    </w:div>
    <w:div w:id="463548911">
      <w:bodyDiv w:val="1"/>
      <w:marLeft w:val="0"/>
      <w:marRight w:val="0"/>
      <w:marTop w:val="0"/>
      <w:marBottom w:val="0"/>
      <w:divBdr>
        <w:top w:val="none" w:sz="0" w:space="0" w:color="auto"/>
        <w:left w:val="none" w:sz="0" w:space="0" w:color="auto"/>
        <w:bottom w:val="none" w:sz="0" w:space="0" w:color="auto"/>
        <w:right w:val="none" w:sz="0" w:space="0" w:color="auto"/>
      </w:divBdr>
      <w:divsChild>
        <w:div w:id="1022635415">
          <w:marLeft w:val="0"/>
          <w:marRight w:val="0"/>
          <w:marTop w:val="0"/>
          <w:marBottom w:val="0"/>
          <w:divBdr>
            <w:top w:val="none" w:sz="0" w:space="0" w:color="auto"/>
            <w:left w:val="none" w:sz="0" w:space="0" w:color="auto"/>
            <w:bottom w:val="none" w:sz="0" w:space="0" w:color="auto"/>
            <w:right w:val="none" w:sz="0" w:space="0" w:color="auto"/>
          </w:divBdr>
        </w:div>
      </w:divsChild>
    </w:div>
    <w:div w:id="492918494">
      <w:bodyDiv w:val="1"/>
      <w:marLeft w:val="0"/>
      <w:marRight w:val="0"/>
      <w:marTop w:val="0"/>
      <w:marBottom w:val="0"/>
      <w:divBdr>
        <w:top w:val="none" w:sz="0" w:space="0" w:color="auto"/>
        <w:left w:val="none" w:sz="0" w:space="0" w:color="auto"/>
        <w:bottom w:val="none" w:sz="0" w:space="0" w:color="auto"/>
        <w:right w:val="none" w:sz="0" w:space="0" w:color="auto"/>
      </w:divBdr>
      <w:divsChild>
        <w:div w:id="2057194896">
          <w:marLeft w:val="0"/>
          <w:marRight w:val="0"/>
          <w:marTop w:val="0"/>
          <w:marBottom w:val="0"/>
          <w:divBdr>
            <w:top w:val="none" w:sz="0" w:space="0" w:color="auto"/>
            <w:left w:val="none" w:sz="0" w:space="0" w:color="auto"/>
            <w:bottom w:val="none" w:sz="0" w:space="0" w:color="auto"/>
            <w:right w:val="none" w:sz="0" w:space="0" w:color="auto"/>
          </w:divBdr>
        </w:div>
      </w:divsChild>
    </w:div>
    <w:div w:id="634334393">
      <w:bodyDiv w:val="1"/>
      <w:marLeft w:val="0"/>
      <w:marRight w:val="0"/>
      <w:marTop w:val="0"/>
      <w:marBottom w:val="0"/>
      <w:divBdr>
        <w:top w:val="none" w:sz="0" w:space="0" w:color="auto"/>
        <w:left w:val="none" w:sz="0" w:space="0" w:color="auto"/>
        <w:bottom w:val="none" w:sz="0" w:space="0" w:color="auto"/>
        <w:right w:val="none" w:sz="0" w:space="0" w:color="auto"/>
      </w:divBdr>
      <w:divsChild>
        <w:div w:id="697510656">
          <w:marLeft w:val="0"/>
          <w:marRight w:val="0"/>
          <w:marTop w:val="0"/>
          <w:marBottom w:val="0"/>
          <w:divBdr>
            <w:top w:val="none" w:sz="0" w:space="0" w:color="auto"/>
            <w:left w:val="none" w:sz="0" w:space="0" w:color="auto"/>
            <w:bottom w:val="none" w:sz="0" w:space="0" w:color="auto"/>
            <w:right w:val="none" w:sz="0" w:space="0" w:color="auto"/>
          </w:divBdr>
        </w:div>
      </w:divsChild>
    </w:div>
    <w:div w:id="650986003">
      <w:bodyDiv w:val="1"/>
      <w:marLeft w:val="0"/>
      <w:marRight w:val="0"/>
      <w:marTop w:val="0"/>
      <w:marBottom w:val="0"/>
      <w:divBdr>
        <w:top w:val="none" w:sz="0" w:space="0" w:color="auto"/>
        <w:left w:val="none" w:sz="0" w:space="0" w:color="auto"/>
        <w:bottom w:val="none" w:sz="0" w:space="0" w:color="auto"/>
        <w:right w:val="none" w:sz="0" w:space="0" w:color="auto"/>
      </w:divBdr>
      <w:divsChild>
        <w:div w:id="1675719395">
          <w:marLeft w:val="0"/>
          <w:marRight w:val="0"/>
          <w:marTop w:val="0"/>
          <w:marBottom w:val="0"/>
          <w:divBdr>
            <w:top w:val="none" w:sz="0" w:space="0" w:color="auto"/>
            <w:left w:val="none" w:sz="0" w:space="0" w:color="auto"/>
            <w:bottom w:val="none" w:sz="0" w:space="0" w:color="auto"/>
            <w:right w:val="none" w:sz="0" w:space="0" w:color="auto"/>
          </w:divBdr>
        </w:div>
      </w:divsChild>
    </w:div>
    <w:div w:id="876433952">
      <w:bodyDiv w:val="1"/>
      <w:marLeft w:val="0"/>
      <w:marRight w:val="0"/>
      <w:marTop w:val="0"/>
      <w:marBottom w:val="0"/>
      <w:divBdr>
        <w:top w:val="none" w:sz="0" w:space="0" w:color="auto"/>
        <w:left w:val="none" w:sz="0" w:space="0" w:color="auto"/>
        <w:bottom w:val="none" w:sz="0" w:space="0" w:color="auto"/>
        <w:right w:val="none" w:sz="0" w:space="0" w:color="auto"/>
      </w:divBdr>
      <w:divsChild>
        <w:div w:id="795758232">
          <w:marLeft w:val="0"/>
          <w:marRight w:val="0"/>
          <w:marTop w:val="0"/>
          <w:marBottom w:val="0"/>
          <w:divBdr>
            <w:top w:val="none" w:sz="0" w:space="0" w:color="auto"/>
            <w:left w:val="none" w:sz="0" w:space="0" w:color="auto"/>
            <w:bottom w:val="none" w:sz="0" w:space="0" w:color="auto"/>
            <w:right w:val="none" w:sz="0" w:space="0" w:color="auto"/>
          </w:divBdr>
        </w:div>
      </w:divsChild>
    </w:div>
    <w:div w:id="1012688665">
      <w:bodyDiv w:val="1"/>
      <w:marLeft w:val="0"/>
      <w:marRight w:val="0"/>
      <w:marTop w:val="0"/>
      <w:marBottom w:val="0"/>
      <w:divBdr>
        <w:top w:val="none" w:sz="0" w:space="0" w:color="auto"/>
        <w:left w:val="none" w:sz="0" w:space="0" w:color="auto"/>
        <w:bottom w:val="none" w:sz="0" w:space="0" w:color="auto"/>
        <w:right w:val="none" w:sz="0" w:space="0" w:color="auto"/>
      </w:divBdr>
      <w:divsChild>
        <w:div w:id="1700006607">
          <w:marLeft w:val="0"/>
          <w:marRight w:val="0"/>
          <w:marTop w:val="0"/>
          <w:marBottom w:val="0"/>
          <w:divBdr>
            <w:top w:val="none" w:sz="0" w:space="0" w:color="auto"/>
            <w:left w:val="none" w:sz="0" w:space="0" w:color="auto"/>
            <w:bottom w:val="none" w:sz="0" w:space="0" w:color="auto"/>
            <w:right w:val="none" w:sz="0" w:space="0" w:color="auto"/>
          </w:divBdr>
        </w:div>
      </w:divsChild>
    </w:div>
    <w:div w:id="1146362567">
      <w:bodyDiv w:val="1"/>
      <w:marLeft w:val="0"/>
      <w:marRight w:val="0"/>
      <w:marTop w:val="0"/>
      <w:marBottom w:val="0"/>
      <w:divBdr>
        <w:top w:val="none" w:sz="0" w:space="0" w:color="auto"/>
        <w:left w:val="none" w:sz="0" w:space="0" w:color="auto"/>
        <w:bottom w:val="none" w:sz="0" w:space="0" w:color="auto"/>
        <w:right w:val="none" w:sz="0" w:space="0" w:color="auto"/>
      </w:divBdr>
      <w:divsChild>
        <w:div w:id="62991111">
          <w:marLeft w:val="0"/>
          <w:marRight w:val="0"/>
          <w:marTop w:val="0"/>
          <w:marBottom w:val="0"/>
          <w:divBdr>
            <w:top w:val="none" w:sz="0" w:space="0" w:color="auto"/>
            <w:left w:val="none" w:sz="0" w:space="0" w:color="auto"/>
            <w:bottom w:val="none" w:sz="0" w:space="0" w:color="auto"/>
            <w:right w:val="none" w:sz="0" w:space="0" w:color="auto"/>
          </w:divBdr>
        </w:div>
      </w:divsChild>
    </w:div>
    <w:div w:id="1359894750">
      <w:bodyDiv w:val="1"/>
      <w:marLeft w:val="0"/>
      <w:marRight w:val="0"/>
      <w:marTop w:val="0"/>
      <w:marBottom w:val="0"/>
      <w:divBdr>
        <w:top w:val="none" w:sz="0" w:space="0" w:color="auto"/>
        <w:left w:val="none" w:sz="0" w:space="0" w:color="auto"/>
        <w:bottom w:val="none" w:sz="0" w:space="0" w:color="auto"/>
        <w:right w:val="none" w:sz="0" w:space="0" w:color="auto"/>
      </w:divBdr>
      <w:divsChild>
        <w:div w:id="1620529560">
          <w:marLeft w:val="0"/>
          <w:marRight w:val="0"/>
          <w:marTop w:val="0"/>
          <w:marBottom w:val="0"/>
          <w:divBdr>
            <w:top w:val="none" w:sz="0" w:space="0" w:color="auto"/>
            <w:left w:val="none" w:sz="0" w:space="0" w:color="auto"/>
            <w:bottom w:val="none" w:sz="0" w:space="0" w:color="auto"/>
            <w:right w:val="none" w:sz="0" w:space="0" w:color="auto"/>
          </w:divBdr>
        </w:div>
      </w:divsChild>
    </w:div>
    <w:div w:id="1390610685">
      <w:bodyDiv w:val="1"/>
      <w:marLeft w:val="0"/>
      <w:marRight w:val="0"/>
      <w:marTop w:val="0"/>
      <w:marBottom w:val="0"/>
      <w:divBdr>
        <w:top w:val="none" w:sz="0" w:space="0" w:color="auto"/>
        <w:left w:val="none" w:sz="0" w:space="0" w:color="auto"/>
        <w:bottom w:val="none" w:sz="0" w:space="0" w:color="auto"/>
        <w:right w:val="none" w:sz="0" w:space="0" w:color="auto"/>
      </w:divBdr>
      <w:divsChild>
        <w:div w:id="785470028">
          <w:marLeft w:val="0"/>
          <w:marRight w:val="0"/>
          <w:marTop w:val="0"/>
          <w:marBottom w:val="0"/>
          <w:divBdr>
            <w:top w:val="none" w:sz="0" w:space="0" w:color="auto"/>
            <w:left w:val="none" w:sz="0" w:space="0" w:color="auto"/>
            <w:bottom w:val="none" w:sz="0" w:space="0" w:color="auto"/>
            <w:right w:val="none" w:sz="0" w:space="0" w:color="auto"/>
          </w:divBdr>
        </w:div>
      </w:divsChild>
    </w:div>
    <w:div w:id="1425421359">
      <w:bodyDiv w:val="1"/>
      <w:marLeft w:val="0"/>
      <w:marRight w:val="0"/>
      <w:marTop w:val="0"/>
      <w:marBottom w:val="0"/>
      <w:divBdr>
        <w:top w:val="none" w:sz="0" w:space="0" w:color="auto"/>
        <w:left w:val="none" w:sz="0" w:space="0" w:color="auto"/>
        <w:bottom w:val="none" w:sz="0" w:space="0" w:color="auto"/>
        <w:right w:val="none" w:sz="0" w:space="0" w:color="auto"/>
      </w:divBdr>
      <w:divsChild>
        <w:div w:id="194000889">
          <w:marLeft w:val="0"/>
          <w:marRight w:val="0"/>
          <w:marTop w:val="0"/>
          <w:marBottom w:val="0"/>
          <w:divBdr>
            <w:top w:val="none" w:sz="0" w:space="0" w:color="auto"/>
            <w:left w:val="none" w:sz="0" w:space="0" w:color="auto"/>
            <w:bottom w:val="none" w:sz="0" w:space="0" w:color="auto"/>
            <w:right w:val="none" w:sz="0" w:space="0" w:color="auto"/>
          </w:divBdr>
        </w:div>
      </w:divsChild>
    </w:div>
    <w:div w:id="1456606396">
      <w:bodyDiv w:val="1"/>
      <w:marLeft w:val="0"/>
      <w:marRight w:val="0"/>
      <w:marTop w:val="0"/>
      <w:marBottom w:val="0"/>
      <w:divBdr>
        <w:top w:val="none" w:sz="0" w:space="0" w:color="auto"/>
        <w:left w:val="none" w:sz="0" w:space="0" w:color="auto"/>
        <w:bottom w:val="none" w:sz="0" w:space="0" w:color="auto"/>
        <w:right w:val="none" w:sz="0" w:space="0" w:color="auto"/>
      </w:divBdr>
      <w:divsChild>
        <w:div w:id="1021778287">
          <w:marLeft w:val="0"/>
          <w:marRight w:val="0"/>
          <w:marTop w:val="0"/>
          <w:marBottom w:val="0"/>
          <w:divBdr>
            <w:top w:val="none" w:sz="0" w:space="0" w:color="auto"/>
            <w:left w:val="none" w:sz="0" w:space="0" w:color="auto"/>
            <w:bottom w:val="none" w:sz="0" w:space="0" w:color="auto"/>
            <w:right w:val="none" w:sz="0" w:space="0" w:color="auto"/>
          </w:divBdr>
        </w:div>
      </w:divsChild>
    </w:div>
    <w:div w:id="1607301151">
      <w:bodyDiv w:val="1"/>
      <w:marLeft w:val="0"/>
      <w:marRight w:val="0"/>
      <w:marTop w:val="0"/>
      <w:marBottom w:val="0"/>
      <w:divBdr>
        <w:top w:val="none" w:sz="0" w:space="0" w:color="auto"/>
        <w:left w:val="none" w:sz="0" w:space="0" w:color="auto"/>
        <w:bottom w:val="none" w:sz="0" w:space="0" w:color="auto"/>
        <w:right w:val="none" w:sz="0" w:space="0" w:color="auto"/>
      </w:divBdr>
    </w:div>
    <w:div w:id="1648513316">
      <w:bodyDiv w:val="1"/>
      <w:marLeft w:val="0"/>
      <w:marRight w:val="0"/>
      <w:marTop w:val="0"/>
      <w:marBottom w:val="0"/>
      <w:divBdr>
        <w:top w:val="none" w:sz="0" w:space="0" w:color="auto"/>
        <w:left w:val="none" w:sz="0" w:space="0" w:color="auto"/>
        <w:bottom w:val="none" w:sz="0" w:space="0" w:color="auto"/>
        <w:right w:val="none" w:sz="0" w:space="0" w:color="auto"/>
      </w:divBdr>
    </w:div>
    <w:div w:id="1720662025">
      <w:bodyDiv w:val="1"/>
      <w:marLeft w:val="0"/>
      <w:marRight w:val="0"/>
      <w:marTop w:val="0"/>
      <w:marBottom w:val="0"/>
      <w:divBdr>
        <w:top w:val="none" w:sz="0" w:space="0" w:color="auto"/>
        <w:left w:val="none" w:sz="0" w:space="0" w:color="auto"/>
        <w:bottom w:val="none" w:sz="0" w:space="0" w:color="auto"/>
        <w:right w:val="none" w:sz="0" w:space="0" w:color="auto"/>
      </w:divBdr>
      <w:divsChild>
        <w:div w:id="1064915936">
          <w:marLeft w:val="0"/>
          <w:marRight w:val="0"/>
          <w:marTop w:val="0"/>
          <w:marBottom w:val="0"/>
          <w:divBdr>
            <w:top w:val="none" w:sz="0" w:space="0" w:color="auto"/>
            <w:left w:val="none" w:sz="0" w:space="0" w:color="auto"/>
            <w:bottom w:val="none" w:sz="0" w:space="0" w:color="auto"/>
            <w:right w:val="none" w:sz="0" w:space="0" w:color="auto"/>
          </w:divBdr>
        </w:div>
      </w:divsChild>
    </w:div>
    <w:div w:id="1751392002">
      <w:bodyDiv w:val="1"/>
      <w:marLeft w:val="0"/>
      <w:marRight w:val="0"/>
      <w:marTop w:val="0"/>
      <w:marBottom w:val="0"/>
      <w:divBdr>
        <w:top w:val="none" w:sz="0" w:space="0" w:color="auto"/>
        <w:left w:val="none" w:sz="0" w:space="0" w:color="auto"/>
        <w:bottom w:val="none" w:sz="0" w:space="0" w:color="auto"/>
        <w:right w:val="none" w:sz="0" w:space="0" w:color="auto"/>
      </w:divBdr>
      <w:divsChild>
        <w:div w:id="139730548">
          <w:marLeft w:val="0"/>
          <w:marRight w:val="0"/>
          <w:marTop w:val="0"/>
          <w:marBottom w:val="0"/>
          <w:divBdr>
            <w:top w:val="none" w:sz="0" w:space="0" w:color="auto"/>
            <w:left w:val="none" w:sz="0" w:space="0" w:color="auto"/>
            <w:bottom w:val="none" w:sz="0" w:space="0" w:color="auto"/>
            <w:right w:val="none" w:sz="0" w:space="0" w:color="auto"/>
          </w:divBdr>
        </w:div>
      </w:divsChild>
    </w:div>
    <w:div w:id="1761833226">
      <w:bodyDiv w:val="1"/>
      <w:marLeft w:val="0"/>
      <w:marRight w:val="0"/>
      <w:marTop w:val="0"/>
      <w:marBottom w:val="0"/>
      <w:divBdr>
        <w:top w:val="none" w:sz="0" w:space="0" w:color="auto"/>
        <w:left w:val="none" w:sz="0" w:space="0" w:color="auto"/>
        <w:bottom w:val="none" w:sz="0" w:space="0" w:color="auto"/>
        <w:right w:val="none" w:sz="0" w:space="0" w:color="auto"/>
      </w:divBdr>
    </w:div>
    <w:div w:id="1858152658">
      <w:bodyDiv w:val="1"/>
      <w:marLeft w:val="0"/>
      <w:marRight w:val="0"/>
      <w:marTop w:val="0"/>
      <w:marBottom w:val="0"/>
      <w:divBdr>
        <w:top w:val="none" w:sz="0" w:space="0" w:color="auto"/>
        <w:left w:val="none" w:sz="0" w:space="0" w:color="auto"/>
        <w:bottom w:val="none" w:sz="0" w:space="0" w:color="auto"/>
        <w:right w:val="none" w:sz="0" w:space="0" w:color="auto"/>
      </w:divBdr>
      <w:divsChild>
        <w:div w:id="360592944">
          <w:marLeft w:val="0"/>
          <w:marRight w:val="0"/>
          <w:marTop w:val="0"/>
          <w:marBottom w:val="0"/>
          <w:divBdr>
            <w:top w:val="none" w:sz="0" w:space="0" w:color="auto"/>
            <w:left w:val="none" w:sz="0" w:space="0" w:color="auto"/>
            <w:bottom w:val="none" w:sz="0" w:space="0" w:color="auto"/>
            <w:right w:val="none" w:sz="0" w:space="0" w:color="auto"/>
          </w:divBdr>
        </w:div>
      </w:divsChild>
    </w:div>
    <w:div w:id="1925218009">
      <w:bodyDiv w:val="1"/>
      <w:marLeft w:val="0"/>
      <w:marRight w:val="0"/>
      <w:marTop w:val="0"/>
      <w:marBottom w:val="0"/>
      <w:divBdr>
        <w:top w:val="none" w:sz="0" w:space="0" w:color="auto"/>
        <w:left w:val="none" w:sz="0" w:space="0" w:color="auto"/>
        <w:bottom w:val="none" w:sz="0" w:space="0" w:color="auto"/>
        <w:right w:val="none" w:sz="0" w:space="0" w:color="auto"/>
      </w:divBdr>
      <w:divsChild>
        <w:div w:id="1289314994">
          <w:marLeft w:val="0"/>
          <w:marRight w:val="0"/>
          <w:marTop w:val="0"/>
          <w:marBottom w:val="0"/>
          <w:divBdr>
            <w:top w:val="none" w:sz="0" w:space="0" w:color="auto"/>
            <w:left w:val="none" w:sz="0" w:space="0" w:color="auto"/>
            <w:bottom w:val="none" w:sz="0" w:space="0" w:color="auto"/>
            <w:right w:val="none" w:sz="0" w:space="0" w:color="auto"/>
          </w:divBdr>
        </w:div>
      </w:divsChild>
    </w:div>
    <w:div w:id="2048262285">
      <w:bodyDiv w:val="1"/>
      <w:marLeft w:val="0"/>
      <w:marRight w:val="0"/>
      <w:marTop w:val="0"/>
      <w:marBottom w:val="0"/>
      <w:divBdr>
        <w:top w:val="none" w:sz="0" w:space="0" w:color="auto"/>
        <w:left w:val="none" w:sz="0" w:space="0" w:color="auto"/>
        <w:bottom w:val="none" w:sz="0" w:space="0" w:color="auto"/>
        <w:right w:val="none" w:sz="0" w:space="0" w:color="auto"/>
      </w:divBdr>
      <w:divsChild>
        <w:div w:id="1496920658">
          <w:marLeft w:val="0"/>
          <w:marRight w:val="0"/>
          <w:marTop w:val="0"/>
          <w:marBottom w:val="0"/>
          <w:divBdr>
            <w:top w:val="none" w:sz="0" w:space="0" w:color="auto"/>
            <w:left w:val="none" w:sz="0" w:space="0" w:color="auto"/>
            <w:bottom w:val="none" w:sz="0" w:space="0" w:color="auto"/>
            <w:right w:val="none" w:sz="0" w:space="0" w:color="auto"/>
          </w:divBdr>
        </w:div>
      </w:divsChild>
    </w:div>
    <w:div w:id="2103797666">
      <w:bodyDiv w:val="1"/>
      <w:marLeft w:val="0"/>
      <w:marRight w:val="0"/>
      <w:marTop w:val="0"/>
      <w:marBottom w:val="0"/>
      <w:divBdr>
        <w:top w:val="none" w:sz="0" w:space="0" w:color="auto"/>
        <w:left w:val="none" w:sz="0" w:space="0" w:color="auto"/>
        <w:bottom w:val="none" w:sz="0" w:space="0" w:color="auto"/>
        <w:right w:val="none" w:sz="0" w:space="0" w:color="auto"/>
      </w:divBdr>
      <w:divsChild>
        <w:div w:id="204679905">
          <w:marLeft w:val="0"/>
          <w:marRight w:val="0"/>
          <w:marTop w:val="0"/>
          <w:marBottom w:val="0"/>
          <w:divBdr>
            <w:top w:val="none" w:sz="0" w:space="0" w:color="auto"/>
            <w:left w:val="none" w:sz="0" w:space="0" w:color="auto"/>
            <w:bottom w:val="none" w:sz="0" w:space="0" w:color="auto"/>
            <w:right w:val="none" w:sz="0" w:space="0" w:color="auto"/>
          </w:divBdr>
        </w:div>
      </w:divsChild>
    </w:div>
    <w:div w:id="2107922645">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8</Pages>
  <Words>245</Words>
  <Characters>1397</Characters>
  <Application>Microsoft Office Word</Application>
  <DocSecurity>0</DocSecurity>
  <Lines>11</Lines>
  <Paragraphs>3</Paragraphs>
  <ScaleCrop>false</ScaleCrop>
  <Company/>
  <LinksUpToDate>false</LinksUpToDate>
  <CharactersWithSpaces>1639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yu</cp:lastModifiedBy>
  <cp:revision>2</cp:revision>
  <dcterms:created xsi:type="dcterms:W3CDTF">2018-09-12T08:23:00Z</dcterms:created>
  <dcterms:modified xsi:type="dcterms:W3CDTF">2018-09-12T16:10:00Z</dcterms:modified>
</cp:coreProperties>
</file>