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Jagat 99天小动物寄养计划</w:t>
      </w:r>
    </w:p>
    <w:p>
      <w:pPr>
        <w:pStyle w:val="Heading1"/>
      </w:pPr>
      <w:r>
        <w:t>从新手爸妈，到它信任的人</w:t>
      </w:r>
    </w:p>
    <w:p>
      <w:r>
        <w:t>设计优化稿 V4 · 可编辑 Word · 2026-10-21</w:t>
      </w:r>
    </w:p>
    <w:p>
      <w:r>
        <w:t>核心体验：领养一只虚拟小动物，与伙伴一起照顾99天，见证它从陌生到信任、从胆小到自在。最后选择继续陪伴，或让它回到Jagat动物照护站，保留共同纪念。</w:t>
      </w:r>
    </w:p>
    <w:p>
      <w:r>
        <w:t>对外名称可继续使用「Jagat 99天养宠计划」；活动故事以「Jagat动物照护站」展开。「福利院」可作创作暂称，但公开表达须明确是虚拟故事，避免与真实机构混淆。</w:t>
      </w:r>
    </w:p>
    <w:p>
      <w:pPr>
        <w:pStyle w:val="Heading2"/>
      </w:pPr>
      <w:r>
        <w:t>本版吸收的修改</w:t>
      </w:r>
    </w:p>
    <w:p>
      <w:r>
        <w:t>• 四大导航固定：首页、任务、商店、我的。</w:t>
      </w:r>
    </w:p>
    <w:p>
      <w:r>
        <w:t>• 宠物估值更名为「照护成长报告」；如有现金活动，独立称「寄养补贴」，不标成宠物身价。</w:t>
      </w:r>
    </w:p>
    <w:p>
      <w:r>
        <w:t>• 新增沉浸式领养故事页和公益说明页。</w:t>
      </w:r>
    </w:p>
    <w:p>
      <w:r>
        <w:t>• 拟议体验方式：9.9元99天体验权益，或有效Jagat会员权益；不作默认自动续费。</w:t>
      </w:r>
    </w:p>
    <w:p>
      <w:r>
        <w:t>• 宠物身份卡加入性格、习惯、成长经历、关系称谓和宠物口吻。</w:t>
      </w:r>
    </w:p>
    <w:p>
      <w:r>
        <w:t>• 每日任务随机变化，近期照护成长分可下降；累计经历与已解锁阶段保留。</w:t>
      </w:r>
    </w:p>
    <w:p>
      <w:r>
        <w:t>• 阶段形态、动作、信任感和小屋细节都有可见变化。</w:t>
      </w:r>
    </w:p>
    <w:p>
      <w:r>
        <w:t>• 统一3D软萌视觉；Jagat品牌组件与具体资产仍需正式设计规范。</w:t>
      </w:r>
    </w:p>
    <w:p>
      <w:pPr>
        <w:pStyle w:val="Heading2"/>
      </w:pPr>
      <w:r>
        <w:t>交付范围</w:t>
      </w:r>
    </w:p>
    <w:p>
      <w:r>
        <w:t>这是新版产品与交互设计，不是已实现的新代码。现有线上游戏仍是Mock支付/奖励、二维宠物和原任务规则。本文件未宣称Jagat已经建立救助机构、与公益组织合作、收到付款或承诺发放补贴。</w:t>
      </w:r>
    </w:p>
    <w:p>
      <w:r>
        <w:br w:type="page"/>
      </w:r>
    </w:p>
    <w:p>
      <w:pPr>
        <w:pStyle w:val="Heading1"/>
      </w:pPr>
      <w:r>
        <w:t>01 / 世界观与完整体验链</w:t>
      </w:r>
    </w:p>
    <w:p>
      <w:pPr>
        <w:pStyle w:val="Heading2"/>
      </w:pPr>
      <w:r>
        <w:t>故事设定</w:t>
      </w:r>
    </w:p>
    <w:p>
      <w:r>
        <w:t>Jagat动物照护站里，住着一群等待被理解的小动物。它们各有小脾气：有的怕生，有的精力旺盛，有的爱把玩具藏起来。照护站发出一份邀请：愿不愿意用99天，学习成为它信任的人？</w:t>
      </w:r>
    </w:p>
    <w:p>
      <w:r>
        <w:t>玩家照顾的是虚拟角色，不是购买一只真实动物。故事不承诺对应真实动物的救助、领养或远程寄养；若未来引入真实救助项目，另行展示项目与支出凭证。</w:t>
      </w:r>
    </w:p>
    <w:p>
      <w:pPr>
        <w:pStyle w:val="Heading2"/>
      </w:pPr>
      <w:r>
        <w:t>用户旅程</w:t>
      </w:r>
    </w:p>
    <w:p>
      <w:r>
        <w:t>故事邀请 → 权益与公益规则 → 我的资料 → 选择宠物 → 创建房间与邀请 → 对方接受 → 双方确认并激活权益 → 正式D1 → 随机任务和共同养成 → 阶段变化 → D99报告 → 双方秘密选择 → 长期陪伴 / 回站剧情与活动审核。</w:t>
      </w:r>
    </w:p>
    <w:p>
      <w:pPr>
        <w:pStyle w:val="Heading2"/>
      </w:pPr>
      <w:r>
        <w:t>主故事的情感节奏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阶段</w:t>
            </w:r>
          </w:p>
        </w:tc>
        <w:tc>
          <w:tcPr>
            <w:tcW w:type="dxa" w:w="3400"/>
          </w:tcPr>
          <w:p>
            <w:r>
              <w:t>核心情绪</w:t>
            </w:r>
          </w:p>
        </w:tc>
        <w:tc>
          <w:tcPr>
            <w:tcW w:type="dxa" w:w="3400"/>
          </w:tcPr>
          <w:p>
            <w:r>
              <w:t>呈现</w:t>
            </w:r>
          </w:p>
        </w:tc>
      </w:tr>
      <w:tr>
        <w:tc>
          <w:tcPr>
            <w:tcW w:type="dxa" w:w="3400"/>
          </w:tcPr>
          <w:p>
            <w:r>
              <w:t>初遇</w:t>
            </w:r>
          </w:p>
        </w:tc>
        <w:tc>
          <w:tcPr>
            <w:tcW w:type="dxa" w:w="3400"/>
          </w:tcPr>
          <w:p>
            <w:r>
              <w:t>它为什么来到这里？</w:t>
            </w:r>
          </w:p>
        </w:tc>
        <w:tc>
          <w:tcPr>
            <w:tcW w:type="dxa" w:w="3400"/>
          </w:tcPr>
          <w:p>
            <w:r>
              <w:t>小习惯与第一封介绍信，避免把创伤做成刺激消费手段</w:t>
            </w:r>
          </w:p>
        </w:tc>
      </w:tr>
      <w:tr>
        <w:tc>
          <w:tcPr>
            <w:tcW w:type="dxa" w:w="3400"/>
          </w:tcPr>
          <w:p>
            <w:r>
              <w:t>相处</w:t>
            </w:r>
          </w:p>
        </w:tc>
        <w:tc>
          <w:tcPr>
            <w:tcW w:type="dxa" w:w="3400"/>
          </w:tcPr>
          <w:p>
            <w:r>
              <w:t>它开始记住你们了</w:t>
            </w:r>
          </w:p>
        </w:tc>
        <w:tc>
          <w:tcPr>
            <w:tcW w:type="dxa" w:w="3400"/>
          </w:tcPr>
          <w:p>
            <w:r>
              <w:t>第一次靠近、主动迎接、共同习惯</w:t>
            </w:r>
          </w:p>
        </w:tc>
      </w:tr>
      <w:tr>
        <w:tc>
          <w:tcPr>
            <w:tcW w:type="dxa" w:w="3400"/>
          </w:tcPr>
          <w:p>
            <w:r>
              <w:t>成长</w:t>
            </w:r>
          </w:p>
        </w:tc>
        <w:tc>
          <w:tcPr>
            <w:tcW w:type="dxa" w:w="3400"/>
          </w:tcPr>
          <w:p>
            <w:r>
              <w:t>照顾是具体行动</w:t>
            </w:r>
          </w:p>
        </w:tc>
        <w:tc>
          <w:tcPr>
            <w:tcW w:type="dxa" w:w="3400"/>
          </w:tcPr>
          <w:p>
            <w:r>
              <w:t>食物、休息、游戏和尊重边界的轻知识</w:t>
            </w:r>
          </w:p>
        </w:tc>
      </w:tr>
      <w:tr>
        <w:tc>
          <w:tcPr>
            <w:tcW w:type="dxa" w:w="3400"/>
          </w:tcPr>
          <w:p>
            <w:r>
              <w:t>毕业</w:t>
            </w:r>
          </w:p>
        </w:tc>
        <w:tc>
          <w:tcPr>
            <w:tcW w:type="dxa" w:w="3400"/>
          </w:tcPr>
          <w:p>
            <w:r>
              <w:t>相遇留下了什么</w:t>
            </w:r>
          </w:p>
        </w:tc>
        <w:tc>
          <w:tcPr>
            <w:tcW w:type="dxa" w:w="3400"/>
          </w:tcPr>
          <w:p>
            <w:r>
              <w:t>回看故事与自主选择，两个方向都被温柔对待</w:t>
            </w:r>
          </w:p>
        </w:tc>
      </w:tr>
    </w:tbl>
    <w:p>
      <w:pPr>
        <w:pStyle w:val="Heading2"/>
      </w:pPr>
      <w:r>
        <w:t>文案示例</w:t>
      </w:r>
    </w:p>
    <w:p>
      <w:r>
        <w:t>“我刚来时把玩具藏在床下。后来发现，你们每次都会等我自己走出来。现在我会先跑到门口，再假装只是路过。”</w:t>
      </w:r>
    </w:p>
    <w:p>
      <w:r>
        <w:br w:type="page"/>
      </w:r>
    </w:p>
    <w:p>
      <w:pPr>
        <w:pStyle w:val="Heading1"/>
      </w:pPr>
      <w:r>
        <w:t>02 / 故事页与付费权益流程</w:t>
      </w:r>
    </w:p>
    <w:p>
      <w:pPr>
        <w:pStyle w:val="Heading2"/>
      </w:pPr>
      <w:r>
        <w:t>单独故事页：从上往下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屏次</w:t>
            </w:r>
          </w:p>
        </w:tc>
        <w:tc>
          <w:tcPr>
            <w:tcW w:type="dxa" w:w="3400"/>
          </w:tcPr>
          <w:p>
            <w:r>
              <w:t>画面</w:t>
            </w:r>
          </w:p>
        </w:tc>
        <w:tc>
          <w:tcPr>
            <w:tcW w:type="dxa" w:w="3400"/>
          </w:tcPr>
          <w:p>
            <w:r>
              <w:t>交互</w:t>
            </w:r>
          </w:p>
        </w:tc>
      </w:tr>
      <w:tr>
        <w:tc>
          <w:tcPr>
            <w:tcW w:type="dxa" w:w="3400"/>
          </w:tcPr>
          <w:p>
            <w:r>
              <w:t>1 开场</w:t>
            </w:r>
          </w:p>
        </w:tc>
        <w:tc>
          <w:tcPr>
            <w:tcW w:type="dxa" w:w="3400"/>
          </w:tcPr>
          <w:p>
            <w:r>
              <w:t>3D小动物从纸箱边探头，照护站窗外是Jagat风格小城</w:t>
            </w:r>
          </w:p>
        </w:tc>
        <w:tc>
          <w:tcPr>
            <w:tcW w:type="dxa" w:w="3400"/>
          </w:tcPr>
          <w:p>
            <w:r>
              <w:t>点「认识它们」；可跳过动画</w:t>
            </w:r>
          </w:p>
        </w:tc>
      </w:tr>
      <w:tr>
        <w:tc>
          <w:tcPr>
            <w:tcW w:type="dxa" w:w="3400"/>
          </w:tcPr>
          <w:p>
            <w:r>
              <w:t>2 认识</w:t>
            </w:r>
          </w:p>
        </w:tc>
        <w:tc>
          <w:tcPr>
            <w:tcW w:type="dxa" w:w="3400"/>
          </w:tcPr>
          <w:p>
            <w:r>
              <w:t>宠物个性、喜欢/害怕的日常小事、第一人称介绍</w:t>
            </w:r>
          </w:p>
        </w:tc>
        <w:tc>
          <w:tcPr>
            <w:tcW w:type="dxa" w:w="3400"/>
          </w:tcPr>
          <w:p>
            <w:r>
              <w:t>左右滑动角色；试听或查看台词</w:t>
            </w:r>
          </w:p>
        </w:tc>
      </w:tr>
      <w:tr>
        <w:tc>
          <w:tcPr>
            <w:tcW w:type="dxa" w:w="3400"/>
          </w:tcPr>
          <w:p>
            <w:r>
              <w:t>3 99天是什么</w:t>
            </w:r>
          </w:p>
        </w:tc>
        <w:tc>
          <w:tcPr>
            <w:tcW w:type="dxa" w:w="3400"/>
          </w:tcPr>
          <w:p>
            <w:r>
              <w:t>照顾、接力、散步、成长和共同记忆的4张场景卡</w:t>
            </w:r>
          </w:p>
        </w:tc>
        <w:tc>
          <w:tcPr>
            <w:tcW w:type="dxa" w:w="3400"/>
          </w:tcPr>
          <w:p>
            <w:r>
              <w:t>点卡片预览，不先要求付款</w:t>
            </w:r>
          </w:p>
        </w:tc>
      </w:tr>
      <w:tr>
        <w:tc>
          <w:tcPr>
            <w:tcW w:type="dxa" w:w="3400"/>
          </w:tcPr>
          <w:p>
            <w:r>
              <w:t>4 体验权益</w:t>
            </w:r>
          </w:p>
        </w:tc>
        <w:tc>
          <w:tcPr>
            <w:tcW w:type="dxa" w:w="3400"/>
          </w:tcPr>
          <w:p>
            <w:r>
              <w:t>9.9元体验方案 / Jagat会员权益（待上线确认）</w:t>
            </w:r>
          </w:p>
        </w:tc>
        <w:tc>
          <w:tcPr>
            <w:tcW w:type="dxa" w:w="3400"/>
          </w:tcPr>
          <w:p>
            <w:r>
              <w:t>展示范围、期限、退款规则，不预勾自动续费</w:t>
            </w:r>
          </w:p>
        </w:tc>
      </w:tr>
      <w:tr>
        <w:tc>
          <w:tcPr>
            <w:tcW w:type="dxa" w:w="3400"/>
          </w:tcPr>
          <w:p>
            <w:r>
              <w:t>5 公益说明</w:t>
            </w:r>
          </w:p>
        </w:tc>
        <w:tc>
          <w:tcPr>
            <w:tcW w:type="dxa" w:w="3400"/>
          </w:tcPr>
          <w:p>
            <w:r>
              <w:t>真实项目状态、资金用途与凭证入口</w:t>
            </w:r>
          </w:p>
        </w:tc>
        <w:tc>
          <w:tcPr>
            <w:tcW w:type="dxa" w:w="3400"/>
          </w:tcPr>
          <w:p>
            <w:r>
              <w:t>未接入时明确标「公益合作筹备中」</w:t>
            </w:r>
          </w:p>
        </w:tc>
      </w:tr>
      <w:tr>
        <w:tc>
          <w:tcPr>
            <w:tcW w:type="dxa" w:w="3400"/>
          </w:tcPr>
          <w:p>
            <w:r>
              <w:t>6 开始</w:t>
            </w:r>
          </w:p>
        </w:tc>
        <w:tc>
          <w:tcPr>
            <w:tcW w:type="dxa" w:w="3400"/>
          </w:tcPr>
          <w:p>
            <w:r>
              <w:t>我愿意学习照顾它，不等于真实动物领养</w:t>
            </w:r>
          </w:p>
        </w:tc>
        <w:tc>
          <w:tcPr>
            <w:tcW w:type="dxa" w:w="3400"/>
          </w:tcPr>
          <w:p>
            <w:r>
              <w:t>创建房间 / 接受邀请 / 返回规则</w:t>
            </w:r>
          </w:p>
        </w:tc>
      </w:tr>
    </w:tbl>
    <w:p>
      <w:pPr>
        <w:pStyle w:val="Heading2"/>
      </w:pPr>
      <w:r>
        <w:t>付款与双人房间</w:t>
      </w:r>
    </w:p>
    <w:p>
      <w:r>
        <w:t>建议一个房间只需要一份99天权益。任一方的有效会员或一次9.9元权益即可覆盖本次共同体验，另一位不重复付款。付费方式是候选产品方案，需Jagat确认。</w:t>
      </w:r>
    </w:p>
    <w:p>
      <w:r>
        <w:t>先邀请并让对方接受，再结算/激活权益以开启D1，避免对方不来造成已扣费却不能体验。也可先购买未激活权益，但必须明确退款与到期规则。会员在周期内到期后，建议已激活的99天仍可完成；不以断续费夺走宠物。</w:t>
      </w:r>
    </w:p>
    <w:p>
      <w:r>
        <w:t>D99选择继续养之后，建议保留基础免费照顾与纪念，主题外观自愿购买。归还不自动退款，不自动代表补贴申请通过，需在购买前说明。</w:t>
      </w:r>
    </w:p>
    <w:p>
      <w:pPr>
        <w:pStyle w:val="Heading2"/>
      </w:pPr>
      <w:r>
        <w:t>公益资金表达</w:t>
      </w:r>
    </w:p>
    <w:p>
      <w:r>
        <w:t>如拟将9.9元全额用于救助，必须先落实真实受助组织、金额口径、手续费/退款承担方、转付周期与凭证。未落实前不写“你的9.9元已经救助了动物”。会员体验不代表整笔会员费自动用于公益，需另定公司配捐规则。</w:t>
      </w:r>
    </w:p>
    <w:p>
      <w:r>
        <w:br w:type="page"/>
      </w:r>
    </w:p>
    <w:p>
      <w:pPr>
        <w:pStyle w:val="Heading1"/>
      </w:pPr>
      <w:r>
        <w:t>03 / 首页：宠物是主角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位置</w:t>
            </w:r>
          </w:p>
        </w:tc>
        <w:tc>
          <w:tcPr>
            <w:tcW w:type="dxa" w:w="3400"/>
          </w:tcPr>
          <w:p>
            <w:r>
              <w:t>内容与视觉</w:t>
            </w:r>
          </w:p>
        </w:tc>
        <w:tc>
          <w:tcPr>
            <w:tcW w:type="dxa" w:w="3400"/>
          </w:tcPr>
          <w:p>
            <w:r>
              <w:t>点击效果</w:t>
            </w:r>
          </w:p>
        </w:tc>
      </w:tr>
      <w:tr>
        <w:tc>
          <w:tcPr>
            <w:tcW w:type="dxa" w:w="3400"/>
          </w:tcPr>
          <w:p>
            <w:r>
              <w:t>顶部</w:t>
            </w:r>
          </w:p>
        </w:tc>
        <w:tc>
          <w:tcPr>
            <w:tcW w:type="dxa" w:w="3400"/>
          </w:tcPr>
          <w:p>
            <w:r>
              <w:t>宠物昵称、阶段、D30/99；右侧身份卡</w:t>
            </w:r>
          </w:p>
        </w:tc>
        <w:tc>
          <w:tcPr>
            <w:tcW w:type="dxa" w:w="3400"/>
          </w:tcPr>
          <w:p>
            <w:r>
              <w:t>进入完整身份与成长档案</w:t>
            </w:r>
          </w:p>
        </w:tc>
      </w:tr>
      <w:tr>
        <w:tc>
          <w:tcPr>
            <w:tcW w:type="dxa" w:w="3400"/>
          </w:tcPr>
          <w:p>
            <w:r>
              <w:t>主舞台</w:t>
            </w:r>
          </w:p>
        </w:tc>
        <w:tc>
          <w:tcPr>
            <w:tcW w:type="dxa" w:w="3400"/>
          </w:tcPr>
          <w:p>
            <w:r>
              <w:t>3D宠物＋共享小屋，显示实际服饰和状态</w:t>
            </w:r>
          </w:p>
        </w:tc>
        <w:tc>
          <w:tcPr>
            <w:tcW w:type="dxa" w:w="3400"/>
          </w:tcPr>
          <w:p>
            <w:r>
              <w:t>点身体抚摸、点食盆喂食、点床休息；有替代按钮</w:t>
            </w:r>
          </w:p>
        </w:tc>
      </w:tr>
      <w:tr>
        <w:tc>
          <w:tcPr>
            <w:tcW w:type="dxa" w:w="3400"/>
          </w:tcPr>
          <w:p>
            <w:r>
              <w:t>气泡</w:t>
            </w:r>
          </w:p>
        </w:tc>
        <w:tc>
          <w:tcPr>
            <w:tcW w:type="dxa" w:w="3400"/>
          </w:tcPr>
          <w:p>
            <w:r>
              <w:t>拟人化宠物台词，不评价谁更爱谁</w:t>
            </w:r>
          </w:p>
        </w:tc>
        <w:tc>
          <w:tcPr>
            <w:tcW w:type="dxa" w:w="3400"/>
          </w:tcPr>
          <w:p>
            <w:r>
              <w:t>可看当前心情与需要</w:t>
            </w:r>
          </w:p>
        </w:tc>
      </w:tr>
      <w:tr>
        <w:tc>
          <w:tcPr>
            <w:tcW w:type="dxa" w:w="3400"/>
          </w:tcPr>
          <w:p>
            <w:r>
              <w:t>核心动作</w:t>
            </w:r>
          </w:p>
        </w:tc>
        <w:tc>
          <w:tcPr>
            <w:tcW w:type="dxa" w:w="3400"/>
          </w:tcPr>
          <w:p>
            <w:r>
              <w:t>喂食 / 陪玩 / 休息</w:t>
            </w:r>
          </w:p>
        </w:tc>
        <w:tc>
          <w:tcPr>
            <w:tcW w:type="dxa" w:w="3400"/>
          </w:tcPr>
          <w:p>
            <w:r>
              <w:t>食物选择、短动画与状态反馈</w:t>
            </w:r>
          </w:p>
        </w:tc>
      </w:tr>
      <w:tr>
        <w:tc>
          <w:tcPr>
            <w:tcW w:type="dxa" w:w="3400"/>
          </w:tcPr>
          <w:p>
            <w:r>
              <w:t>状态摘要</w:t>
            </w:r>
          </w:p>
        </w:tc>
        <w:tc>
          <w:tcPr>
            <w:tcW w:type="dxa" w:w="3400"/>
          </w:tcPr>
          <w:p>
            <w:r>
              <w:t>照护成长分、信任/羁绊、近期活力</w:t>
            </w:r>
          </w:p>
        </w:tc>
        <w:tc>
          <w:tcPr>
            <w:tcW w:type="dxa" w:w="3400"/>
          </w:tcPr>
          <w:p>
            <w:r>
              <w:t>进入照护成长报告；不显示人民币身价</w:t>
            </w:r>
          </w:p>
        </w:tc>
      </w:tr>
      <w:tr>
        <w:tc>
          <w:tcPr>
            <w:tcW w:type="dxa" w:w="3400"/>
          </w:tcPr>
          <w:p>
            <w:r>
              <w:t>一件待办</w:t>
            </w:r>
          </w:p>
        </w:tc>
        <w:tc>
          <w:tcPr>
            <w:tcW w:type="dxa" w:w="3400"/>
          </w:tcPr>
          <w:p>
            <w:r>
              <w:t>今日随机任务或伙伴接力，只突出一件</w:t>
            </w:r>
          </w:p>
        </w:tc>
        <w:tc>
          <w:tcPr>
            <w:tcW w:type="dxa" w:w="3400"/>
          </w:tcPr>
          <w:p>
            <w:r>
              <w:t>直达任务详情或回应界面</w:t>
            </w:r>
          </w:p>
        </w:tc>
      </w:tr>
      <w:tr>
        <w:tc>
          <w:tcPr>
            <w:tcW w:type="dxa" w:w="3400"/>
          </w:tcPr>
          <w:p>
            <w:r>
              <w:t>快捷入口</w:t>
            </w:r>
          </w:p>
        </w:tc>
        <w:tc>
          <w:tcPr>
            <w:tcW w:type="dxa" w:w="3400"/>
          </w:tcPr>
          <w:p>
            <w:r>
              <w:t>地图散步 / 共同回忆 / 布置小屋</w:t>
            </w:r>
          </w:p>
        </w:tc>
        <w:tc>
          <w:tcPr>
            <w:tcW w:type="dxa" w:w="3400"/>
          </w:tcPr>
          <w:p>
            <w:r>
              <w:t>进入对应子页</w:t>
            </w:r>
          </w:p>
        </w:tc>
      </w:tr>
      <w:tr>
        <w:tc>
          <w:tcPr>
            <w:tcW w:type="dxa" w:w="3400"/>
          </w:tcPr>
          <w:p>
            <w:r>
              <w:t>底部</w:t>
            </w:r>
          </w:p>
        </w:tc>
        <w:tc>
          <w:tcPr>
            <w:tcW w:type="dxa" w:w="3400"/>
          </w:tcPr>
          <w:p>
            <w:r>
              <w:t>首页 / 任务 / 商店 / 我的</w:t>
            </w:r>
          </w:p>
        </w:tc>
        <w:tc>
          <w:tcPr>
            <w:tcW w:type="dxa" w:w="3400"/>
          </w:tcPr>
          <w:p>
            <w:r>
              <w:t>固定四入口</w:t>
            </w:r>
          </w:p>
        </w:tc>
      </w:tr>
    </w:tbl>
    <w:p>
      <w:pPr>
        <w:pStyle w:val="Heading2"/>
      </w:pPr>
      <w:r>
        <w:t>避免首页过载</w:t>
      </w:r>
    </w:p>
    <w:p>
      <w:r>
        <w:t>首页不同时展开任务清单、所有货币、公益账单和补贴申请。任务去任务页；资产与公益去我的；照护分说明通过点状态进入。首次用户先看故事/领养状态，未成立房间显示邀请提示。</w:t>
      </w:r>
    </w:p>
    <w:p>
      <w:pPr>
        <w:pStyle w:val="Heading2"/>
      </w:pPr>
      <w:r>
        <w:t>待优化意见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位置</w:t>
            </w:r>
          </w:p>
        </w:tc>
        <w:tc>
          <w:tcPr>
            <w:tcW w:type="dxa" w:w="5100"/>
          </w:tcPr>
          <w:p>
            <w:r>
              <w:t>你的修改</w:t>
            </w:r>
          </w:p>
        </w:tc>
      </w:tr>
      <w:tr>
        <w:tc>
          <w:tcPr>
            <w:tcW w:type="dxa" w:w="5100"/>
          </w:tcPr>
          <w:p>
            <w:r>
              <w:t>首页首屏最想突出什么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宠物动作与镜头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  <w:tr>
        <w:tc>
          <w:tcPr>
            <w:tcW w:type="dxa" w:w="5100"/>
          </w:tcPr>
          <w:p>
            <w:r>
              <w:t>快捷入口删减</w:t>
            </w:r>
          </w:p>
        </w:tc>
        <w:tc>
          <w:tcPr>
            <w:tcW w:type="dxa" w:w="5100"/>
          </w:tcPr>
          <w:p>
            <w:r>
              <w:t>待填写</w:t>
            </w:r>
          </w:p>
        </w:tc>
      </w:tr>
    </w:tbl>
    <w:p>
      <w:r>
        <w:br w:type="page"/>
      </w:r>
    </w:p>
    <w:p>
      <w:pPr>
        <w:pStyle w:val="Heading1"/>
      </w:pPr>
      <w:r>
        <w:t>04 / 任务：每天不同，但不增加负担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分区</w:t>
            </w:r>
          </w:p>
        </w:tc>
        <w:tc>
          <w:tcPr>
            <w:tcW w:type="dxa" w:w="3400"/>
          </w:tcPr>
          <w:p>
            <w:r>
              <w:t>功能点</w:t>
            </w:r>
          </w:p>
        </w:tc>
        <w:tc>
          <w:tcPr>
            <w:tcW w:type="dxa" w:w="3400"/>
          </w:tcPr>
          <w:p>
            <w:r>
              <w:t>频率</w:t>
            </w:r>
          </w:p>
        </w:tc>
      </w:tr>
      <w:tr>
        <w:tc>
          <w:tcPr>
            <w:tcW w:type="dxa" w:w="3400"/>
          </w:tcPr>
          <w:p>
            <w:r>
              <w:t>日常照顾</w:t>
            </w:r>
          </w:p>
        </w:tc>
        <w:tc>
          <w:tcPr>
            <w:tcW w:type="dxa" w:w="3400"/>
          </w:tcPr>
          <w:p>
            <w:r>
              <w:t>合理喂养、清洁、陪玩、休息</w:t>
            </w:r>
          </w:p>
        </w:tc>
        <w:tc>
          <w:tcPr>
            <w:tcW w:type="dxa" w:w="3400"/>
          </w:tcPr>
          <w:p>
            <w:r>
              <w:t>固定基础照料＋随机轻任务</w:t>
            </w:r>
          </w:p>
        </w:tc>
      </w:tr>
      <w:tr>
        <w:tc>
          <w:tcPr>
            <w:tcW w:type="dxa" w:w="3400"/>
          </w:tcPr>
          <w:p>
            <w:r>
              <w:t>今日惊喜</w:t>
            </w:r>
          </w:p>
        </w:tc>
        <w:tc>
          <w:tcPr>
            <w:tcW w:type="dxa" w:w="3400"/>
          </w:tcPr>
          <w:p>
            <w:r>
              <w:t>找玩具、选故事、换一件配饰、观察偏好</w:t>
            </w:r>
          </w:p>
        </w:tc>
        <w:tc>
          <w:tcPr>
            <w:tcW w:type="dxa" w:w="3400"/>
          </w:tcPr>
          <w:p>
            <w:r>
              <w:t>每日随机1项</w:t>
            </w:r>
          </w:p>
        </w:tc>
      </w:tr>
      <w:tr>
        <w:tc>
          <w:tcPr>
            <w:tcW w:type="dxa" w:w="3400"/>
          </w:tcPr>
          <w:p>
            <w:r>
              <w:t>双人合作</w:t>
            </w:r>
          </w:p>
        </w:tc>
        <w:tc>
          <w:tcPr>
            <w:tcW w:type="dxa" w:w="3400"/>
          </w:tcPr>
          <w:p>
            <w:r>
              <w:t>谁教它的、接力、默契、信使、需要、未来信</w:t>
            </w:r>
          </w:p>
        </w:tc>
        <w:tc>
          <w:tcPr>
            <w:tcW w:type="dxa" w:w="3400"/>
          </w:tcPr>
          <w:p>
            <w:r>
              <w:t>按完成与等待状态推荐</w:t>
            </w:r>
          </w:p>
        </w:tc>
      </w:tr>
      <w:tr>
        <w:tc>
          <w:tcPr>
            <w:tcW w:type="dxa" w:w="3400"/>
          </w:tcPr>
          <w:p>
            <w:r>
              <w:t>地图冒险</w:t>
            </w:r>
          </w:p>
        </w:tc>
        <w:tc>
          <w:tcPr>
            <w:tcW w:type="dxa" w:w="3400"/>
          </w:tcPr>
          <w:p>
            <w:r>
              <w:t>探索6区域、双人寻宠、约会盲盒、明信片</w:t>
            </w:r>
          </w:p>
        </w:tc>
        <w:tc>
          <w:tcPr>
            <w:tcW w:type="dxa" w:w="3400"/>
          </w:tcPr>
          <w:p>
            <w:r>
              <w:t>按区域与阶段开放</w:t>
            </w:r>
          </w:p>
        </w:tc>
      </w:tr>
      <w:tr>
        <w:tc>
          <w:tcPr>
            <w:tcW w:type="dxa" w:w="3400"/>
          </w:tcPr>
          <w:p>
            <w:r>
              <w:t>成长旅程</w:t>
            </w:r>
          </w:p>
        </w:tc>
        <w:tc>
          <w:tcPr>
            <w:tcW w:type="dxa" w:w="3400"/>
          </w:tcPr>
          <w:p>
            <w:r>
              <w:t>进化、里程碑、D99报告与选择</w:t>
            </w:r>
          </w:p>
        </w:tc>
        <w:tc>
          <w:tcPr>
            <w:tcW w:type="dxa" w:w="3400"/>
          </w:tcPr>
          <w:p>
            <w:r>
              <w:t>固定剧情节点</w:t>
            </w:r>
          </w:p>
        </w:tc>
      </w:tr>
      <w:tr>
        <w:tc>
          <w:tcPr>
            <w:tcW w:type="dxa" w:w="3400"/>
          </w:tcPr>
          <w:p>
            <w:r>
              <w:t>保护动物小行动</w:t>
            </w:r>
          </w:p>
        </w:tc>
        <w:tc>
          <w:tcPr>
            <w:tcW w:type="dxa" w:w="3400"/>
          </w:tcPr>
          <w:p>
            <w:r>
              <w:t>学习尊重动物边界、领养前准备、科学照护小问答</w:t>
            </w:r>
          </w:p>
        </w:tc>
        <w:tc>
          <w:tcPr>
            <w:tcW w:type="dxa" w:w="3400"/>
          </w:tcPr>
          <w:p>
            <w:r>
              <w:t>可选，不以真实捐款/发帖换基本成长</w:t>
            </w:r>
          </w:p>
        </w:tc>
      </w:tr>
    </w:tbl>
    <w:p>
      <w:pPr>
        <w:pStyle w:val="Heading2"/>
      </w:pPr>
      <w:r>
        <w:t>每日刷新规则（拟议参数）</w:t>
      </w:r>
    </w:p>
    <w:p>
      <w:r>
        <w:t>由服务端在统一日界线生成每日任务快照，进入和刷新页面不重抽。建议每晚00:00按活动时区刷新；用户首次加入时生成当日适配任务。</w:t>
      </w:r>
    </w:p>
    <w:p>
      <w:r>
        <w:t>每日基础操作始终可做；额外抽取2个单人任务、1个双人/异步任务、1个可选探索或知识任务。随机池根据宠物阶段、库存、地区解锁与昨日任务排除，避免连续两天同一额外任务；池不足时允许重复并说明。</w:t>
      </w:r>
    </w:p>
    <w:p>
      <w:r>
        <w:t>付费物品、真人约会、公开发帖和对方必须及时在线均不得成为基础照料的唯一完成条件。双人任务可跨日等待，不误判为两个人都未完成。</w:t>
      </w:r>
    </w:p>
    <w:p>
      <w:pPr>
        <w:pStyle w:val="Heading2"/>
      </w:pPr>
      <w:r>
        <w:t>任务卡</w:t>
      </w:r>
    </w:p>
    <w:p>
      <w:r>
        <w:t>标题 → 宠物小插画 → 要做什么 → 耗时约1分钟 → 成长/回忆奖励 → 可开始 / 待回应 / 等伙伴 / 已完成 / 已过期。完成按钮与真实服务端验证相对应。</w:t>
      </w:r>
    </w:p>
    <w:p>
      <w:r>
        <w:br w:type="page"/>
      </w:r>
    </w:p>
    <w:p>
      <w:pPr>
        <w:pStyle w:val="Heading1"/>
      </w:pPr>
      <w:r>
        <w:t>05 / 成长下降与阶段变化</w:t>
      </w:r>
    </w:p>
    <w:p>
      <w:pPr>
        <w:pStyle w:val="Heading2"/>
      </w:pPr>
      <w:r>
        <w:t>两个数值，避免把长期努力一笔清空</w:t>
      </w:r>
    </w:p>
    <w:p>
      <w:r>
        <w:t>累计成长XP：记录长期经历，决定已解锁的能力与形态，原则上保留。照护成长分C：0—100的近期照顾指标，可以因为未完成必要照料而下降，影响当下精神状态和报告。首页明确显示哪个分数在变化。</w:t>
      </w:r>
    </w:p>
    <w:p>
      <w:r>
        <w:t>这一方案实现“没完成任务成长值会下降”的反馈，同时避免永久等级、童年记录或付费外观被抹除。如果希望累计XP本身也下降，需要另定下限与阶段回退规则，不在此稿中默认开启。</w:t>
      </w:r>
    </w:p>
    <w:p>
      <w:pPr>
        <w:pStyle w:val="Heading2"/>
      </w:pPr>
      <w:r>
        <w:t>可解释的首轮规则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情况</w:t>
            </w:r>
          </w:p>
        </w:tc>
        <w:tc>
          <w:tcPr>
            <w:tcW w:type="dxa" w:w="3400"/>
          </w:tcPr>
          <w:p>
            <w:r>
              <w:t>照护成长分C变化（待测）</w:t>
            </w:r>
          </w:p>
        </w:tc>
        <w:tc>
          <w:tcPr>
            <w:tcW w:type="dxa" w:w="3400"/>
          </w:tcPr>
          <w:p>
            <w:r>
              <w:t>说明</w:t>
            </w:r>
          </w:p>
        </w:tc>
      </w:tr>
      <w:tr>
        <w:tc>
          <w:tcPr>
            <w:tcW w:type="dxa" w:w="3400"/>
          </w:tcPr>
          <w:p>
            <w:r>
              <w:t>完成当日基础照顾</w:t>
            </w:r>
          </w:p>
        </w:tc>
        <w:tc>
          <w:tcPr>
            <w:tcW w:type="dxa" w:w="3400"/>
          </w:tcPr>
          <w:p>
            <w:r>
              <w:t>+2，每日封顶</w:t>
            </w:r>
          </w:p>
        </w:tc>
        <w:tc>
          <w:tcPr>
            <w:tcW w:type="dxa" w:w="3400"/>
          </w:tcPr>
          <w:p>
            <w:r>
              <w:t>任一成员完成即可，不双扣不双发</w:t>
            </w:r>
          </w:p>
        </w:tc>
      </w:tr>
      <w:tr>
        <w:tc>
          <w:tcPr>
            <w:tcW w:type="dxa" w:w="3400"/>
          </w:tcPr>
          <w:p>
            <w:r>
              <w:t>完成随机成长任务</w:t>
            </w:r>
          </w:p>
        </w:tc>
        <w:tc>
          <w:tcPr>
            <w:tcW w:type="dxa" w:w="3400"/>
          </w:tcPr>
          <w:p>
            <w:r>
              <w:t>每项+1，每日最多+2</w:t>
            </w:r>
          </w:p>
        </w:tc>
        <w:tc>
          <w:tcPr>
            <w:tcW w:type="dxa" w:w="3400"/>
          </w:tcPr>
          <w:p>
            <w:r>
              <w:t>自愿的附加成长</w:t>
            </w:r>
          </w:p>
        </w:tc>
      </w:tr>
      <w:tr>
        <w:tc>
          <w:tcPr>
            <w:tcW w:type="dxa" w:w="3400"/>
          </w:tcPr>
          <w:p>
            <w:r>
              <w:t>整日未完成基础照顾</w:t>
            </w:r>
          </w:p>
        </w:tc>
        <w:tc>
          <w:tcPr>
            <w:tcW w:type="dxa" w:w="3400"/>
          </w:tcPr>
          <w:p>
            <w:r>
              <w:t>首次宽限；连续缺席第2日起每天−2</w:t>
            </w:r>
          </w:p>
        </w:tc>
        <w:tc>
          <w:tcPr>
            <w:tcW w:type="dxa" w:w="3400"/>
          </w:tcPr>
          <w:p>
            <w:r>
              <w:t>最低20；以服务端完整日结算，不按刷新扣分</w:t>
            </w:r>
          </w:p>
        </w:tc>
      </w:tr>
      <w:tr>
        <w:tc>
          <w:tcPr>
            <w:tcW w:type="dxa" w:w="3400"/>
          </w:tcPr>
          <w:p>
            <w:r>
              <w:t>没做完额外任务</w:t>
            </w:r>
          </w:p>
        </w:tc>
        <w:tc>
          <w:tcPr>
            <w:tcW w:type="dxa" w:w="3400"/>
          </w:tcPr>
          <w:p>
            <w:r>
              <w:t>不获得该项加分</w:t>
            </w:r>
          </w:p>
        </w:tc>
        <w:tc>
          <w:tcPr>
            <w:tcW w:type="dxa" w:w="3400"/>
          </w:tcPr>
          <w:p>
            <w:r>
              <w:t>不逐项叠加罚分，避免任务越多负担越大</w:t>
            </w:r>
          </w:p>
        </w:tc>
      </w:tr>
      <w:tr>
        <w:tc>
          <w:tcPr>
            <w:tcW w:type="dxa" w:w="3400"/>
          </w:tcPr>
          <w:p>
            <w:r>
              <w:t>主动暂停</w:t>
            </w:r>
          </w:p>
        </w:tc>
        <w:tc>
          <w:tcPr>
            <w:tcW w:type="dxa" w:w="3400"/>
          </w:tcPr>
          <w:p>
            <w:r>
              <w:t>冻结下降与任务产出</w:t>
            </w:r>
          </w:p>
        </w:tc>
        <w:tc>
          <w:tcPr>
            <w:tcW w:type="dxa" w:w="3400"/>
          </w:tcPr>
          <w:p>
            <w:r>
              <w:t>保留成长；周期暂停是否延长另行确定</w:t>
            </w:r>
          </w:p>
        </w:tc>
      </w:tr>
      <w:tr>
        <w:tc>
          <w:tcPr>
            <w:tcW w:type="dxa" w:w="3400"/>
          </w:tcPr>
          <w:p>
            <w:r>
              <w:t>恢复照顾</w:t>
            </w:r>
          </w:p>
        </w:tc>
        <w:tc>
          <w:tcPr>
            <w:tcW w:type="dxa" w:w="3400"/>
          </w:tcPr>
          <w:p>
            <w:r>
              <w:t>正常免费任务恢复</w:t>
            </w:r>
          </w:p>
        </w:tc>
        <w:tc>
          <w:tcPr>
            <w:tcW w:type="dxa" w:w="3400"/>
          </w:tcPr>
          <w:p>
            <w:r>
              <w:t>不需付费抢救，无死亡结局</w:t>
            </w:r>
          </w:p>
        </w:tc>
      </w:tr>
    </w:tbl>
    <w:p>
      <w:r>
        <w:t>上述数值只为设计演示，正式上线需版本化。报表展示本日加减原因、结算时间和剩余宽限；通知只写“团子在休息，回来时可以陪陪它”。</w:t>
      </w:r>
    </w:p>
    <w:p>
      <w:pPr>
        <w:pStyle w:val="Heading2"/>
      </w:pPr>
      <w:r>
        <w:t>阶段表现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日期</w:t>
            </w:r>
          </w:p>
        </w:tc>
        <w:tc>
          <w:tcPr>
            <w:tcW w:type="dxa" w:w="3400"/>
          </w:tcPr>
          <w:p>
            <w:r>
              <w:t>身体与动作变化</w:t>
            </w:r>
          </w:p>
        </w:tc>
        <w:tc>
          <w:tcPr>
            <w:tcW w:type="dxa" w:w="3400"/>
          </w:tcPr>
          <w:p>
            <w:r>
              <w:t>情感与经历</w:t>
            </w:r>
          </w:p>
        </w:tc>
      </w:tr>
      <w:tr>
        <w:tc>
          <w:tcPr>
            <w:tcW w:type="dxa" w:w="3400"/>
          </w:tcPr>
          <w:p>
            <w:r>
              <w:t>D1—7 初遇</w:t>
            </w:r>
          </w:p>
        </w:tc>
        <w:tc>
          <w:tcPr>
            <w:tcW w:type="dxa" w:w="3400"/>
          </w:tcPr>
          <w:p>
            <w:r>
              <w:t>幼体比例、动作小、先观察后靠近</w:t>
            </w:r>
          </w:p>
        </w:tc>
        <w:tc>
          <w:tcPr>
            <w:tcW w:type="dxa" w:w="3400"/>
          </w:tcPr>
          <w:p>
            <w:r>
              <w:t>认名字、第一顿饭</w:t>
            </w:r>
          </w:p>
        </w:tc>
      </w:tr>
      <w:tr>
        <w:tc>
          <w:tcPr>
            <w:tcW w:type="dxa" w:w="3400"/>
          </w:tcPr>
          <w:p>
            <w:r>
              <w:t>D8—21 熟悉</w:t>
            </w:r>
          </w:p>
        </w:tc>
        <w:tc>
          <w:tcPr>
            <w:tcW w:type="dxa" w:w="3400"/>
          </w:tcPr>
          <w:p>
            <w:r>
              <w:t>眼神更放松、开始追玩具</w:t>
            </w:r>
          </w:p>
        </w:tc>
        <w:tc>
          <w:tcPr>
            <w:tcW w:type="dxa" w:w="3400"/>
          </w:tcPr>
          <w:p>
            <w:r>
              <w:t>第一次出逃、首个共同习惯</w:t>
            </w:r>
          </w:p>
        </w:tc>
      </w:tr>
      <w:tr>
        <w:tc>
          <w:tcPr>
            <w:tcW w:type="dxa" w:w="3400"/>
          </w:tcPr>
          <w:p>
            <w:r>
              <w:t>D22—49 成长</w:t>
            </w:r>
          </w:p>
        </w:tc>
        <w:tc>
          <w:tcPr>
            <w:tcW w:type="dxa" w:w="3400"/>
          </w:tcPr>
          <w:p>
            <w:r>
              <w:t>体型/耳形/毛色细节进化、动作更灵活</w:t>
            </w:r>
          </w:p>
        </w:tc>
        <w:tc>
          <w:tcPr>
            <w:tcW w:type="dxa" w:w="3400"/>
          </w:tcPr>
          <w:p>
            <w:r>
              <w:t>性格更明显、主动迎接、第一次约会</w:t>
            </w:r>
          </w:p>
        </w:tc>
      </w:tr>
      <w:tr>
        <w:tc>
          <w:tcPr>
            <w:tcW w:type="dxa" w:w="3400"/>
          </w:tcPr>
          <w:p>
            <w:r>
              <w:t>D50—77 自在</w:t>
            </w:r>
          </w:p>
        </w:tc>
        <w:tc>
          <w:tcPr>
            <w:tcW w:type="dxa" w:w="3400"/>
          </w:tcPr>
          <w:p>
            <w:r>
              <w:t>成年比例、个性待机动作</w:t>
            </w:r>
          </w:p>
        </w:tc>
        <w:tc>
          <w:tcPr>
            <w:tcW w:type="dxa" w:w="3400"/>
          </w:tcPr>
          <w:p>
            <w:r>
              <w:t>偏爱的小屋角落与旅行收藏</w:t>
            </w:r>
          </w:p>
        </w:tc>
      </w:tr>
      <w:tr>
        <w:tc>
          <w:tcPr>
            <w:tcW w:type="dxa" w:w="3400"/>
          </w:tcPr>
          <w:p>
            <w:r>
              <w:t>D78—99 信任</w:t>
            </w:r>
          </w:p>
        </w:tc>
        <w:tc>
          <w:tcPr>
            <w:tcW w:type="dxa" w:w="3400"/>
          </w:tcPr>
          <w:p>
            <w:r>
              <w:t>稳定成熟形态、毕业配饰</w:t>
            </w:r>
          </w:p>
        </w:tc>
        <w:tc>
          <w:tcPr>
            <w:tcW w:type="dxa" w:w="3400"/>
          </w:tcPr>
          <w:p>
            <w:r>
              <w:t>主动送明信片、毕业信与纪念动作</w:t>
            </w:r>
          </w:p>
        </w:tc>
      </w:tr>
    </w:tbl>
    <w:p>
      <w:r>
        <w:t>D21/49/77保存进化快照；日常换装不篡改过去。照护分下降可以表现困倦和动作减少，不使宠物退化成幼体。</w:t>
      </w:r>
    </w:p>
    <w:p>
      <w:r>
        <w:br w:type="page"/>
      </w:r>
    </w:p>
    <w:p>
      <w:pPr>
        <w:pStyle w:val="Heading1"/>
      </w:pPr>
      <w:r>
        <w:t>06 / 照护成长报告与寄养补贴</w:t>
      </w:r>
    </w:p>
    <w:p>
      <w:pPr>
        <w:pStyle w:val="Heading2"/>
      </w:pPr>
      <w:r>
        <w:t>替换原宠物估值</w:t>
      </w:r>
    </w:p>
    <w:p>
      <w:r>
        <w:t>旧称“宠物估值实验室” → 新称“照护成长报告”。主展示成长和照顾，不给宠物贴价格标签。旧的19.9—199元模拟估值公式停止用于新页面；不得直接将旧模拟值迁移成真实应付款。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模块</w:t>
            </w:r>
          </w:p>
        </w:tc>
        <w:tc>
          <w:tcPr>
            <w:tcW w:type="dxa" w:w="5100"/>
          </w:tcPr>
          <w:p>
            <w:r>
              <w:t>内容</w:t>
            </w:r>
          </w:p>
        </w:tc>
      </w:tr>
      <w:tr>
        <w:tc>
          <w:tcPr>
            <w:tcW w:type="dxa" w:w="5100"/>
          </w:tcPr>
          <w:p>
            <w:r>
              <w:t>本期照护总结</w:t>
            </w:r>
          </w:p>
        </w:tc>
        <w:tc>
          <w:tcPr>
            <w:tcW w:type="dxa" w:w="5100"/>
          </w:tcPr>
          <w:p>
            <w:r>
              <w:t>当前阶段、照护分C、累计XP、双人完成记录</w:t>
            </w:r>
          </w:p>
        </w:tc>
      </w:tr>
      <w:tr>
        <w:tc>
          <w:tcPr>
            <w:tcW w:type="dxa" w:w="5100"/>
          </w:tcPr>
          <w:p>
            <w:r>
              <w:t>五维养育品质</w:t>
            </w:r>
          </w:p>
        </w:tc>
        <w:tc>
          <w:tcPr>
            <w:tcW w:type="dxa" w:w="5100"/>
          </w:tcPr>
          <w:p>
            <w:r>
              <w:t>营养、陪伴、探索、共同责任、生活环境及解释</w:t>
            </w:r>
          </w:p>
        </w:tc>
      </w:tr>
      <w:tr>
        <w:tc>
          <w:tcPr>
            <w:tcW w:type="dxa" w:w="5100"/>
          </w:tcPr>
          <w:p>
            <w:r>
              <w:t>成长曲线</w:t>
            </w:r>
          </w:p>
        </w:tc>
        <w:tc>
          <w:tcPr>
            <w:tcW w:type="dxa" w:w="5100"/>
          </w:tcPr>
          <w:p>
            <w:r>
              <w:t>近期照护分与永久阶段分开显示</w:t>
            </w:r>
          </w:p>
        </w:tc>
      </w:tr>
      <w:tr>
        <w:tc>
          <w:tcPr>
            <w:tcW w:type="dxa" w:w="5100"/>
          </w:tcPr>
          <w:p>
            <w:r>
              <w:t>共同经历</w:t>
            </w:r>
          </w:p>
        </w:tc>
        <w:tc>
          <w:tcPr>
            <w:tcW w:type="dxa" w:w="5100"/>
          </w:tcPr>
          <w:p>
            <w:r>
              <w:t>习惯、地图、明信片、宠物视角回忆</w:t>
            </w:r>
          </w:p>
        </w:tc>
      </w:tr>
      <w:tr>
        <w:tc>
          <w:tcPr>
            <w:tcW w:type="dxa" w:w="5100"/>
          </w:tcPr>
          <w:p>
            <w:r>
              <w:t>若有独立活动</w:t>
            </w:r>
          </w:p>
        </w:tc>
        <w:tc>
          <w:tcPr>
            <w:tcW w:type="dxa" w:w="5100"/>
          </w:tcPr>
          <w:p>
            <w:r>
              <w:t>报名状态、资格、预算名额、补贴规则与申请记录</w:t>
            </w:r>
          </w:p>
        </w:tc>
      </w:tr>
    </w:tbl>
    <w:p>
      <w:pPr>
        <w:pStyle w:val="Heading2"/>
      </w:pPr>
      <w:r>
        <w:t>寄养补贴：用户原想法与建议落地</w:t>
      </w:r>
    </w:p>
    <w:p>
      <w:r>
        <w:t>原想法：完成99天任务后可继续养或归还；归还时按养育成长评估抚养费。建议游戏文案称“寄养补贴”，与体验服务费、宠物情感价值和公益转付分别管理。</w:t>
      </w:r>
    </w:p>
    <w:p>
      <w:r>
        <w:t>若保留照护评价分档，规则必须在参加前公布：任务去重、有效照顾窗口、缺席宽限、名额预算、补贴上限、双方申请与分配、审核、申诉、到账周期。商城消费、额外付费和会员价格不提高档位。金额和档位暂不填写未经批准的数字。</w:t>
      </w:r>
    </w:p>
    <w:p>
      <w:r>
        <w:t>建议给现金活动提供独立免费报名路径，使领取资格不以购买9.9元体验为前提；是否采用“必须归还才有补贴”应单独评估，避免让用户在情感和现金之间被动选择。若确认采用，购买前清晰披露，也不能称作保本或投资收益。</w:t>
      </w:r>
    </w:p>
    <w:p>
      <w:r>
        <w:t>Mock只显示“拟议活动 / 模拟资格 / 模拟申请”，不显示已到账。真实发放需预算、审核、财务对账和适用地区规则确认；本稿不代表承诺兑付。</w:t>
      </w:r>
    </w:p>
    <w:p>
      <w:r>
        <w:br w:type="page"/>
      </w:r>
    </w:p>
    <w:p>
      <w:pPr>
        <w:pStyle w:val="Heading1"/>
      </w:pPr>
      <w:r>
        <w:t>07 / D99结局与归还规则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状态</w:t>
            </w:r>
          </w:p>
        </w:tc>
        <w:tc>
          <w:tcPr>
            <w:tcW w:type="dxa" w:w="3400"/>
          </w:tcPr>
          <w:p>
            <w:r>
              <w:t>呈现</w:t>
            </w:r>
          </w:p>
        </w:tc>
        <w:tc>
          <w:tcPr>
            <w:tcW w:type="dxa" w:w="3400"/>
          </w:tcPr>
          <w:p>
            <w:r>
              <w:t>交互</w:t>
            </w:r>
          </w:p>
        </w:tc>
      </w:tr>
      <w:tr>
        <w:tc>
          <w:tcPr>
            <w:tcW w:type="dxa" w:w="3400"/>
          </w:tcPr>
          <w:p>
            <w:r>
              <w:t>毕业报告</w:t>
            </w:r>
          </w:p>
        </w:tc>
        <w:tc>
          <w:tcPr>
            <w:tcW w:type="dxa" w:w="3400"/>
          </w:tcPr>
          <w:p>
            <w:r>
              <w:t>完整3D形象、初生对比、习惯与经历、宠物毕业信</w:t>
            </w:r>
          </w:p>
        </w:tc>
        <w:tc>
          <w:tcPr>
            <w:tcW w:type="dxa" w:w="3400"/>
          </w:tcPr>
          <w:p>
            <w:r>
              <w:t>先看纪念，再做选择</w:t>
            </w:r>
          </w:p>
        </w:tc>
      </w:tr>
      <w:tr>
        <w:tc>
          <w:tcPr>
            <w:tcW w:type="dxa" w:w="3400"/>
          </w:tcPr>
          <w:p>
            <w:r>
              <w:t>双方秘密选择</w:t>
            </w:r>
          </w:p>
        </w:tc>
        <w:tc>
          <w:tcPr>
            <w:tcW w:type="dxa" w:w="3400"/>
          </w:tcPr>
          <w:p>
            <w:r>
              <w:t>继续共同养 / 送回照护站</w:t>
            </w:r>
          </w:p>
        </w:tc>
        <w:tc>
          <w:tcPr>
            <w:tcW w:type="dxa" w:w="3400"/>
          </w:tcPr>
          <w:p>
            <w:r>
              <w:t>两人同选项，各自提交，不提前泄露</w:t>
            </w:r>
          </w:p>
        </w:tc>
      </w:tr>
      <w:tr>
        <w:tc>
          <w:tcPr>
            <w:tcW w:type="dxa" w:w="3400"/>
          </w:tcPr>
          <w:p>
            <w:r>
              <w:t>都继续养</w:t>
            </w:r>
          </w:p>
        </w:tc>
        <w:tc>
          <w:tcPr>
            <w:tcW w:type="dxa" w:w="3400"/>
          </w:tcPr>
          <w:p>
            <w:r>
              <w:t>“这里就是我的家。”</w:t>
            </w:r>
          </w:p>
        </w:tc>
        <w:tc>
          <w:tcPr>
            <w:tcW w:type="dxa" w:w="3400"/>
          </w:tcPr>
          <w:p>
            <w:r>
              <w:t>进入长期基础养成；保留纪念</w:t>
            </w:r>
          </w:p>
        </w:tc>
      </w:tr>
      <w:tr>
        <w:tc>
          <w:tcPr>
            <w:tcW w:type="dxa" w:w="3400"/>
          </w:tcPr>
          <w:p>
            <w:r>
              <w:t>都归还</w:t>
            </w:r>
          </w:p>
        </w:tc>
        <w:tc>
          <w:tcPr>
            <w:tcW w:type="dxa" w:w="3400"/>
          </w:tcPr>
          <w:p>
            <w:r>
              <w:t>“我会带着你们教我的习惯，去认识新的风景。”</w:t>
            </w:r>
          </w:p>
        </w:tc>
        <w:tc>
          <w:tcPr>
            <w:tcW w:type="dxa" w:w="3400"/>
          </w:tcPr>
          <w:p>
            <w:r>
              <w:t>确认后只读纪念与回站剧情；可进入独立活动申请</w:t>
            </w:r>
          </w:p>
        </w:tc>
      </w:tr>
      <w:tr>
        <w:tc>
          <w:tcPr>
            <w:tcW w:type="dxa" w:w="3400"/>
          </w:tcPr>
          <w:p>
            <w:r>
              <w:t>意见不同</w:t>
            </w:r>
          </w:p>
        </w:tc>
        <w:tc>
          <w:tcPr>
            <w:tcW w:type="dxa" w:w="3400"/>
          </w:tcPr>
          <w:p>
            <w:r>
              <w:t>“我先待在这里，你们慢慢商量。”</w:t>
            </w:r>
          </w:p>
        </w:tc>
        <w:tc>
          <w:tcPr>
            <w:tcW w:type="dxa" w:w="3400"/>
          </w:tcPr>
          <w:p>
            <w:r>
              <w:t>暂不转移、不结算，可重新决定</w:t>
            </w:r>
          </w:p>
        </w:tc>
      </w:tr>
    </w:tbl>
    <w:p>
      <w:pPr>
        <w:pStyle w:val="Heading2"/>
      </w:pPr>
      <w:r>
        <w:t>归还不是买卖宠物</w:t>
      </w:r>
    </w:p>
    <w:p>
      <w:r>
        <w:t>转移的是虚拟角色照料状态，需清楚说明：归还后是否可再互动、是否可领回、原身份是否重用、哪些记录保留、个人商品如何归属。建议原宠物保留独特ID，不向陌生人二次出售；领回需明确双方同意和规则。</w:t>
      </w:r>
    </w:p>
    <w:p>
      <w:r>
        <w:t>建议先确认归还意向并展示影响，双方最终确认后再切换只读；补贴申请单独有状态与幂等ID，失败不能重复付款。不能用奖金额度催促用户归还。</w:t>
      </w:r>
    </w:p>
    <w:p>
      <w:pPr>
        <w:pStyle w:val="Heading2"/>
      </w:pPr>
      <w:r>
        <w:t>结尾保护动物表达</w:t>
      </w:r>
    </w:p>
    <w:p>
      <w:r>
        <w:t>“屏幕里的99天可以重来，现实中的信任需要长久负责。了解一种动物的需要，尊重它的边界；决定领养前，想好时间、预算与陪伴。愿每一次相遇，都不是一时兴起。”</w:t>
      </w:r>
    </w:p>
    <w:p>
      <w:r>
        <w:t>可选按钮：了解科学养宠 / 查看真实公益项目（仅实际合作后）/ 保存毕业纪念 / 回到小家。不要直接引导给未经核实的机构转账。</w:t>
      </w:r>
    </w:p>
    <w:p>
      <w:r>
        <w:br w:type="page"/>
      </w:r>
    </w:p>
    <w:p>
      <w:pPr>
        <w:pStyle w:val="Heading1"/>
      </w:pPr>
      <w:r>
        <w:t>08 / 拟人化宠物身份卡</w:t>
      </w:r>
    </w:p>
    <w:p>
      <w:pPr>
        <w:pStyle w:val="Heading2"/>
      </w:pPr>
      <w:r>
        <w:t>正面</w:t>
      </w:r>
    </w:p>
    <w:p>
      <w:r>
        <w:t>3D肖像、昵称、物种/设定、专属编号、生日/来站日、正式养宠日、当前阶段、双方选择的关系称谓。隐藏真实姓名与地点是默认选项。</w:t>
      </w:r>
    </w:p>
    <w:p>
      <w:pPr>
        <w:pStyle w:val="Heading2"/>
      </w:pPr>
      <w:r>
        <w:t>背面 / 展开详情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字段</w:t>
            </w:r>
          </w:p>
        </w:tc>
        <w:tc>
          <w:tcPr>
            <w:tcW w:type="dxa" w:w="5100"/>
          </w:tcPr>
          <w:p>
            <w:r>
              <w:t>示例</w:t>
            </w:r>
          </w:p>
        </w:tc>
      </w:tr>
      <w:tr>
        <w:tc>
          <w:tcPr>
            <w:tcW w:type="dxa" w:w="5100"/>
          </w:tcPr>
          <w:p>
            <w:r>
              <w:t>性格标签</w:t>
            </w:r>
          </w:p>
        </w:tc>
        <w:tc>
          <w:tcPr>
            <w:tcW w:type="dxa" w:w="5100"/>
          </w:tcPr>
          <w:p>
            <w:r>
              <w:t>暖阳型 / 好奇 / 慢热；不是心理诊断</w:t>
            </w:r>
          </w:p>
        </w:tc>
      </w:tr>
      <w:tr>
        <w:tc>
          <w:tcPr>
            <w:tcW w:type="dxa" w:w="5100"/>
          </w:tcPr>
          <w:p>
            <w:r>
              <w:t>它的自我介绍</w:t>
            </w:r>
          </w:p>
        </w:tc>
        <w:tc>
          <w:tcPr>
            <w:tcW w:type="dxa" w:w="5100"/>
          </w:tcPr>
          <w:p>
            <w:r>
              <w:t>“我叫团子，擅长把午睡变成一门学问。”</w:t>
            </w:r>
          </w:p>
        </w:tc>
      </w:tr>
      <w:tr>
        <w:tc>
          <w:tcPr>
            <w:tcW w:type="dxa" w:w="5100"/>
          </w:tcPr>
          <w:p>
            <w:r>
              <w:t>喜欢的事</w:t>
            </w:r>
          </w:p>
        </w:tc>
        <w:tc>
          <w:tcPr>
            <w:tcW w:type="dxa" w:w="5100"/>
          </w:tcPr>
          <w:p>
            <w:r>
              <w:t>窗边晒太阳、柔软小球、你们一起讲故事</w:t>
            </w:r>
          </w:p>
        </w:tc>
      </w:tr>
      <w:tr>
        <w:tc>
          <w:tcPr>
            <w:tcW w:type="dxa" w:w="5100"/>
          </w:tcPr>
          <w:p>
            <w:r>
              <w:t>请尊重的边界</w:t>
            </w:r>
          </w:p>
        </w:tc>
        <w:tc>
          <w:tcPr>
            <w:tcW w:type="dxa" w:w="5100"/>
          </w:tcPr>
          <w:p>
            <w:r>
              <w:t>不喜欢被突然叫醒；等我自己靠近</w:t>
            </w:r>
          </w:p>
        </w:tc>
      </w:tr>
      <w:tr>
        <w:tc>
          <w:tcPr>
            <w:tcW w:type="dxa" w:w="5100"/>
          </w:tcPr>
          <w:p>
            <w:r>
              <w:t>谁教它的</w:t>
            </w:r>
          </w:p>
        </w:tc>
        <w:tc>
          <w:tcPr>
            <w:tcW w:type="dxa" w:w="5100"/>
          </w:tcPr>
          <w:p>
            <w:r>
              <w:t>一个教早睡，一个教夜宵：现在抱着饭碗睡觉</w:t>
            </w:r>
          </w:p>
        </w:tc>
      </w:tr>
      <w:tr>
        <w:tc>
          <w:tcPr>
            <w:tcW w:type="dxa" w:w="5100"/>
          </w:tcPr>
          <w:p>
            <w:r>
              <w:t>成长经历</w:t>
            </w:r>
          </w:p>
        </w:tc>
        <w:tc>
          <w:tcPr>
            <w:tcW w:type="dxa" w:w="5100"/>
          </w:tcPr>
          <w:p>
            <w:r>
              <w:t>D7第一次找回 / D21学会主动迎接 / D49的饮料约会</w:t>
            </w:r>
          </w:p>
        </w:tc>
      </w:tr>
      <w:tr>
        <w:tc>
          <w:tcPr>
            <w:tcW w:type="dxa" w:w="5100"/>
          </w:tcPr>
          <w:p>
            <w:r>
              <w:t>对我们的称呼</w:t>
            </w:r>
          </w:p>
        </w:tc>
        <w:tc>
          <w:tcPr>
            <w:tcW w:type="dxa" w:w="5100"/>
          </w:tcPr>
          <w:p>
            <w:r>
              <w:t>喂饭官、造型师、探险搭子；称号可改，不设性别分工</w:t>
            </w:r>
          </w:p>
        </w:tc>
      </w:tr>
      <w:tr>
        <w:tc>
          <w:tcPr>
            <w:tcW w:type="dxa" w:w="5100"/>
          </w:tcPr>
          <w:p>
            <w:r>
              <w:t>一句心里话</w:t>
            </w:r>
          </w:p>
        </w:tc>
        <w:tc>
          <w:tcPr>
            <w:tcW w:type="dxa" w:w="5100"/>
          </w:tcPr>
          <w:p>
            <w:r>
              <w:t>“我认得你们回家的声音。”</w:t>
            </w:r>
          </w:p>
        </w:tc>
      </w:tr>
    </w:tbl>
    <w:p>
      <w:pPr>
        <w:pStyle w:val="Heading2"/>
      </w:pPr>
      <w:r>
        <w:t>分享与隐私</w:t>
      </w:r>
    </w:p>
    <w:p>
      <w:r>
        <w:t>身份卡可选简版/故事版/阶段对比版，3:4、9:16、1:1。双方信息和共同故事公开前需双方确认；个人可保存不含他人信息的卡。卡片只公开授权快照，不读私聊。</w:t>
      </w:r>
    </w:p>
    <w:p>
      <w:r>
        <w:br w:type="page"/>
      </w:r>
    </w:p>
    <w:p>
      <w:pPr>
        <w:pStyle w:val="Heading1"/>
      </w:pPr>
      <w:r>
        <w:t>09 / 商店与我的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板块</w:t>
            </w:r>
          </w:p>
        </w:tc>
        <w:tc>
          <w:tcPr>
            <w:tcW w:type="dxa" w:w="3400"/>
          </w:tcPr>
          <w:p>
            <w:r>
              <w:t>保留</w:t>
            </w:r>
          </w:p>
        </w:tc>
        <w:tc>
          <w:tcPr>
            <w:tcW w:type="dxa" w:w="3400"/>
          </w:tcPr>
          <w:p>
            <w:r>
              <w:t>新增或调整</w:t>
            </w:r>
          </w:p>
        </w:tc>
      </w:tr>
      <w:tr>
        <w:tc>
          <w:tcPr>
            <w:tcW w:type="dxa" w:w="3400"/>
          </w:tcPr>
          <w:p>
            <w:r>
              <w:t>商店</w:t>
            </w:r>
          </w:p>
        </w:tc>
        <w:tc>
          <w:tcPr>
            <w:tcW w:type="dxa" w:w="3400"/>
          </w:tcPr>
          <w:p>
            <w:r>
              <w:t>服装、配饰、家具、主题、食物、预览和库存</w:t>
            </w:r>
          </w:p>
        </w:tc>
        <w:tc>
          <w:tcPr>
            <w:tcW w:type="dxa" w:w="3400"/>
          </w:tcPr>
          <w:p>
            <w:r>
              <w:t>统一3D试穿；商品强调表达和便利，不影响补贴资格</w:t>
            </w:r>
          </w:p>
        </w:tc>
      </w:tr>
      <w:tr>
        <w:tc>
          <w:tcPr>
            <w:tcW w:type="dxa" w:w="3400"/>
          </w:tcPr>
          <w:p>
            <w:r>
              <w:t>我的·资料与房间</w:t>
            </w:r>
          </w:p>
        </w:tc>
        <w:tc>
          <w:tcPr>
            <w:tcW w:type="dxa" w:w="3400"/>
          </w:tcPr>
          <w:p>
            <w:r>
              <w:t>本人资料、邀请状态、伙伴公开昵称头像</w:t>
            </w:r>
          </w:p>
        </w:tc>
        <w:tc>
          <w:tcPr>
            <w:tcW w:type="dxa" w:w="3400"/>
          </w:tcPr>
          <w:p>
            <w:r>
              <w:t>显示本次99天体验权益来自谁；不显示伙伴支付隐私</w:t>
            </w:r>
          </w:p>
        </w:tc>
      </w:tr>
      <w:tr>
        <w:tc>
          <w:tcPr>
            <w:tcW w:type="dxa" w:w="3400"/>
          </w:tcPr>
          <w:p>
            <w:r>
              <w:t>我的·资产</w:t>
            </w:r>
          </w:p>
        </w:tc>
        <w:tc>
          <w:tcPr>
            <w:tcW w:type="dxa" w:w="3400"/>
          </w:tcPr>
          <w:p>
            <w:r>
              <w:t>衣橱、库存、货币与订单</w:t>
            </w:r>
          </w:p>
        </w:tc>
        <w:tc>
          <w:tcPr>
            <w:tcW w:type="dxa" w:w="3400"/>
          </w:tcPr>
          <w:p>
            <w:r>
              <w:t>个人商品归属、退款权益；原共享背包迁移需先定规则</w:t>
            </w:r>
          </w:p>
        </w:tc>
      </w:tr>
      <w:tr>
        <w:tc>
          <w:tcPr>
            <w:tcW w:type="dxa" w:w="3400"/>
          </w:tcPr>
          <w:p>
            <w:r>
              <w:t>我的·纪念</w:t>
            </w:r>
          </w:p>
        </w:tc>
        <w:tc>
          <w:tcPr>
            <w:tcW w:type="dxa" w:w="3400"/>
          </w:tcPr>
          <w:p>
            <w:r>
              <w:t>身份卡、回忆、徽章、毕业册</w:t>
            </w:r>
          </w:p>
        </w:tc>
        <w:tc>
          <w:tcPr>
            <w:tcW w:type="dxa" w:w="3400"/>
          </w:tcPr>
          <w:p>
            <w:r>
              <w:t>拟人化故事履历与形态快照</w:t>
            </w:r>
          </w:p>
        </w:tc>
      </w:tr>
      <w:tr>
        <w:tc>
          <w:tcPr>
            <w:tcW w:type="dxa" w:w="3400"/>
          </w:tcPr>
          <w:p>
            <w:r>
              <w:t>我的·公益</w:t>
            </w:r>
          </w:p>
        </w:tc>
        <w:tc>
          <w:tcPr>
            <w:tcW w:type="dxa" w:w="3400"/>
          </w:tcPr>
          <w:p>
            <w:r>
              <w:t>原先没有真实公益资金模块</w:t>
            </w:r>
          </w:p>
        </w:tc>
        <w:tc>
          <w:tcPr>
            <w:tcW w:type="dxa" w:w="3400"/>
          </w:tcPr>
          <w:p>
            <w:r>
              <w:t>拟参与项目、转付状态、凭证；未落实显示筹备中</w:t>
            </w:r>
          </w:p>
        </w:tc>
      </w:tr>
      <w:tr>
        <w:tc>
          <w:tcPr>
            <w:tcW w:type="dxa" w:w="3400"/>
          </w:tcPr>
          <w:p>
            <w:r>
              <w:t>我的·活动</w:t>
            </w:r>
          </w:p>
        </w:tc>
        <w:tc>
          <w:tcPr>
            <w:tcW w:type="dxa" w:w="3400"/>
          </w:tcPr>
          <w:p>
            <w:r>
              <w:t>模拟奖励申请</w:t>
            </w:r>
          </w:p>
        </w:tc>
        <w:tc>
          <w:tcPr>
            <w:tcW w:type="dxa" w:w="3400"/>
          </w:tcPr>
          <w:p>
            <w:r>
              <w:t>独立寄养补贴规则/资格/审核/申诉/分配</w:t>
            </w:r>
          </w:p>
        </w:tc>
      </w:tr>
      <w:tr>
        <w:tc>
          <w:tcPr>
            <w:tcW w:type="dxa" w:w="3400"/>
          </w:tcPr>
          <w:p>
            <w:r>
              <w:t>我的·设置</w:t>
            </w:r>
          </w:p>
        </w:tc>
        <w:tc>
          <w:tcPr>
            <w:tcW w:type="dxa" w:w="3400"/>
          </w:tcPr>
          <w:p>
            <w:r>
              <w:t>隐私、帮助、暂停和退出</w:t>
            </w:r>
          </w:p>
        </w:tc>
        <w:tc>
          <w:tcPr>
            <w:tcW w:type="dxa" w:w="3400"/>
          </w:tcPr>
          <w:p>
            <w:r>
              <w:t>暂停影响、只读托管、恢复规则、客服入口</w:t>
            </w:r>
          </w:p>
        </w:tc>
      </w:tr>
    </w:tbl>
    <w:p>
      <w:pPr>
        <w:pStyle w:val="Heading2"/>
      </w:pPr>
      <w:r>
        <w:t>公益页应说明</w:t>
      </w:r>
    </w:p>
    <w:p>
      <w:r>
        <w:t>救助机构身份和授权 → 受助范围 → 资金口径（支付、退款、转付）→ 转付周期 → 实际证明 → 合作状态 → 用户反馈。未完成转付时显示“待转付”，不能混用累计订单额和实际捐赠额。会员配捐单列，不把会员费全额写作捐款。</w:t>
      </w:r>
    </w:p>
    <w:p>
      <w:pPr>
        <w:pStyle w:val="Heading2"/>
      </w:pPr>
      <w:r>
        <w:t>公益与游戏关系</w:t>
      </w:r>
    </w:p>
    <w:p>
      <w:r>
        <w:t>公益不增加玩家补贴回报，不按付款额评价爱心。宠物照顾不是现实动物救助凭证；完成知识任务只获得虚拟纪念。</w:t>
      </w:r>
    </w:p>
    <w:p>
      <w:r>
        <w:br w:type="page"/>
      </w:r>
    </w:p>
    <w:p>
      <w:pPr>
        <w:pStyle w:val="Heading1"/>
      </w:pPr>
      <w:r>
        <w:t>10 / 统一3D美术与UI规范</w:t>
      </w:r>
    </w:p>
    <w:p>
      <w:pPr>
        <w:pStyle w:val="Heading2"/>
      </w:pPr>
      <w:r>
        <w:t>视觉方向</w:t>
      </w:r>
    </w:p>
    <w:p>
      <w:r>
        <w:t>软糯、圆润、低刺激的3D玩具质感。宠物与家具统一比例、光源、材质和镜头；UI保持简洁的Jagat社交地图气质，减少混杂贴纸与不同风格emoji。正式品牌色、字重、图标圆角和地图资产以Jagat设计规范为准，当前不宣称已拿到完整原生资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层次</w:t>
            </w:r>
          </w:p>
        </w:tc>
        <w:tc>
          <w:tcPr>
            <w:tcW w:type="dxa" w:w="5100"/>
          </w:tcPr>
          <w:p>
            <w:r>
              <w:t>目标规范</w:t>
            </w:r>
          </w:p>
        </w:tc>
      </w:tr>
      <w:tr>
        <w:tc>
          <w:tcPr>
            <w:tcW w:type="dxa" w:w="5100"/>
          </w:tcPr>
          <w:p>
            <w:r>
              <w:t>宠物</w:t>
            </w:r>
          </w:p>
        </w:tc>
        <w:tc>
          <w:tcPr>
            <w:tcW w:type="dxa" w:w="5100"/>
          </w:tcPr>
          <w:p>
            <w:r>
              <w:t>圆头短肢、软毛/软胶材质、眼神和耳朵动作清晰；形态保留同一IP辨识度</w:t>
            </w:r>
          </w:p>
        </w:tc>
      </w:tr>
      <w:tr>
        <w:tc>
          <w:tcPr>
            <w:tcW w:type="dxa" w:w="5100"/>
          </w:tcPr>
          <w:p>
            <w:r>
              <w:t>光照</w:t>
            </w:r>
          </w:p>
        </w:tc>
        <w:tc>
          <w:tcPr>
            <w:tcW w:type="dxa" w:w="5100"/>
          </w:tcPr>
          <w:p>
            <w:r>
              <w:t>暖色主光＋柔和环境光，固定左上方向；接触阴影与地面一致</w:t>
            </w:r>
          </w:p>
        </w:tc>
      </w:tr>
      <w:tr>
        <w:tc>
          <w:tcPr>
            <w:tcW w:type="dxa" w:w="5100"/>
          </w:tcPr>
          <w:p>
            <w:r>
              <w:t>镜头</w:t>
            </w:r>
          </w:p>
        </w:tc>
        <w:tc>
          <w:tcPr>
            <w:tcW w:type="dxa" w:w="5100"/>
          </w:tcPr>
          <w:p>
            <w:r>
              <w:t>轻俯视3/4角度；交互时小幅靠近，不频繁旋转</w:t>
            </w:r>
          </w:p>
        </w:tc>
      </w:tr>
      <w:tr>
        <w:tc>
          <w:tcPr>
            <w:tcW w:type="dxa" w:w="5100"/>
          </w:tcPr>
          <w:p>
            <w:r>
              <w:t>场景</w:t>
            </w:r>
          </w:p>
        </w:tc>
        <w:tc>
          <w:tcPr>
            <w:tcW w:type="dxa" w:w="5100"/>
          </w:tcPr>
          <w:p>
            <w:r>
              <w:t>简化几何、奶油色家具、留出宠物活动空地；小屋和城市共享色彩</w:t>
            </w:r>
          </w:p>
        </w:tc>
      </w:tr>
      <w:tr>
        <w:tc>
          <w:tcPr>
            <w:tcW w:type="dxa" w:w="5100"/>
          </w:tcPr>
          <w:p>
            <w:r>
              <w:t>色彩</w:t>
            </w:r>
          </w:p>
        </w:tc>
        <w:tc>
          <w:tcPr>
            <w:tcW w:type="dxa" w:w="5100"/>
          </w:tcPr>
          <w:p>
            <w:r>
              <w:t>奶油白底、珊瑚粉点缀、薄荷绿成功、浅紫剧情、暖黄奖励；不以强红色制造焦虑</w:t>
            </w:r>
          </w:p>
        </w:tc>
      </w:tr>
      <w:tr>
        <w:tc>
          <w:tcPr>
            <w:tcW w:type="dxa" w:w="5100"/>
          </w:tcPr>
          <w:p>
            <w:r>
              <w:t>UI</w:t>
            </w:r>
          </w:p>
        </w:tc>
        <w:tc>
          <w:tcPr>
            <w:tcW w:type="dxa" w:w="5100"/>
          </w:tcPr>
          <w:p>
            <w:r>
              <w:t>统一大圆角卡片、间距/字体层级/按钮高度；主按钮每屏一个</w:t>
            </w:r>
          </w:p>
        </w:tc>
      </w:tr>
      <w:tr>
        <w:tc>
          <w:tcPr>
            <w:tcW w:type="dxa" w:w="5100"/>
          </w:tcPr>
          <w:p>
            <w:r>
              <w:t>图标</w:t>
            </w:r>
          </w:p>
        </w:tc>
        <w:tc>
          <w:tcPr>
            <w:tcW w:type="dxa" w:w="5100"/>
          </w:tcPr>
          <w:p>
            <w:r>
              <w:t>同一套线性或3D图标系统，避免真实UI里混用多套表情符号</w:t>
            </w:r>
          </w:p>
        </w:tc>
      </w:tr>
      <w:tr>
        <w:tc>
          <w:tcPr>
            <w:tcW w:type="dxa" w:w="5100"/>
          </w:tcPr>
          <w:p>
            <w:r>
              <w:t>动画</w:t>
            </w:r>
          </w:p>
        </w:tc>
        <w:tc>
          <w:tcPr>
            <w:tcW w:type="dxa" w:w="5100"/>
          </w:tcPr>
          <w:p>
            <w:r>
              <w:t>呼吸、眨眼、抚摸、吃饭、困倦、迎接、散步、进化；支持减少动态</w:t>
            </w:r>
          </w:p>
        </w:tc>
      </w:tr>
    </w:tbl>
    <w:p>
      <w:pPr>
        <w:pStyle w:val="Heading2"/>
      </w:pPr>
      <w:r>
        <w:t>技术路径</w:t>
      </w:r>
    </w:p>
    <w:p>
      <w:r>
        <w:t>目标使用原创低模GLB宠物、骨骼动画与可换装挂点；先验证一只宠物的待机/喂食/抚摸/阶段变化，再扩展。移动WebView低端机提供统一风格预渲染序列或静态图降级。不能将CSS阴影或二维SVG直接称作真实3D。</w:t>
      </w:r>
    </w:p>
    <w:p>
      <w:r>
        <w:t>建议首屏只加载当前宠物与必要动作，其他资源按需加载；1x/2x资源、纹理压缩、后台暂停渲染、触控目标不小于44px。具体包体与帧率预算需真机测定，不给未经测试的性能承诺。</w:t>
      </w:r>
    </w:p>
    <w:p>
      <w:pPr>
        <w:pStyle w:val="Heading2"/>
      </w:pPr>
      <w:r>
        <w:t>需要补齐的资产</w:t>
      </w:r>
    </w:p>
    <w:p>
      <w:r>
        <w:t>Jagat官方组件与品牌规范；同一IP的5阶段模型；性格变体方案；服装/家具挂点；动作与音效；公益故事插画/真实合作材料。</w:t>
      </w:r>
    </w:p>
    <w:p>
      <w:r>
        <w:br w:type="page"/>
      </w:r>
    </w:p>
    <w:p>
      <w:pPr>
        <w:pStyle w:val="Heading1"/>
      </w:pPr>
      <w:r>
        <w:t>11 / 从现有游戏迁移与验收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现有</w:t>
            </w:r>
          </w:p>
        </w:tc>
        <w:tc>
          <w:tcPr>
            <w:tcW w:type="dxa" w:w="3400"/>
          </w:tcPr>
          <w:p>
            <w:r>
              <w:t>新版</w:t>
            </w:r>
          </w:p>
        </w:tc>
        <w:tc>
          <w:tcPr>
            <w:tcW w:type="dxa" w:w="3400"/>
          </w:tcPr>
          <w:p>
            <w:r>
              <w:t>处理</w:t>
            </w:r>
          </w:p>
        </w:tc>
      </w:tr>
      <w:tr>
        <w:tc>
          <w:tcPr>
            <w:tcW w:type="dxa" w:w="3400"/>
          </w:tcPr>
          <w:p>
            <w:r>
              <w:t>模拟宠物估值</w:t>
            </w:r>
          </w:p>
        </w:tc>
        <w:tc>
          <w:tcPr>
            <w:tcW w:type="dxa" w:w="3400"/>
          </w:tcPr>
          <w:p>
            <w:r>
              <w:t>照护成长报告</w:t>
            </w:r>
          </w:p>
        </w:tc>
        <w:tc>
          <w:tcPr>
            <w:tcW w:type="dxa" w:w="3400"/>
          </w:tcPr>
          <w:p>
            <w:r>
              <w:t>停用旧人民币身价展示，保存历史但不转应付款</w:t>
            </w:r>
          </w:p>
        </w:tc>
      </w:tr>
      <w:tr>
        <w:tc>
          <w:tcPr>
            <w:tcW w:type="dxa" w:w="3400"/>
          </w:tcPr>
          <w:p>
            <w:r>
              <w:t>固定每日任务</w:t>
            </w:r>
          </w:p>
        </w:tc>
        <w:tc>
          <w:tcPr>
            <w:tcW w:type="dxa" w:w="3400"/>
          </w:tcPr>
          <w:p>
            <w:r>
              <w:t>随机任务快照＋基础照顾</w:t>
            </w:r>
          </w:p>
        </w:tc>
        <w:tc>
          <w:tcPr>
            <w:tcW w:type="dxa" w:w="3400"/>
          </w:tcPr>
          <w:p>
            <w:r>
              <w:t>服务端日界线、任务池版本、去重和缺席结算</w:t>
            </w:r>
          </w:p>
        </w:tc>
      </w:tr>
      <w:tr>
        <w:tc>
          <w:tcPr>
            <w:tcW w:type="dxa" w:w="3400"/>
          </w:tcPr>
          <w:p>
            <w:r>
              <w:t>只有累计成长展示</w:t>
            </w:r>
          </w:p>
        </w:tc>
        <w:tc>
          <w:tcPr>
            <w:tcW w:type="dxa" w:w="3400"/>
          </w:tcPr>
          <w:p>
            <w:r>
              <w:t>累计XP＋可升降近期照护分</w:t>
            </w:r>
          </w:p>
        </w:tc>
        <w:tc>
          <w:tcPr>
            <w:tcW w:type="dxa" w:w="3400"/>
          </w:tcPr>
          <w:p>
            <w:r>
              <w:t>新字段和记录，旧玩家不追溯扣分</w:t>
            </w:r>
          </w:p>
        </w:tc>
      </w:tr>
      <w:tr>
        <w:tc>
          <w:tcPr>
            <w:tcW w:type="dxa" w:w="3400"/>
          </w:tcPr>
          <w:p>
            <w:r>
              <w:t>二维原创团子</w:t>
            </w:r>
          </w:p>
        </w:tc>
        <w:tc>
          <w:tcPr>
            <w:tcW w:type="dxa" w:w="3400"/>
          </w:tcPr>
          <w:p>
            <w:r>
              <w:t>统一3D资产与降级</w:t>
            </w:r>
          </w:p>
        </w:tc>
        <w:tc>
          <w:tcPr>
            <w:tcW w:type="dxa" w:w="3400"/>
          </w:tcPr>
          <w:p>
            <w:r>
              <w:t>需建模/动画，分批替换，不混搭</w:t>
            </w:r>
          </w:p>
        </w:tc>
      </w:tr>
      <w:tr>
        <w:tc>
          <w:tcPr>
            <w:tcW w:type="dxa" w:w="3400"/>
          </w:tcPr>
          <w:p>
            <w:r>
              <w:t>出生证明卡</w:t>
            </w:r>
          </w:p>
        </w:tc>
        <w:tc>
          <w:tcPr>
            <w:tcW w:type="dxa" w:w="3400"/>
          </w:tcPr>
          <w:p>
            <w:r>
              <w:t>拟人身份卡＋阶段故事</w:t>
            </w:r>
          </w:p>
        </w:tc>
        <w:tc>
          <w:tcPr>
            <w:tcW w:type="dxa" w:w="3400"/>
          </w:tcPr>
          <w:p>
            <w:r>
              <w:t>以真实事件生成；默认隐私保护</w:t>
            </w:r>
          </w:p>
        </w:tc>
      </w:tr>
      <w:tr>
        <w:tc>
          <w:tcPr>
            <w:tcW w:type="dxa" w:w="3400"/>
          </w:tcPr>
          <w:p>
            <w:r>
              <w:t>模拟奖励与归还剧情</w:t>
            </w:r>
          </w:p>
        </w:tc>
        <w:tc>
          <w:tcPr>
            <w:tcW w:type="dxa" w:w="3400"/>
          </w:tcPr>
          <w:p>
            <w:r>
              <w:t>独立活动资格与回站状态</w:t>
            </w:r>
          </w:p>
        </w:tc>
        <w:tc>
          <w:tcPr>
            <w:tcW w:type="dxa" w:w="3400"/>
          </w:tcPr>
          <w:p>
            <w:r>
              <w:t>支付、公益转付、补贴审核不混账</w:t>
            </w:r>
          </w:p>
        </w:tc>
      </w:tr>
      <w:tr>
        <w:tc>
          <w:tcPr>
            <w:tcW w:type="dxa" w:w="3400"/>
          </w:tcPr>
          <w:p>
            <w:r>
              <w:t>五入口早期导航</w:t>
            </w:r>
          </w:p>
        </w:tc>
        <w:tc>
          <w:tcPr>
            <w:tcW w:type="dxa" w:w="3400"/>
          </w:tcPr>
          <w:p>
            <w:r>
              <w:t>首页/任务/商店/我的</w:t>
            </w:r>
          </w:p>
        </w:tc>
        <w:tc>
          <w:tcPr>
            <w:tcW w:type="dxa" w:w="3400"/>
          </w:tcPr>
          <w:p>
            <w:r>
              <w:t>地图与互动并入首页快捷/任务分区</w:t>
            </w:r>
          </w:p>
        </w:tc>
      </w:tr>
    </w:tbl>
    <w:p>
      <w:pPr>
        <w:pStyle w:val="Heading2"/>
      </w:pPr>
      <w:r>
        <w:t>实现顺序</w:t>
      </w:r>
    </w:p>
    <w:p>
      <w:r>
        <w:t>1. 先冻结本稿规则、退款与双人权益；2. 四导航、故事页和新报告；3. 随机任务与照护分；4. 阶段变化和身份卡；5. 真实3D资产接入与真机性能；6. Jagat支付、公益机构、预算和审核齐备后才开正式资金功能。</w:t>
      </w:r>
    </w:p>
    <w:p>
      <w:pPr>
        <w:pStyle w:val="Heading2"/>
      </w:pPr>
      <w:r>
        <w:t>必须验收</w:t>
      </w:r>
    </w:p>
    <w:p>
      <w:r>
        <w:t>双人只激活一次权益；邀请未接受不启动；会员退出不吞已购买周期；随机任务刷新不重抽；跨日/重试不重复扣分；暂停与宽限一致；形态不被困倦倒退；秘密选择不泄露；回站双确认；商品归属清晰；补贴不重复申请/发放；公益转付与退款可对账；低端机和减少动态可用。</w:t>
      </w:r>
    </w:p>
    <w:p>
      <w:pPr>
        <w:pStyle w:val="Heading2"/>
      </w:pPr>
      <w:r>
        <w:t>需要你继续决定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问题</w:t>
            </w:r>
          </w:p>
        </w:tc>
        <w:tc>
          <w:tcPr>
            <w:tcW w:type="dxa" w:w="3400"/>
          </w:tcPr>
          <w:p>
            <w:r>
              <w:t>本稿建议</w:t>
            </w:r>
          </w:p>
        </w:tc>
        <w:tc>
          <w:tcPr>
            <w:tcW w:type="dxa" w:w="3400"/>
          </w:tcPr>
          <w:p>
            <w:r>
              <w:t>你的修改</w:t>
            </w:r>
          </w:p>
        </w:tc>
      </w:tr>
      <w:tr>
        <w:tc>
          <w:tcPr>
            <w:tcW w:type="dxa" w:w="3400"/>
          </w:tcPr>
          <w:p>
            <w:r>
              <w:t>对外活动名</w:t>
            </w:r>
          </w:p>
        </w:tc>
        <w:tc>
          <w:tcPr>
            <w:tcW w:type="dxa" w:w="3400"/>
          </w:tcPr>
          <w:p>
            <w:r>
              <w:t>99天养宠计划；世界观称动物照护站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9.9的双人覆盖</w:t>
            </w:r>
          </w:p>
        </w:tc>
        <w:tc>
          <w:tcPr>
            <w:tcW w:type="dxa" w:w="3400"/>
          </w:tcPr>
          <w:p>
            <w:r>
              <w:t>一房一份权益，接受后激活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会员到期</w:t>
            </w:r>
          </w:p>
        </w:tc>
        <w:tc>
          <w:tcPr>
            <w:tcW w:type="dxa" w:w="3400"/>
          </w:tcPr>
          <w:p>
            <w:r>
              <w:t>已激活周期可继续完成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D99后继续养</w:t>
            </w:r>
          </w:p>
        </w:tc>
        <w:tc>
          <w:tcPr>
            <w:tcW w:type="dxa" w:w="3400"/>
          </w:tcPr>
          <w:p>
            <w:r>
              <w:t>基础免费，不自动续费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归还与补贴</w:t>
            </w:r>
          </w:p>
        </w:tc>
        <w:tc>
          <w:tcPr>
            <w:tcW w:type="dxa" w:w="3400"/>
          </w:tcPr>
          <w:p>
            <w:r>
              <w:t>独立规则、预算、审核；免费报名路径优先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公益费比例</w:t>
            </w:r>
          </w:p>
        </w:tc>
        <w:tc>
          <w:tcPr>
            <w:tcW w:type="dxa" w:w="3400"/>
          </w:tcPr>
          <w:p>
            <w:r>
              <w:t>机构、口径与凭证明确后再承诺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成长下降</w:t>
            </w:r>
          </w:p>
        </w:tc>
        <w:tc>
          <w:tcPr>
            <w:tcW w:type="dxa" w:w="3400"/>
          </w:tcPr>
          <w:p>
            <w:r>
              <w:t>降近期照护分，不抹除历史阶段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  <w:tr>
        <w:tc>
          <w:tcPr>
            <w:tcW w:type="dxa" w:w="3400"/>
          </w:tcPr>
          <w:p>
            <w:r>
              <w:t>暂停是否延长99天</w:t>
            </w:r>
          </w:p>
        </w:tc>
        <w:tc>
          <w:tcPr>
            <w:tcW w:type="dxa" w:w="3400"/>
          </w:tcPr>
          <w:p>
            <w:r>
              <w:t>需要明确活动期限与体验期限的区别</w:t>
            </w:r>
          </w:p>
        </w:tc>
        <w:tc>
          <w:tcPr>
            <w:tcW w:type="dxa" w:w="3400"/>
          </w:tcPr>
          <w:p>
            <w:r>
              <w:t>待填写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设计提案，非正式活动承诺 / 2026-10-21 /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JAGAT · 99天小动物寄养计划 / 设计优化稿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569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569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569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3569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