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7928C">
      <w:pPr>
        <w:spacing w:line="560" w:lineRule="exact"/>
        <w:ind w:firstLine="560" w:firstLineChars="200"/>
        <w:jc w:val="left"/>
        <w:rPr>
          <w:rFonts w:ascii="仿宋" w:hAnsi="仿宋" w:eastAsia="仿宋" w:cs="仿宋"/>
          <w:sz w:val="28"/>
          <w:szCs w:val="28"/>
        </w:rPr>
      </w:pPr>
    </w:p>
    <w:p w14:paraId="53EA9099">
      <w:pPr>
        <w:spacing w:line="560" w:lineRule="exact"/>
        <w:ind w:firstLine="560" w:firstLineChars="200"/>
        <w:jc w:val="left"/>
        <w:rPr>
          <w:rFonts w:ascii="仿宋" w:hAnsi="仿宋" w:eastAsia="仿宋" w:cs="仿宋"/>
          <w:sz w:val="28"/>
          <w:szCs w:val="28"/>
        </w:rPr>
      </w:pPr>
    </w:p>
    <w:p w14:paraId="01DE5A97">
      <w:pPr>
        <w:adjustRightInd w:val="0"/>
        <w:snapToGrid w:val="0"/>
        <w:spacing w:line="240" w:lineRule="atLeast"/>
        <w:ind w:left="2160" w:hanging="2160" w:hangingChars="1200"/>
        <w:rPr>
          <w:rFonts w:eastAsia="隶书"/>
          <w:sz w:val="18"/>
        </w:rPr>
      </w:pPr>
    </w:p>
    <w:p w14:paraId="493DFCAC">
      <w:pPr>
        <w:adjustRightInd w:val="0"/>
        <w:snapToGrid w:val="0"/>
        <w:spacing w:line="240" w:lineRule="atLeast"/>
        <w:ind w:left="0" w:leftChars="0" w:firstLine="0" w:firstLineChars="0"/>
        <w:jc w:val="both"/>
        <w:rPr>
          <w:rFonts w:eastAsia="隶书"/>
          <w:sz w:val="18"/>
        </w:rPr>
      </w:pPr>
      <w:bookmarkStart w:id="0" w:name="_1173704209"/>
      <w:bookmarkEnd w:id="0"/>
      <w:bookmarkStart w:id="1" w:name="_1145976267"/>
      <w:bookmarkEnd w:id="1"/>
      <w:bookmarkStart w:id="2" w:name="_1146298621"/>
      <w:bookmarkEnd w:id="2"/>
    </w:p>
    <w:p w14:paraId="5C2C5782">
      <w:pPr>
        <w:adjustRightInd w:val="0"/>
        <w:snapToGrid w:val="0"/>
        <w:spacing w:line="240" w:lineRule="atLeast"/>
        <w:ind w:left="2160" w:hanging="2160" w:hangingChars="1200"/>
        <w:jc w:val="center"/>
        <w:rPr>
          <w:rFonts w:eastAsia="隶书"/>
          <w:sz w:val="18"/>
        </w:rPr>
      </w:pPr>
    </w:p>
    <w:p w14:paraId="4B21BA8F">
      <w:pPr>
        <w:adjustRightInd w:val="0"/>
        <w:snapToGrid w:val="0"/>
        <w:spacing w:line="240" w:lineRule="atLeast"/>
        <w:ind w:left="2160" w:hanging="2160" w:hangingChars="1200"/>
        <w:jc w:val="center"/>
        <w:rPr>
          <w:rFonts w:eastAsia="隶书"/>
          <w:sz w:val="18"/>
        </w:rPr>
      </w:pPr>
    </w:p>
    <w:p w14:paraId="1B07E10A">
      <w:pPr>
        <w:adjustRightInd w:val="0"/>
        <w:snapToGrid w:val="0"/>
        <w:spacing w:line="240" w:lineRule="atLeast"/>
        <w:ind w:left="2160" w:hanging="2160" w:hangingChars="1200"/>
        <w:jc w:val="center"/>
        <w:rPr>
          <w:rFonts w:eastAsia="隶书"/>
          <w:sz w:val="18"/>
        </w:rPr>
      </w:pPr>
    </w:p>
    <w:p w14:paraId="47A0B329">
      <w:pPr>
        <w:adjustRightInd w:val="0"/>
        <w:snapToGrid w:val="0"/>
        <w:spacing w:line="240" w:lineRule="atLeast"/>
        <w:ind w:left="2160" w:hanging="2160" w:hangingChars="1200"/>
        <w:jc w:val="center"/>
        <w:rPr>
          <w:rFonts w:eastAsia="隶书"/>
          <w:sz w:val="18"/>
        </w:rPr>
      </w:pPr>
    </w:p>
    <w:p w14:paraId="1A815784">
      <w:pPr>
        <w:adjustRightInd w:val="0"/>
        <w:snapToGrid w:val="0"/>
        <w:spacing w:line="240" w:lineRule="atLeast"/>
        <w:ind w:left="6240" w:hanging="6240" w:hangingChars="1200"/>
        <w:jc w:val="center"/>
        <w:rPr>
          <w:rFonts w:eastAsia="隶书"/>
          <w:sz w:val="52"/>
          <w:szCs w:val="52"/>
        </w:rPr>
      </w:pPr>
      <w:r>
        <w:rPr>
          <w:rFonts w:hint="eastAsia" w:eastAsia="隶书"/>
          <w:sz w:val="52"/>
          <w:szCs w:val="52"/>
        </w:rPr>
        <w:t>山西农业大学专业学位研究生</w:t>
      </w:r>
    </w:p>
    <w:p w14:paraId="0FB961DB">
      <w:pPr>
        <w:jc w:val="center"/>
        <w:rPr>
          <w:rFonts w:eastAsia="隶书"/>
          <w:sz w:val="72"/>
        </w:rPr>
      </w:pPr>
      <w:r>
        <mc:AlternateContent>
          <mc:Choice Requires="wps">
            <w:drawing>
              <wp:anchor distT="0" distB="0" distL="114300" distR="114300" simplePos="0" relativeHeight="251659264" behindDoc="0" locked="0" layoutInCell="1" allowOverlap="1">
                <wp:simplePos x="0" y="0"/>
                <wp:positionH relativeFrom="column">
                  <wp:posOffset>697230</wp:posOffset>
                </wp:positionH>
                <wp:positionV relativeFrom="paragraph">
                  <wp:posOffset>213995</wp:posOffset>
                </wp:positionV>
                <wp:extent cx="4457700" cy="1130935"/>
                <wp:effectExtent l="4445" t="5080" r="5080" b="6985"/>
                <wp:wrapTight wrapText="bothSides">
                  <wp:wrapPolygon>
                    <wp:start x="-22" y="-97"/>
                    <wp:lineTo x="-22" y="21551"/>
                    <wp:lineTo x="21578" y="21551"/>
                    <wp:lineTo x="21578" y="-97"/>
                    <wp:lineTo x="-22" y="-97"/>
                  </wp:wrapPolygon>
                </wp:wrapTight>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457700" cy="1130935"/>
                        </a:xfrm>
                        <a:prstGeom prst="rect">
                          <a:avLst/>
                        </a:prstGeom>
                        <a:solidFill>
                          <a:srgbClr val="FFFFFF"/>
                        </a:solidFill>
                        <a:ln w="9525">
                          <a:solidFill>
                            <a:srgbClr val="FFFFFF"/>
                          </a:solidFill>
                          <a:miter lim="800000"/>
                        </a:ln>
                      </wps:spPr>
                      <wps:txbx>
                        <w:txbxContent>
                          <w:p w14:paraId="17D78041">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隶书" w:cs="Times New Roman"/>
                                <w:spacing w:val="0"/>
                                <w:sz w:val="110"/>
                                <w:szCs w:val="24"/>
                                <w:shd w:val="clear"/>
                                <w:lang w:val="en-US" w:eastAsia="zh-CN"/>
                              </w:rPr>
                            </w:pPr>
                            <w:r>
                              <w:rPr>
                                <w:rFonts w:hint="eastAsia" w:ascii="Times New Roman" w:hAnsi="Times New Roman" w:eastAsia="隶书" w:cs="Times New Roman"/>
                                <w:spacing w:val="0"/>
                                <w:sz w:val="110"/>
                                <w:szCs w:val="24"/>
                                <w:shd w:val="clear"/>
                                <w:lang w:val="en-US" w:eastAsia="zh-CN"/>
                              </w:rPr>
                              <w:t>课 程 论 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16.85pt;height:89.05pt;width:351pt;mso-wrap-distance-left:9pt;mso-wrap-distance-right:9pt;z-index:251659264;mso-width-relative:page;mso-height-relative:page;" fillcolor="#FFFFFF" filled="t" stroked="t" coordsize="21600,21600" wrapcoords="-22 -97 -22 21551 21578 21551 21578 -97 -22 -97" o:gfxdata="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ulVjXAAAACgEAAA8AAAAAAAAAAQAgAAAAIgAAAGRy&#10;cy9kb3ducmV2LnhtbFBLAQIUABQAAAAIAIdO4kA+MWtLPwIAAIgEAAAOAAAAAAAAAAEAIAAAACYB&#10;AABkcnMvZTJvRG9jLnhtbFBLBQYAAAAABgAGAFkBAADXBQAAAAA=&#10;">
                <v:fill on="t" focussize="0,0"/>
                <v:stroke color="#FFFFFF" miterlimit="8" joinstyle="miter"/>
                <v:imagedata o:title=""/>
                <o:lock v:ext="edit" aspectratio="f"/>
                <v:textbox>
                  <w:txbxContent>
                    <w:p w14:paraId="17D78041">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隶书" w:cs="Times New Roman"/>
                          <w:spacing w:val="0"/>
                          <w:sz w:val="110"/>
                          <w:szCs w:val="24"/>
                          <w:shd w:val="clear"/>
                          <w:lang w:val="en-US" w:eastAsia="zh-CN"/>
                        </w:rPr>
                      </w:pPr>
                      <w:r>
                        <w:rPr>
                          <w:rFonts w:hint="eastAsia" w:ascii="Times New Roman" w:hAnsi="Times New Roman" w:eastAsia="隶书" w:cs="Times New Roman"/>
                          <w:spacing w:val="0"/>
                          <w:sz w:val="110"/>
                          <w:szCs w:val="24"/>
                          <w:shd w:val="clear"/>
                          <w:lang w:val="en-US" w:eastAsia="zh-CN"/>
                        </w:rPr>
                        <w:t>课 程 论 文</w:t>
                      </w:r>
                    </w:p>
                  </w:txbxContent>
                </v:textbox>
                <w10:wrap type="tight"/>
              </v:shape>
            </w:pict>
          </mc:Fallback>
        </mc:AlternateContent>
      </w:r>
    </w:p>
    <w:p w14:paraId="74CEDA48">
      <w:pPr>
        <w:jc w:val="center"/>
        <w:rPr>
          <w:rFonts w:eastAsia="隶书"/>
          <w:sz w:val="110"/>
        </w:rPr>
      </w:pPr>
      <w:r>
        <w:rPr>
          <w:rFonts w:eastAsia="隶书"/>
          <w:sz w:val="72"/>
        </w:rPr>
        <w:t xml:space="preserve">  </w:t>
      </w:r>
    </w:p>
    <w:p w14:paraId="48541169">
      <w:pPr>
        <w:jc w:val="center"/>
        <w:rPr>
          <w:rFonts w:eastAsia="隶书"/>
          <w:sz w:val="110"/>
        </w:rPr>
      </w:pPr>
    </w:p>
    <w:p w14:paraId="1EB6123A">
      <w:pPr>
        <w:rPr>
          <w:rFonts w:hAnsi="华文中宋" w:eastAsia="华文中宋"/>
          <w:sz w:val="32"/>
        </w:rPr>
      </w:pPr>
    </w:p>
    <w:p w14:paraId="7478EFA8">
      <w:pPr>
        <w:rPr>
          <w:rFonts w:hAnsi="华文中宋" w:eastAsia="华文中宋"/>
          <w:sz w:val="32"/>
        </w:rPr>
      </w:pPr>
    </w:p>
    <w:p w14:paraId="06CC3F6A">
      <w:pPr>
        <w:rPr>
          <w:rFonts w:hAnsi="华文中宋" w:eastAsia="华文中宋"/>
          <w:sz w:val="32"/>
        </w:rPr>
      </w:pPr>
    </w:p>
    <w:p w14:paraId="6F2C89B5">
      <w:pPr>
        <w:rPr>
          <w:rFonts w:hAnsi="华文中宋" w:eastAsia="华文中宋"/>
          <w:sz w:val="32"/>
        </w:rPr>
      </w:pPr>
    </w:p>
    <w:p w14:paraId="1445D46C">
      <w:pPr>
        <w:rPr>
          <w:rFonts w:hAnsi="华文中宋" w:eastAsia="华文中宋"/>
          <w:sz w:val="32"/>
        </w:rPr>
      </w:pPr>
    </w:p>
    <w:p w14:paraId="390E1473">
      <w:pPr>
        <w:rPr>
          <w:rFonts w:hAnsi="华文中宋" w:eastAsia="华文中宋"/>
          <w:sz w:val="32"/>
        </w:rPr>
      </w:pPr>
    </w:p>
    <w:p w14:paraId="37C12027">
      <w:pPr>
        <w:rPr>
          <w:rFonts w:hAnsi="华文中宋" w:eastAsia="华文中宋"/>
          <w:sz w:val="32"/>
        </w:rPr>
      </w:pPr>
    </w:p>
    <w:p w14:paraId="5AC2832A">
      <w:pPr>
        <w:rPr>
          <w:rFonts w:hAnsi="华文中宋" w:eastAsia="华文中宋"/>
          <w:sz w:val="32"/>
        </w:rPr>
      </w:pPr>
    </w:p>
    <w:p w14:paraId="65192320">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考试科目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深度学习与图像处理  </w:t>
      </w:r>
      <w:r>
        <w:rPr>
          <w:rFonts w:hint="eastAsia" w:ascii="Times New Roman" w:hAnsi="华文中宋" w:eastAsia="华文中宋" w:cs="Times New Roman"/>
          <w:spacing w:val="0"/>
          <w:sz w:val="32"/>
          <w:szCs w:val="24"/>
          <w:shd w:val="clear"/>
        </w:rPr>
        <w:t xml:space="preserve">   </w:t>
      </w:r>
    </w:p>
    <w:p w14:paraId="3A53E70F">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授课教师  </w:t>
      </w:r>
      <w:r>
        <w:rPr>
          <w:rFonts w:hint="eastAsia" w:ascii="Times New Roman" w:hAnsi="华文中宋" w:eastAsia="华文中宋" w:cs="Times New Roman"/>
          <w:spacing w:val="0"/>
          <w:sz w:val="32"/>
          <w:szCs w:val="24"/>
          <w:u w:val="single"/>
          <w:shd w:val="clear"/>
          <w:lang w:val="en-US" w:eastAsia="zh-CN"/>
        </w:rPr>
        <w:t xml:space="preserve">        张吴平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shd w:val="clear"/>
          <w:lang w:val="en-US" w:eastAsia="zh-CN"/>
        </w:rPr>
        <w:t xml:space="preserve">  </w:t>
      </w:r>
    </w:p>
    <w:p w14:paraId="6A9C92CA">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学    院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农学院</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shd w:val="clear"/>
        </w:rPr>
        <w:t xml:space="preserve"> </w:t>
      </w:r>
    </w:p>
    <w:p w14:paraId="375541DA">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班    级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农研2407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shd w:val="clear"/>
        </w:rPr>
        <w:t xml:space="preserve"> </w:t>
      </w:r>
    </w:p>
    <w:p w14:paraId="4DA098CE">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学    号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202430763       </w:t>
      </w:r>
      <w:r>
        <w:rPr>
          <w:rFonts w:hint="eastAsia" w:ascii="Times New Roman" w:hAnsi="华文中宋" w:eastAsia="华文中宋" w:cs="Times New Roman"/>
          <w:spacing w:val="0"/>
          <w:sz w:val="32"/>
          <w:szCs w:val="24"/>
          <w:shd w:val="clear"/>
        </w:rPr>
        <w:t xml:space="preserve">  </w:t>
      </w:r>
    </w:p>
    <w:p w14:paraId="0EB98CB5">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姓    名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铁贝</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bookmarkStart w:id="18" w:name="_GoBack"/>
      <w:bookmarkEnd w:id="18"/>
      <w:r>
        <w:rPr>
          <w:rFonts w:hint="eastAsia" w:ascii="Times New Roman" w:hAnsi="华文中宋" w:eastAsia="华文中宋" w:cs="Times New Roman"/>
          <w:spacing w:val="0"/>
          <w:sz w:val="32"/>
          <w:szCs w:val="24"/>
          <w:shd w:val="clear"/>
        </w:rPr>
        <w:t xml:space="preserve">  </w:t>
      </w:r>
    </w:p>
    <w:p w14:paraId="020EC45C">
      <w:pPr>
        <w:keepNext w:val="0"/>
        <w:keepLines w:val="0"/>
        <w:pageBreakBefore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完成时间  </w:t>
      </w:r>
      <w:r>
        <w:rPr>
          <w:rFonts w:hint="eastAsia" w:ascii="Times New Roman" w:hAnsi="华文中宋" w:eastAsia="华文中宋" w:cs="Times New Roman"/>
          <w:spacing w:val="0"/>
          <w:sz w:val="32"/>
          <w:szCs w:val="24"/>
          <w:u w:val="single"/>
          <w:shd w:val="clear"/>
        </w:rPr>
        <w:t xml:space="preserve">     202</w:t>
      </w:r>
      <w:r>
        <w:rPr>
          <w:rFonts w:hint="eastAsia" w:ascii="Times New Roman" w:hAnsi="华文中宋" w:eastAsia="华文中宋" w:cs="Times New Roman"/>
          <w:spacing w:val="0"/>
          <w:sz w:val="32"/>
          <w:szCs w:val="24"/>
          <w:u w:val="single"/>
          <w:shd w:val="clear"/>
          <w:lang w:val="en-US" w:eastAsia="zh-CN"/>
        </w:rPr>
        <w:t>5</w:t>
      </w:r>
      <w:r>
        <w:rPr>
          <w:rFonts w:hint="eastAsia" w:ascii="Times New Roman" w:hAnsi="华文中宋" w:eastAsia="华文中宋" w:cs="Times New Roman"/>
          <w:spacing w:val="0"/>
          <w:sz w:val="32"/>
          <w:szCs w:val="24"/>
          <w:u w:val="single"/>
          <w:shd w:val="clear"/>
        </w:rPr>
        <w:t>年</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1</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 xml:space="preserve">月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shd w:val="clear"/>
        </w:rPr>
        <w:t xml:space="preserve"> </w:t>
      </w:r>
    </w:p>
    <w:p w14:paraId="6C620DB6">
      <w:pPr>
        <w:ind w:firstLine="1280" w:firstLineChars="400"/>
        <w:rPr>
          <w:rFonts w:ascii="华文中宋" w:hAnsi="华文中宋" w:eastAsia="华文中宋"/>
          <w:sz w:val="32"/>
          <w:u w:val="single"/>
        </w:rPr>
      </w:pPr>
    </w:p>
    <w:p w14:paraId="6E446983">
      <w:pPr>
        <w:ind w:left="0" w:leftChars="0" w:firstLine="0" w:firstLineChars="0"/>
        <w:rPr>
          <w:rFonts w:ascii="华文中宋" w:hAnsi="华文中宋" w:eastAsia="华文中宋"/>
          <w:sz w:val="32"/>
          <w:u w:val="single"/>
        </w:rPr>
      </w:pPr>
    </w:p>
    <w:p w14:paraId="45666D21">
      <w:pPr>
        <w:pStyle w:val="2"/>
        <w:bidi w:val="0"/>
        <w:jc w:val="center"/>
        <w:rPr>
          <w:rFonts w:hint="eastAsia"/>
        </w:rPr>
      </w:pPr>
      <w:r>
        <w:rPr>
          <w:rFonts w:hint="eastAsia"/>
        </w:rPr>
        <w:t>深度学习在图像分类中的应用与挑战</w:t>
      </w:r>
    </w:p>
    <w:p w14:paraId="351A1B37">
      <w:pPr>
        <w:rPr>
          <w:rFonts w:hint="eastAsia"/>
        </w:rPr>
      </w:pPr>
      <w:r>
        <w:rPr>
          <w:rFonts w:hint="eastAsia"/>
        </w:rPr>
        <w:t xml:space="preserve"> </w:t>
      </w:r>
    </w:p>
    <w:p w14:paraId="2E8EA745">
      <w:pPr>
        <w:bidi w:val="0"/>
        <w:rPr>
          <w:rFonts w:hint="eastAsia"/>
        </w:rPr>
      </w:pPr>
      <w:r>
        <w:rPr>
          <w:rFonts w:hint="eastAsia"/>
        </w:rPr>
        <w:t>摘要： 本文旨在综述深度学习在图像分类领域的应用与挑战。首先介绍了图像分类的重要性以及深度学习技术的兴起背景，阐述了其在众多领域的广泛应用和显著优势。接着详细描述了深度学习在图像分类中的主要技术进展，包括各类神经网络架构及其应用场景，同时深入分析了现有技术面临的局限性和挑战，如对大规模数据集的依赖、模型的可解释性差等问题。最后展望了未来的发展方向，并提出了创新性的建议，以期为该领域的进一步发展提供参考。</w:t>
      </w:r>
    </w:p>
    <w:p w14:paraId="764BFB09">
      <w:pPr>
        <w:bidi w:val="0"/>
        <w:rPr>
          <w:rFonts w:hint="eastAsia"/>
        </w:rPr>
      </w:pPr>
      <w:r>
        <w:rPr>
          <w:rFonts w:hint="eastAsia"/>
        </w:rPr>
        <w:t xml:space="preserve"> </w:t>
      </w:r>
    </w:p>
    <w:p w14:paraId="3DF39FFE">
      <w:pPr>
        <w:bidi w:val="0"/>
        <w:rPr>
          <w:rFonts w:hint="eastAsia"/>
        </w:rPr>
      </w:pPr>
      <w:r>
        <w:rPr>
          <w:rFonts w:hint="eastAsia"/>
        </w:rPr>
        <w:t>关键词：深度学习；图像分类；神经网络；应用；挑战</w:t>
      </w:r>
    </w:p>
    <w:p w14:paraId="66163752">
      <w:pPr>
        <w:bidi w:val="0"/>
        <w:rPr>
          <w:rFonts w:hint="eastAsia"/>
        </w:rPr>
      </w:pPr>
    </w:p>
    <w:p w14:paraId="3A0ACA16">
      <w:pPr>
        <w:bidi w:val="0"/>
        <w:rPr>
          <w:rFonts w:hint="eastAsia"/>
        </w:rPr>
      </w:pPr>
    </w:p>
    <w:p w14:paraId="43B5E661">
      <w:pPr>
        <w:bidi w:val="0"/>
        <w:rPr>
          <w:rFonts w:hint="eastAsia"/>
        </w:rPr>
      </w:pPr>
    </w:p>
    <w:p w14:paraId="38F0C677">
      <w:pPr>
        <w:bidi w:val="0"/>
        <w:rPr>
          <w:rFonts w:hint="eastAsia"/>
        </w:rPr>
      </w:pPr>
    </w:p>
    <w:p w14:paraId="09E10ED2">
      <w:pPr>
        <w:bidi w:val="0"/>
        <w:rPr>
          <w:rFonts w:hint="eastAsia"/>
        </w:rPr>
      </w:pPr>
    </w:p>
    <w:p w14:paraId="3BC75418">
      <w:pPr>
        <w:bidi w:val="0"/>
        <w:rPr>
          <w:rFonts w:hint="eastAsia"/>
        </w:rPr>
      </w:pPr>
    </w:p>
    <w:p w14:paraId="0AFA98DB">
      <w:pPr>
        <w:bidi w:val="0"/>
        <w:rPr>
          <w:rFonts w:hint="eastAsia"/>
        </w:rPr>
      </w:pPr>
    </w:p>
    <w:p w14:paraId="10A579D0">
      <w:pPr>
        <w:bidi w:val="0"/>
        <w:rPr>
          <w:rFonts w:hint="eastAsia"/>
        </w:rPr>
      </w:pPr>
    </w:p>
    <w:p w14:paraId="2F8F3969">
      <w:pPr>
        <w:bidi w:val="0"/>
        <w:rPr>
          <w:rFonts w:hint="eastAsia"/>
        </w:rPr>
      </w:pPr>
    </w:p>
    <w:p w14:paraId="63A0D27C">
      <w:pPr>
        <w:bidi w:val="0"/>
        <w:rPr>
          <w:rFonts w:hint="eastAsia"/>
        </w:rPr>
      </w:pPr>
    </w:p>
    <w:p w14:paraId="64D26363">
      <w:pPr>
        <w:bidi w:val="0"/>
        <w:rPr>
          <w:rFonts w:hint="eastAsia"/>
        </w:rPr>
      </w:pPr>
    </w:p>
    <w:p w14:paraId="55279708">
      <w:pPr>
        <w:bidi w:val="0"/>
        <w:rPr>
          <w:rFonts w:hint="eastAsia"/>
        </w:rPr>
      </w:pPr>
    </w:p>
    <w:p w14:paraId="1AA4D2C6">
      <w:pPr>
        <w:bidi w:val="0"/>
        <w:rPr>
          <w:rFonts w:hint="eastAsia"/>
        </w:rPr>
      </w:pPr>
    </w:p>
    <w:p w14:paraId="38F5B52E">
      <w:pPr>
        <w:bidi w:val="0"/>
        <w:rPr>
          <w:rFonts w:hint="eastAsia"/>
        </w:rPr>
      </w:pPr>
    </w:p>
    <w:p w14:paraId="0A1C92C7">
      <w:pPr>
        <w:bidi w:val="0"/>
        <w:rPr>
          <w:rFonts w:hint="eastAsia"/>
        </w:rPr>
      </w:pPr>
    </w:p>
    <w:p w14:paraId="082850FC">
      <w:pPr>
        <w:bidi w:val="0"/>
        <w:rPr>
          <w:rFonts w:hint="eastAsia"/>
        </w:rPr>
      </w:pPr>
    </w:p>
    <w:p w14:paraId="33645DB2">
      <w:pPr>
        <w:bidi w:val="0"/>
        <w:rPr>
          <w:rFonts w:hint="eastAsia"/>
        </w:rPr>
      </w:pPr>
    </w:p>
    <w:p w14:paraId="41B96F2D">
      <w:pPr>
        <w:bidi w:val="0"/>
        <w:rPr>
          <w:rFonts w:hint="eastAsia"/>
        </w:rPr>
      </w:pPr>
    </w:p>
    <w:p w14:paraId="6110CD89">
      <w:pPr>
        <w:bidi w:val="0"/>
        <w:rPr>
          <w:rFonts w:hint="eastAsia"/>
        </w:rPr>
      </w:pPr>
      <w:r>
        <w:rPr>
          <w:rFonts w:hint="eastAsia"/>
        </w:rPr>
        <w:t xml:space="preserve"> </w:t>
      </w:r>
    </w:p>
    <w:p w14:paraId="0F85127B">
      <w:pPr>
        <w:pStyle w:val="3"/>
        <w:bidi w:val="0"/>
        <w:rPr>
          <w:rFonts w:hint="eastAsia"/>
        </w:rPr>
      </w:pPr>
      <w:r>
        <w:rPr>
          <w:rFonts w:hint="eastAsia"/>
        </w:rPr>
        <w:t>一、引言</w:t>
      </w:r>
    </w:p>
    <w:p w14:paraId="3FF4402B">
      <w:pPr>
        <w:bidi w:val="0"/>
        <w:rPr>
          <w:rFonts w:hint="eastAsia"/>
        </w:rPr>
      </w:pPr>
      <w:r>
        <w:rPr>
          <w:rFonts w:hint="eastAsia"/>
        </w:rPr>
        <w:t>图像分类作为计算机视觉领域的基础任务之一，旨在将图像划分到预定义的类别中，具有广泛的应用场景，如安防监控、医疗诊断、智能交通、工业检测等</w:t>
      </w:r>
      <w:r>
        <w:rPr>
          <w:rFonts w:hint="eastAsia"/>
          <w:vertAlign w:val="superscript"/>
          <w:lang w:eastAsia="zh-CN"/>
        </w:rPr>
        <w:fldChar w:fldCharType="begin"/>
      </w:r>
      <w:r>
        <w:rPr>
          <w:rFonts w:hint="eastAsia"/>
          <w:vertAlign w:val="superscript"/>
          <w:lang w:eastAsia="zh-CN"/>
        </w:rPr>
        <w:instrText xml:space="preserve"> REF _Ref15459 \r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rPr>
        <w:t>。随着信息技术的飞速发展，深度学习技术凭借其强大的自动特征提取和模型构建能力，在图像分类任务中取得了突破性进展，显著提升了图像分类的准确性和效率，成为当前图像分类领域的主流技术方法，因此深入研究深度学习在图像分类中的应用与挑战具有重要的现实意义和理论价值，本文旨在全面综述该领域的研究现状，并对未来发展方向进行探讨</w:t>
      </w:r>
      <w:r>
        <w:rPr>
          <w:rFonts w:hint="eastAsia"/>
          <w:vertAlign w:val="superscript"/>
          <w:lang w:eastAsia="zh-CN"/>
        </w:rPr>
        <w:fldChar w:fldCharType="begin"/>
      </w:r>
      <w:r>
        <w:rPr>
          <w:rFonts w:hint="eastAsia"/>
          <w:vertAlign w:val="superscript"/>
          <w:lang w:eastAsia="zh-CN"/>
        </w:rPr>
        <w:instrText xml:space="preserve"> REF _Ref15514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rPr>
        <w:t xml:space="preserve">。 </w:t>
      </w:r>
    </w:p>
    <w:p w14:paraId="2A8C15C2">
      <w:pPr>
        <w:pStyle w:val="3"/>
        <w:bidi w:val="0"/>
        <w:rPr>
          <w:rFonts w:hint="eastAsia"/>
        </w:rPr>
      </w:pPr>
      <w:r>
        <w:rPr>
          <w:rFonts w:hint="eastAsia"/>
        </w:rPr>
        <w:t>二、理论与技术综述</w:t>
      </w:r>
    </w:p>
    <w:p w14:paraId="1626985F">
      <w:pPr>
        <w:pStyle w:val="4"/>
        <w:bidi w:val="0"/>
        <w:rPr>
          <w:rFonts w:hint="eastAsia"/>
        </w:rPr>
      </w:pPr>
      <w:r>
        <w:rPr>
          <w:rFonts w:hint="eastAsia"/>
        </w:rPr>
        <w:t>（一）主要技术进展</w:t>
      </w:r>
    </w:p>
    <w:p w14:paraId="028E1B5B">
      <w:pPr>
        <w:pStyle w:val="5"/>
        <w:bidi w:val="0"/>
        <w:rPr>
          <w:rFonts w:hint="eastAsia"/>
        </w:rPr>
      </w:pPr>
      <w:r>
        <w:rPr>
          <w:rFonts w:hint="eastAsia"/>
        </w:rPr>
        <w:t>1. 神经网络架构发展</w:t>
      </w:r>
    </w:p>
    <w:p w14:paraId="7C3EB9EB">
      <w:pPr>
        <w:bidi w:val="0"/>
        <w:rPr>
          <w:rFonts w:hint="eastAsia"/>
        </w:rPr>
      </w:pPr>
      <w:r>
        <w:rPr>
          <w:rFonts w:hint="eastAsia"/>
        </w:rPr>
        <w:t>卷积神经网络（CNN）：CNN 是深度学习在图像分类中应用最为广泛的架构之一。通过卷积层、池化层和全连接层的组合，CNN 能够自动学习图像的局部特征，并逐渐抽象出高级语义特征</w:t>
      </w:r>
      <w:r>
        <w:rPr>
          <w:rFonts w:hint="eastAsia"/>
          <w:vertAlign w:val="superscript"/>
          <w:lang w:eastAsia="zh-CN"/>
        </w:rPr>
        <w:fldChar w:fldCharType="begin"/>
      </w:r>
      <w:r>
        <w:rPr>
          <w:rFonts w:hint="eastAsia"/>
          <w:vertAlign w:val="superscript"/>
          <w:lang w:eastAsia="zh-CN"/>
        </w:rPr>
        <w:instrText xml:space="preserve"> REF _Ref15537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rPr>
        <w:t>。经典的 CNN 模型如 LeNet、AlexNet、VGGNet、GoogLeNet 和 ResNet 等，在大规模图像分类数据集上取得了优异的成绩。例如，ResNet 通过引入残差连接解决了深层网络的梯度消失问题，使得网络能够构建得更深，从而提升了分类性能。</w:t>
      </w:r>
    </w:p>
    <w:p w14:paraId="027EAB1D">
      <w:pPr>
        <w:bidi w:val="0"/>
        <w:rPr>
          <w:rFonts w:hint="eastAsia"/>
        </w:rPr>
      </w:pPr>
      <w:r>
        <w:rPr>
          <w:rFonts w:hint="eastAsia"/>
        </w:rPr>
        <w:t>循环神经网络（RNN）及其变体：RNN 适用于处理序列数据，在一些具有时间序列特征的图像分类任务中得到应用，如视频帧分类。长短期记忆网络（LSTM）和门控循环单元（GRU）作为 RNN 的变体，通过引入门控机制来控制信息的传递和更新，能够更好地处理长序列数据中的长期依赖关系，在图像分类领域也展现出一定的优势</w:t>
      </w:r>
      <w:r>
        <w:rPr>
          <w:rFonts w:hint="eastAsia"/>
          <w:vertAlign w:val="superscript"/>
          <w:lang w:eastAsia="zh-CN"/>
        </w:rPr>
        <w:fldChar w:fldCharType="begin"/>
      </w:r>
      <w:r>
        <w:rPr>
          <w:rFonts w:hint="eastAsia"/>
          <w:vertAlign w:val="superscript"/>
          <w:lang w:eastAsia="zh-CN"/>
        </w:rPr>
        <w:instrText xml:space="preserve"> REF _Ref15566 \r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rPr>
        <w:t>。</w:t>
      </w:r>
    </w:p>
    <w:p w14:paraId="5BD72BD1">
      <w:pPr>
        <w:bidi w:val="0"/>
        <w:rPr>
          <w:rFonts w:hint="eastAsia"/>
        </w:rPr>
      </w:pPr>
      <w:r>
        <w:rPr>
          <w:rFonts w:hint="eastAsia"/>
        </w:rPr>
        <w:t>注意力机制：注意力机制通过对图像不同区域的关注度分配，使模型能够聚焦于图像中的关键信息，从而提高分类准确性。基于注意力机制的模型如 SENet，通过对特征通道的加权，增强了重要特征的表达能力，在多个图像分类任务中取得了较好的效果。</w:t>
      </w:r>
    </w:p>
    <w:p w14:paraId="03D66814">
      <w:pPr>
        <w:pStyle w:val="5"/>
        <w:bidi w:val="0"/>
        <w:rPr>
          <w:rFonts w:hint="eastAsia"/>
        </w:rPr>
      </w:pPr>
      <w:r>
        <w:rPr>
          <w:rFonts w:hint="eastAsia"/>
        </w:rPr>
        <w:t>2. 深度学习框架支持</w:t>
      </w:r>
    </w:p>
    <w:p w14:paraId="48860027">
      <w:pPr>
        <w:bidi w:val="0"/>
        <w:rPr>
          <w:rFonts w:hint="eastAsia"/>
        </w:rPr>
      </w:pPr>
      <w:r>
        <w:rPr>
          <w:rFonts w:hint="eastAsia"/>
        </w:rPr>
        <w:t>目前，众多深度学习框架如 TensorFlow、PyTorch、Keras 等为图像分类模型的开发和训练提供了便捷的工具和平台。这些框架提供了丰富的预训练模型库、高效的计算图构建和优化算法，大大降低了深度学习在图像分类领域的应用门槛，加速了研究和开发的进程</w:t>
      </w:r>
      <w:r>
        <w:rPr>
          <w:rFonts w:hint="eastAsia"/>
          <w:vertAlign w:val="superscript"/>
          <w:lang w:eastAsia="zh-CN"/>
        </w:rPr>
        <w:fldChar w:fldCharType="begin"/>
      </w:r>
      <w:r>
        <w:rPr>
          <w:rFonts w:hint="eastAsia"/>
          <w:vertAlign w:val="superscript"/>
          <w:lang w:eastAsia="zh-CN"/>
        </w:rPr>
        <w:instrText xml:space="preserve"> REF _Ref15586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eastAsia="zh-CN"/>
        </w:rPr>
        <w:fldChar w:fldCharType="end"/>
      </w:r>
      <w:r>
        <w:rPr>
          <w:rFonts w:hint="eastAsia"/>
        </w:rPr>
        <w:t xml:space="preserve">。 </w:t>
      </w:r>
    </w:p>
    <w:p w14:paraId="5D8C0FCC">
      <w:pPr>
        <w:pStyle w:val="4"/>
        <w:bidi w:val="0"/>
        <w:rPr>
          <w:rFonts w:hint="eastAsia"/>
        </w:rPr>
      </w:pPr>
      <w:r>
        <w:rPr>
          <w:rFonts w:hint="eastAsia"/>
        </w:rPr>
        <w:t>（二）应用场景</w:t>
      </w:r>
    </w:p>
    <w:p w14:paraId="3C6D9192">
      <w:pPr>
        <w:bidi w:val="0"/>
        <w:rPr>
          <w:rFonts w:hint="eastAsia"/>
        </w:rPr>
      </w:pPr>
      <w:r>
        <w:rPr>
          <w:rFonts w:hint="eastAsia"/>
        </w:rPr>
        <w:t>1. 安防领域：利用深度学习的图像分类技术，可以对监控视频中的人员、车辆、行为等进行实时分类和识别，实现智能安防监控，有效提高安防效率和准确性，如异常行为检测、人脸识别门禁系统等。</w:t>
      </w:r>
    </w:p>
    <w:p w14:paraId="10F606FE">
      <w:pPr>
        <w:bidi w:val="0"/>
        <w:rPr>
          <w:rFonts w:hint="eastAsia"/>
        </w:rPr>
      </w:pPr>
      <w:r>
        <w:rPr>
          <w:rFonts w:hint="eastAsia"/>
        </w:rPr>
        <w:t>2. 医疗影像诊断：在医学领域，深度学习用于对 X 光、CT、MRI 等医学影像进行分类，辅助医生诊断疾病，如肿瘤的检测与分类、肺部疾病的诊断等，能够提高诊断的准确性和速度，减轻医生的工作负担</w:t>
      </w:r>
      <w:r>
        <w:rPr>
          <w:rFonts w:hint="eastAsia"/>
          <w:vertAlign w:val="superscript"/>
          <w:lang w:eastAsia="zh-CN"/>
        </w:rPr>
        <w:fldChar w:fldCharType="begin"/>
      </w:r>
      <w:r>
        <w:rPr>
          <w:rFonts w:hint="eastAsia"/>
          <w:vertAlign w:val="superscript"/>
          <w:lang w:eastAsia="zh-CN"/>
        </w:rPr>
        <w:instrText xml:space="preserve"> REF _Ref15609 \r \h </w:instrText>
      </w:r>
      <w:r>
        <w:rPr>
          <w:rFonts w:hint="eastAsia"/>
          <w:vertAlign w:val="superscript"/>
          <w:lang w:eastAsia="zh-CN"/>
        </w:rPr>
        <w:fldChar w:fldCharType="separate"/>
      </w:r>
      <w:r>
        <w:rPr>
          <w:rFonts w:hint="eastAsia"/>
          <w:vertAlign w:val="superscript"/>
          <w:lang w:eastAsia="zh-CN"/>
        </w:rPr>
        <w:t>[6]</w:t>
      </w:r>
      <w:r>
        <w:rPr>
          <w:rFonts w:hint="eastAsia"/>
          <w:vertAlign w:val="superscript"/>
          <w:lang w:eastAsia="zh-CN"/>
        </w:rPr>
        <w:fldChar w:fldCharType="end"/>
      </w:r>
      <w:r>
        <w:rPr>
          <w:rFonts w:hint="eastAsia"/>
        </w:rPr>
        <w:t>。</w:t>
      </w:r>
    </w:p>
    <w:p w14:paraId="245D5CF0">
      <w:pPr>
        <w:bidi w:val="0"/>
        <w:rPr>
          <w:rFonts w:hint="eastAsia"/>
        </w:rPr>
      </w:pPr>
      <w:r>
        <w:rPr>
          <w:rFonts w:hint="eastAsia"/>
        </w:rPr>
        <w:t>3. 交通领域：自动驾驶汽车依靠深度学习图像分类技术对道路、交通标志、车辆和行人等进行识别和分类，从而实现自动驾驶功能，保障交通安全和提高交通效率。</w:t>
      </w:r>
    </w:p>
    <w:p w14:paraId="4B40266D">
      <w:pPr>
        <w:bidi w:val="0"/>
        <w:rPr>
          <w:rFonts w:hint="eastAsia"/>
        </w:rPr>
      </w:pPr>
      <w:r>
        <w:rPr>
          <w:rFonts w:hint="eastAsia"/>
        </w:rPr>
        <w:t>4. 农业领域：通过对农作物的图像进行分类，可以实现病虫害监测、作物生长状况评估、杂草识别等，有助于精准农业的实施，提高农业生产效益。</w:t>
      </w:r>
    </w:p>
    <w:p w14:paraId="486ADED1">
      <w:pPr>
        <w:pStyle w:val="4"/>
        <w:bidi w:val="0"/>
        <w:rPr>
          <w:rFonts w:hint="eastAsia"/>
        </w:rPr>
      </w:pPr>
      <w:r>
        <w:rPr>
          <w:rFonts w:hint="eastAsia"/>
        </w:rPr>
        <w:t>（三）技术优势</w:t>
      </w:r>
    </w:p>
    <w:p w14:paraId="54689F81">
      <w:pPr>
        <w:bidi w:val="0"/>
        <w:rPr>
          <w:rFonts w:hint="eastAsia"/>
        </w:rPr>
      </w:pPr>
      <w:r>
        <w:rPr>
          <w:rFonts w:hint="eastAsia"/>
        </w:rPr>
        <w:t>1. 强大的特征学习能力：深度学习模型能够自动从大量的图像数据中学习到复杂的特征表示，避免了传统手工设计特征的局限性，能够适应不同场景下的图像分类任务，且对于复杂图像数据具有更好的鲁棒性</w:t>
      </w:r>
      <w:r>
        <w:rPr>
          <w:rFonts w:hint="eastAsia"/>
          <w:vertAlign w:val="superscript"/>
          <w:lang w:eastAsia="zh-CN"/>
        </w:rPr>
        <w:fldChar w:fldCharType="begin"/>
      </w:r>
      <w:r>
        <w:rPr>
          <w:rFonts w:hint="eastAsia"/>
          <w:vertAlign w:val="superscript"/>
          <w:lang w:eastAsia="zh-CN"/>
        </w:rPr>
        <w:instrText xml:space="preserve"> REF _Ref15635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rPr>
        <w:t>。</w:t>
      </w:r>
    </w:p>
    <w:p w14:paraId="3CAB137E">
      <w:pPr>
        <w:bidi w:val="0"/>
        <w:rPr>
          <w:rFonts w:hint="eastAsia"/>
        </w:rPr>
      </w:pPr>
      <w:r>
        <w:rPr>
          <w:rFonts w:hint="eastAsia"/>
        </w:rPr>
        <w:t>2. 高准确性：在大规模数据集上进行训练后，深度学习模型在图像分类任务中往往能够达到较高的准确率，超越了传统的机器学习方法，推动了图像分类技术在各个领域的广泛应用和发展。</w:t>
      </w:r>
    </w:p>
    <w:p w14:paraId="1078D576">
      <w:pPr>
        <w:bidi w:val="0"/>
        <w:rPr>
          <w:rFonts w:hint="eastAsia"/>
        </w:rPr>
      </w:pPr>
      <w:r>
        <w:rPr>
          <w:rFonts w:hint="eastAsia"/>
        </w:rPr>
        <w:t>3. 可扩展性：深度学习框架使得模型的构建和扩展变得相对容易，可以通过增加网络层数、调整网络结构、使用更大规模的数据集等方式不断提升模型的性能，适应不断增长的图像分类需求</w:t>
      </w:r>
      <w:r>
        <w:rPr>
          <w:rFonts w:hint="eastAsia"/>
          <w:vertAlign w:val="superscript"/>
          <w:lang w:eastAsia="zh-CN"/>
        </w:rPr>
        <w:fldChar w:fldCharType="begin"/>
      </w:r>
      <w:r>
        <w:rPr>
          <w:rFonts w:hint="eastAsia"/>
          <w:vertAlign w:val="superscript"/>
          <w:lang w:eastAsia="zh-CN"/>
        </w:rPr>
        <w:instrText xml:space="preserve"> REF _Ref15655 \r \h </w:instrText>
      </w:r>
      <w:r>
        <w:rPr>
          <w:rFonts w:hint="eastAsia"/>
          <w:vertAlign w:val="superscript"/>
          <w:lang w:eastAsia="zh-CN"/>
        </w:rPr>
        <w:fldChar w:fldCharType="separate"/>
      </w:r>
      <w:r>
        <w:rPr>
          <w:rFonts w:hint="eastAsia"/>
          <w:vertAlign w:val="superscript"/>
          <w:lang w:eastAsia="zh-CN"/>
        </w:rPr>
        <w:t>[8]</w:t>
      </w:r>
      <w:r>
        <w:rPr>
          <w:rFonts w:hint="eastAsia"/>
          <w:vertAlign w:val="superscript"/>
          <w:lang w:eastAsia="zh-CN"/>
        </w:rPr>
        <w:fldChar w:fldCharType="end"/>
      </w:r>
      <w:r>
        <w:rPr>
          <w:rFonts w:hint="eastAsia"/>
        </w:rPr>
        <w:t>。</w:t>
      </w:r>
    </w:p>
    <w:p w14:paraId="1DAAD79C">
      <w:pPr>
        <w:pStyle w:val="4"/>
        <w:bidi w:val="0"/>
        <w:rPr>
          <w:rFonts w:hint="eastAsia"/>
        </w:rPr>
      </w:pPr>
      <w:r>
        <w:rPr>
          <w:rFonts w:hint="eastAsia"/>
        </w:rPr>
        <w:t>（四）局限性及挑战</w:t>
      </w:r>
    </w:p>
    <w:p w14:paraId="72562A94">
      <w:pPr>
        <w:bidi w:val="0"/>
        <w:rPr>
          <w:rFonts w:hint="eastAsia"/>
        </w:rPr>
      </w:pPr>
      <w:r>
        <w:rPr>
          <w:rFonts w:hint="eastAsia"/>
        </w:rPr>
        <w:t>1. 对大规模数据集的依赖：深度学习模型通常需要大量的标注数据进行训练才能取得良好的性能，然而获取大规模高质量的图像数据集往往需要耗费大量的人力、物力和时间成本，并且在一些特定领域，如医学影像，数据的获取还受到隐私、伦理等因素的限制。</w:t>
      </w:r>
    </w:p>
    <w:p w14:paraId="664A6A7E">
      <w:pPr>
        <w:bidi w:val="0"/>
        <w:rPr>
          <w:rFonts w:hint="eastAsia"/>
        </w:rPr>
      </w:pPr>
      <w:r>
        <w:rPr>
          <w:rFonts w:hint="eastAsia"/>
        </w:rPr>
        <w:t>2. 模型的可解释性差：深度学习模型内部的决策过程如同黑箱，难以解释模型为何做出特定的分类决策，这在一些对可解释性要求较高的领域，如医疗诊断、法律审判等，限制了其应用的深度和广度，引发了对模型可靠性和安全性的担忧</w:t>
      </w:r>
      <w:r>
        <w:rPr>
          <w:rFonts w:hint="eastAsia"/>
          <w:vertAlign w:val="superscript"/>
          <w:lang w:eastAsia="zh-CN"/>
        </w:rPr>
        <w:fldChar w:fldCharType="begin"/>
      </w:r>
      <w:r>
        <w:rPr>
          <w:rFonts w:hint="eastAsia"/>
          <w:vertAlign w:val="superscript"/>
          <w:lang w:eastAsia="zh-CN"/>
        </w:rPr>
        <w:instrText xml:space="preserve"> REF _Ref15674 \r \h </w:instrText>
      </w:r>
      <w:r>
        <w:rPr>
          <w:rFonts w:hint="eastAsia"/>
          <w:vertAlign w:val="superscript"/>
          <w:lang w:eastAsia="zh-CN"/>
        </w:rPr>
        <w:fldChar w:fldCharType="separate"/>
      </w:r>
      <w:r>
        <w:rPr>
          <w:rFonts w:hint="eastAsia"/>
          <w:vertAlign w:val="superscript"/>
          <w:lang w:eastAsia="zh-CN"/>
        </w:rPr>
        <w:t>[9]</w:t>
      </w:r>
      <w:r>
        <w:rPr>
          <w:rFonts w:hint="eastAsia"/>
          <w:vertAlign w:val="superscript"/>
          <w:lang w:eastAsia="zh-CN"/>
        </w:rPr>
        <w:fldChar w:fldCharType="end"/>
      </w:r>
      <w:r>
        <w:rPr>
          <w:rFonts w:hint="eastAsia"/>
        </w:rPr>
        <w:t>。</w:t>
      </w:r>
    </w:p>
    <w:p w14:paraId="1918A59D">
      <w:pPr>
        <w:bidi w:val="0"/>
        <w:rPr>
          <w:rFonts w:hint="eastAsia"/>
        </w:rPr>
      </w:pPr>
      <w:r>
        <w:rPr>
          <w:rFonts w:hint="eastAsia"/>
        </w:rPr>
        <w:t>3. 计算资源需求高：训练复杂的深度学习模型需要大量的计算资源，包括高性能的 GPU 集群、大规模的内存和存储设备等，这对于一些研究机构和小型企业来说是一个较大的负担，限制了深度学习技术的普及和应用。</w:t>
      </w:r>
    </w:p>
    <w:p w14:paraId="3EACE375">
      <w:pPr>
        <w:bidi w:val="0"/>
        <w:rPr>
          <w:rFonts w:hint="eastAsia"/>
        </w:rPr>
      </w:pPr>
      <w:r>
        <w:rPr>
          <w:rFonts w:hint="eastAsia"/>
        </w:rPr>
        <w:t>4. 过拟合问题：在有限的数据集上，深度学习模型容易出现过拟合现象，导致模型在测试集上的泛化能力下降。虽然有一些正则化技术如 L1/L2 正则化、Dropout 等可以缓解过拟合问题，但在实际应用中，过拟合仍然是一个需要重点关注和解决的问题。</w:t>
      </w:r>
    </w:p>
    <w:p w14:paraId="0A6BBDFB">
      <w:pPr>
        <w:pStyle w:val="3"/>
        <w:bidi w:val="0"/>
        <w:rPr>
          <w:rFonts w:hint="eastAsia"/>
        </w:rPr>
      </w:pPr>
      <w:r>
        <w:rPr>
          <w:rFonts w:hint="eastAsia"/>
        </w:rPr>
        <w:t>三、未来展望与创新建议</w:t>
      </w:r>
    </w:p>
    <w:p w14:paraId="53B73735">
      <w:pPr>
        <w:pStyle w:val="4"/>
        <w:bidi w:val="0"/>
        <w:rPr>
          <w:rFonts w:hint="eastAsia"/>
        </w:rPr>
      </w:pPr>
      <w:r>
        <w:rPr>
          <w:rFonts w:hint="eastAsia"/>
        </w:rPr>
        <w:t>（一）未来发展方向</w:t>
      </w:r>
    </w:p>
    <w:p w14:paraId="39018FEA">
      <w:pPr>
        <w:bidi w:val="0"/>
        <w:rPr>
          <w:rFonts w:hint="eastAsia"/>
        </w:rPr>
      </w:pPr>
      <w:r>
        <w:rPr>
          <w:rFonts w:hint="eastAsia"/>
        </w:rPr>
        <w:t>1. 弱监督和无监督学习：为了减少对大规模标注数据的依赖，未来的研究将更加注重弱监督和无监督学习方法在图像分类中的应用</w:t>
      </w:r>
      <w:r>
        <w:rPr>
          <w:rFonts w:hint="eastAsia"/>
          <w:vertAlign w:val="superscript"/>
          <w:lang w:eastAsia="zh-CN"/>
        </w:rPr>
        <w:fldChar w:fldCharType="begin"/>
      </w:r>
      <w:r>
        <w:rPr>
          <w:rFonts w:hint="eastAsia"/>
          <w:vertAlign w:val="superscript"/>
          <w:lang w:eastAsia="zh-CN"/>
        </w:rPr>
        <w:instrText xml:space="preserve"> REF _Ref15704 \r \h </w:instrText>
      </w:r>
      <w:r>
        <w:rPr>
          <w:rFonts w:hint="eastAsia"/>
          <w:vertAlign w:val="superscript"/>
          <w:lang w:eastAsia="zh-CN"/>
        </w:rPr>
        <w:fldChar w:fldCharType="separate"/>
      </w:r>
      <w:r>
        <w:rPr>
          <w:rFonts w:hint="eastAsia"/>
          <w:vertAlign w:val="superscript"/>
          <w:lang w:eastAsia="zh-CN"/>
        </w:rPr>
        <w:t>[10]</w:t>
      </w:r>
      <w:r>
        <w:rPr>
          <w:rFonts w:hint="eastAsia"/>
          <w:vertAlign w:val="superscript"/>
          <w:lang w:eastAsia="zh-CN"/>
        </w:rPr>
        <w:fldChar w:fldCharType="end"/>
      </w:r>
      <w:r>
        <w:rPr>
          <w:rFonts w:hint="eastAsia"/>
        </w:rPr>
        <w:t>。通过利用少量的标注数据或者完全不依赖标注数据，让模型能够自动发现图像中的潜在模式和结构，实现图像的分类，这将大大拓展深度学习在图像分类领域的应用范围，尤其是在数据获取困难的领域。</w:t>
      </w:r>
    </w:p>
    <w:p w14:paraId="4EC37120">
      <w:pPr>
        <w:bidi w:val="0"/>
        <w:rPr>
          <w:rFonts w:hint="eastAsia"/>
        </w:rPr>
      </w:pPr>
      <w:r>
        <w:rPr>
          <w:rFonts w:hint="eastAsia"/>
        </w:rPr>
        <w:t>2. 模型的轻量化与高效性：随着移动设备和嵌入式系统在图像分类应用中的需求不断增加，研究更加轻量化、高效的深度学习模型将成为未来的一个重要方向。通过模型压缩、剪枝、量化等技术，在不显著降低模型性能的前提下，减少模型的参数量和计算量，使其能够在资源受限的设备上高效运行，实现实时图像分类</w:t>
      </w:r>
      <w:r>
        <w:rPr>
          <w:rFonts w:hint="eastAsia"/>
          <w:vertAlign w:val="superscript"/>
          <w:lang w:eastAsia="zh-CN"/>
        </w:rPr>
        <w:fldChar w:fldCharType="begin"/>
      </w:r>
      <w:r>
        <w:rPr>
          <w:rFonts w:hint="eastAsia"/>
          <w:vertAlign w:val="superscript"/>
          <w:lang w:eastAsia="zh-CN"/>
        </w:rPr>
        <w:instrText xml:space="preserve"> REF _Ref15723 \r \h </w:instrText>
      </w:r>
      <w:r>
        <w:rPr>
          <w:rFonts w:hint="eastAsia"/>
          <w:vertAlign w:val="superscript"/>
          <w:lang w:eastAsia="zh-CN"/>
        </w:rPr>
        <w:fldChar w:fldCharType="separate"/>
      </w:r>
      <w:r>
        <w:rPr>
          <w:rFonts w:hint="eastAsia"/>
          <w:vertAlign w:val="superscript"/>
          <w:lang w:eastAsia="zh-CN"/>
        </w:rPr>
        <w:t>[11]</w:t>
      </w:r>
      <w:r>
        <w:rPr>
          <w:rFonts w:hint="eastAsia"/>
          <w:vertAlign w:val="superscript"/>
          <w:lang w:eastAsia="zh-CN"/>
        </w:rPr>
        <w:fldChar w:fldCharType="end"/>
      </w:r>
      <w:r>
        <w:rPr>
          <w:rFonts w:hint="eastAsia"/>
        </w:rPr>
        <w:t>。</w:t>
      </w:r>
    </w:p>
    <w:p w14:paraId="3FAE8345">
      <w:pPr>
        <w:bidi w:val="0"/>
        <w:rPr>
          <w:rFonts w:hint="eastAsia"/>
        </w:rPr>
      </w:pPr>
      <w:r>
        <w:rPr>
          <w:rFonts w:hint="eastAsia"/>
        </w:rPr>
        <w:t>3. 多模态融合：结合图像与其他模态的数据，如文本、音频、深度信息等，进行多模态融合的图像分类将是未来的研究热点之一。不同模态的数据可以提供互补的信息，有助于提高图像分类的准确性和鲁棒性，例如在视频分类中结合图像和音频信息，或者在医学影像诊断中结合影像数据和病历文本信息等。</w:t>
      </w:r>
    </w:p>
    <w:p w14:paraId="720A62EF">
      <w:pPr>
        <w:bidi w:val="0"/>
        <w:rPr>
          <w:rFonts w:hint="eastAsia"/>
        </w:rPr>
      </w:pPr>
      <w:r>
        <w:rPr>
          <w:rFonts w:hint="eastAsia"/>
        </w:rPr>
        <w:t>4. 可解释性研究：为了满足对模型决策过程可解释性的需求，未来将加大对深度学习模型可解释性的研究力度。通过开发可视化工具、构建可解释的模型结构、提出基于规则的解释方法等，深入理解模型的决策机制，提高模型的透明度和可信度，使其能够在更多对可解释性要求严格的领域得到应用</w:t>
      </w:r>
      <w:r>
        <w:rPr>
          <w:rFonts w:hint="eastAsia"/>
          <w:vertAlign w:val="superscript"/>
          <w:lang w:eastAsia="zh-CN"/>
        </w:rPr>
        <w:fldChar w:fldCharType="begin"/>
      </w:r>
      <w:r>
        <w:rPr>
          <w:rFonts w:hint="eastAsia"/>
          <w:vertAlign w:val="superscript"/>
          <w:lang w:eastAsia="zh-CN"/>
        </w:rPr>
        <w:instrText xml:space="preserve"> REF _Ref15746 \r \h </w:instrText>
      </w:r>
      <w:r>
        <w:rPr>
          <w:rFonts w:hint="eastAsia"/>
          <w:vertAlign w:val="superscript"/>
          <w:lang w:eastAsia="zh-CN"/>
        </w:rPr>
        <w:fldChar w:fldCharType="separate"/>
      </w:r>
      <w:r>
        <w:rPr>
          <w:rFonts w:hint="eastAsia"/>
          <w:vertAlign w:val="superscript"/>
          <w:lang w:eastAsia="zh-CN"/>
        </w:rPr>
        <w:t>[12]</w:t>
      </w:r>
      <w:r>
        <w:rPr>
          <w:rFonts w:hint="eastAsia"/>
          <w:vertAlign w:val="superscript"/>
          <w:lang w:eastAsia="zh-CN"/>
        </w:rPr>
        <w:fldChar w:fldCharType="end"/>
      </w:r>
      <w:r>
        <w:rPr>
          <w:rFonts w:hint="eastAsia"/>
        </w:rPr>
        <w:t>。</w:t>
      </w:r>
    </w:p>
    <w:p w14:paraId="70D98DF9">
      <w:pPr>
        <w:pStyle w:val="4"/>
        <w:bidi w:val="0"/>
        <w:rPr>
          <w:rFonts w:hint="eastAsia"/>
        </w:rPr>
      </w:pPr>
      <w:r>
        <w:rPr>
          <w:rFonts w:hint="eastAsia"/>
        </w:rPr>
        <w:t>（二）创新性建议</w:t>
      </w:r>
    </w:p>
    <w:p w14:paraId="5865FDB0">
      <w:pPr>
        <w:bidi w:val="0"/>
        <w:rPr>
          <w:rFonts w:hint="eastAsia"/>
        </w:rPr>
      </w:pPr>
      <w:r>
        <w:rPr>
          <w:rFonts w:hint="eastAsia"/>
        </w:rPr>
        <w:t>1. 开发自适应学习算法：针对不同领域和任务的图像数据特点，设计能够自动调整模型结构和参数的自适应学习算法。例如，在模型训练过程中，根据数据的分布和特征自动选择合适的网络层组合、卷积核大小和数量等，以提高模型的适应性和分类性能，同时减少人工调参的工作量和对专业知识的依赖</w:t>
      </w:r>
      <w:r>
        <w:rPr>
          <w:rFonts w:hint="eastAsia"/>
          <w:vertAlign w:val="superscript"/>
          <w:lang w:eastAsia="zh-CN"/>
        </w:rPr>
        <w:fldChar w:fldCharType="begin"/>
      </w:r>
      <w:r>
        <w:rPr>
          <w:rFonts w:hint="eastAsia"/>
          <w:vertAlign w:val="superscript"/>
          <w:lang w:eastAsia="zh-CN"/>
        </w:rPr>
        <w:instrText xml:space="preserve"> REF _Ref15769 \r \h </w:instrText>
      </w:r>
      <w:r>
        <w:rPr>
          <w:rFonts w:hint="eastAsia"/>
          <w:vertAlign w:val="superscript"/>
          <w:lang w:eastAsia="zh-CN"/>
        </w:rPr>
        <w:fldChar w:fldCharType="separate"/>
      </w:r>
      <w:r>
        <w:rPr>
          <w:rFonts w:hint="eastAsia"/>
          <w:vertAlign w:val="superscript"/>
          <w:lang w:eastAsia="zh-CN"/>
        </w:rPr>
        <w:t>[13]</w:t>
      </w:r>
      <w:r>
        <w:rPr>
          <w:rFonts w:hint="eastAsia"/>
          <w:vertAlign w:val="superscript"/>
          <w:lang w:eastAsia="zh-CN"/>
        </w:rPr>
        <w:fldChar w:fldCharType="end"/>
      </w:r>
      <w:r>
        <w:rPr>
          <w:rFonts w:hint="eastAsia"/>
        </w:rPr>
        <w:t>。</w:t>
      </w:r>
    </w:p>
    <w:p w14:paraId="0AB3E206">
      <w:pPr>
        <w:bidi w:val="0"/>
        <w:rPr>
          <w:rFonts w:hint="eastAsia"/>
        </w:rPr>
      </w:pPr>
      <w:r>
        <w:rPr>
          <w:rFonts w:hint="eastAsia"/>
        </w:rPr>
        <w:t>2. 结合量子计算与深度学习：探索量子计算技术在深度学习图像分类中的应用潜力，利用量子计算的并行计算能力和量子态的独特性质，加速深度学习模型的训练过程，解决传统计算方法在处理大规模图像数据时面临的计算瓶颈问题，为图像分类技术带来新的突破和发展。</w:t>
      </w:r>
    </w:p>
    <w:p w14:paraId="5AA42C04">
      <w:pPr>
        <w:bidi w:val="0"/>
        <w:rPr>
          <w:rFonts w:hint="eastAsia"/>
        </w:rPr>
      </w:pPr>
      <w:r>
        <w:rPr>
          <w:rFonts w:hint="eastAsia"/>
        </w:rPr>
        <w:t>3. 构建知识图谱增强的图像分类模型：将领域知识图谱与深度学习模型相结合，通过知识图谱为图像分类提供先验知识和语义信息，引导模型的学习过程，提高模型对图像的理解能力和分类准确性。例如，在医学图像分类中，利用医学知识图谱对疾病的症状、病理生理机制等知识进行编码，辅助模型对医学影像的分类和诊断，增强模型的决策依据和可解释性</w:t>
      </w:r>
      <w:r>
        <w:rPr>
          <w:rFonts w:hint="eastAsia"/>
          <w:vertAlign w:val="superscript"/>
          <w:lang w:eastAsia="zh-CN"/>
        </w:rPr>
        <w:fldChar w:fldCharType="begin"/>
      </w:r>
      <w:r>
        <w:rPr>
          <w:rFonts w:hint="eastAsia"/>
          <w:vertAlign w:val="superscript"/>
          <w:lang w:eastAsia="zh-CN"/>
        </w:rPr>
        <w:instrText xml:space="preserve"> REF _Ref15789 \r \h </w:instrText>
      </w:r>
      <w:r>
        <w:rPr>
          <w:rFonts w:hint="eastAsia"/>
          <w:vertAlign w:val="superscript"/>
          <w:lang w:eastAsia="zh-CN"/>
        </w:rPr>
        <w:fldChar w:fldCharType="separate"/>
      </w:r>
      <w:r>
        <w:rPr>
          <w:rFonts w:hint="eastAsia"/>
          <w:vertAlign w:val="superscript"/>
          <w:lang w:eastAsia="zh-CN"/>
        </w:rPr>
        <w:t>[14]</w:t>
      </w:r>
      <w:r>
        <w:rPr>
          <w:rFonts w:hint="eastAsia"/>
          <w:vertAlign w:val="superscript"/>
          <w:lang w:eastAsia="zh-CN"/>
        </w:rPr>
        <w:fldChar w:fldCharType="end"/>
      </w:r>
      <w:r>
        <w:rPr>
          <w:rFonts w:hint="eastAsia"/>
          <w:vertAlign w:val="superscript"/>
          <w:lang w:eastAsia="zh-CN"/>
        </w:rPr>
        <w:fldChar w:fldCharType="begin"/>
      </w:r>
      <w:r>
        <w:rPr>
          <w:rFonts w:hint="eastAsia"/>
          <w:vertAlign w:val="superscript"/>
          <w:lang w:eastAsia="zh-CN"/>
        </w:rPr>
        <w:instrText xml:space="preserve"> REF _Ref16184 \r \h </w:instrText>
      </w:r>
      <w:r>
        <w:rPr>
          <w:rFonts w:hint="eastAsia"/>
          <w:vertAlign w:val="superscript"/>
          <w:lang w:eastAsia="zh-CN"/>
        </w:rPr>
        <w:fldChar w:fldCharType="separate"/>
      </w:r>
      <w:r>
        <w:rPr>
          <w:rFonts w:hint="eastAsia"/>
          <w:vertAlign w:val="superscript"/>
          <w:lang w:eastAsia="zh-CN"/>
        </w:rPr>
        <w:t>[15]</w:t>
      </w:r>
      <w:r>
        <w:rPr>
          <w:rFonts w:hint="eastAsia"/>
          <w:vertAlign w:val="superscript"/>
          <w:lang w:eastAsia="zh-CN"/>
        </w:rPr>
        <w:fldChar w:fldCharType="end"/>
      </w:r>
      <w:r>
        <w:rPr>
          <w:rFonts w:hint="eastAsia"/>
        </w:rPr>
        <w:t>。</w:t>
      </w:r>
    </w:p>
    <w:p w14:paraId="1C8D9064">
      <w:pPr>
        <w:bidi w:val="0"/>
        <w:rPr>
          <w:rFonts w:hint="eastAsia"/>
        </w:rPr>
      </w:pPr>
      <w:r>
        <w:rPr>
          <w:rFonts w:hint="eastAsia"/>
        </w:rPr>
        <w:t xml:space="preserve"> </w:t>
      </w:r>
    </w:p>
    <w:p w14:paraId="60002F30">
      <w:pPr>
        <w:bidi w:val="0"/>
        <w:rPr>
          <w:rFonts w:hint="eastAsia"/>
        </w:rPr>
      </w:pPr>
    </w:p>
    <w:p w14:paraId="518D78E3">
      <w:pPr>
        <w:bidi w:val="0"/>
        <w:rPr>
          <w:rFonts w:hint="eastAsia"/>
        </w:rPr>
      </w:pPr>
    </w:p>
    <w:p w14:paraId="1FFB9CCC">
      <w:pPr>
        <w:bidi w:val="0"/>
        <w:rPr>
          <w:rFonts w:hint="eastAsia"/>
        </w:rPr>
      </w:pPr>
    </w:p>
    <w:p w14:paraId="2539F68E">
      <w:pPr>
        <w:bidi w:val="0"/>
        <w:rPr>
          <w:rFonts w:hint="eastAsia"/>
        </w:rPr>
      </w:pPr>
    </w:p>
    <w:p w14:paraId="1D7940B4">
      <w:pPr>
        <w:bidi w:val="0"/>
        <w:rPr>
          <w:rFonts w:hint="eastAsia"/>
        </w:rPr>
      </w:pPr>
    </w:p>
    <w:p w14:paraId="2ECAD8B7">
      <w:pPr>
        <w:bidi w:val="0"/>
        <w:rPr>
          <w:rFonts w:hint="eastAsia"/>
        </w:rPr>
      </w:pPr>
    </w:p>
    <w:p w14:paraId="6F5FC1E2">
      <w:pPr>
        <w:bidi w:val="0"/>
        <w:rPr>
          <w:rFonts w:hint="eastAsia"/>
        </w:rPr>
      </w:pPr>
    </w:p>
    <w:p w14:paraId="46771AA3">
      <w:pPr>
        <w:bidi w:val="0"/>
        <w:rPr>
          <w:rFonts w:hint="eastAsia"/>
        </w:rPr>
      </w:pPr>
    </w:p>
    <w:p w14:paraId="11A5A5B7">
      <w:pPr>
        <w:bidi w:val="0"/>
        <w:rPr>
          <w:rFonts w:hint="eastAsia"/>
        </w:rPr>
      </w:pPr>
    </w:p>
    <w:p w14:paraId="22FF0CB4">
      <w:pPr>
        <w:bidi w:val="0"/>
        <w:rPr>
          <w:rFonts w:hint="eastAsia"/>
        </w:rPr>
      </w:pPr>
    </w:p>
    <w:p w14:paraId="014D4C07">
      <w:pPr>
        <w:bidi w:val="0"/>
        <w:rPr>
          <w:rFonts w:hint="eastAsia"/>
        </w:rPr>
      </w:pPr>
    </w:p>
    <w:p w14:paraId="59CB23EA">
      <w:pPr>
        <w:bidi w:val="0"/>
        <w:rPr>
          <w:rFonts w:hint="eastAsia"/>
        </w:rPr>
      </w:pPr>
    </w:p>
    <w:p w14:paraId="294FB5C3">
      <w:pPr>
        <w:bidi w:val="0"/>
        <w:rPr>
          <w:rFonts w:hint="eastAsia"/>
        </w:rPr>
      </w:pPr>
    </w:p>
    <w:p w14:paraId="66CD0274">
      <w:pPr>
        <w:bidi w:val="0"/>
        <w:rPr>
          <w:rFonts w:hint="eastAsia"/>
        </w:rPr>
      </w:pPr>
    </w:p>
    <w:p w14:paraId="17A3DF53">
      <w:pPr>
        <w:bidi w:val="0"/>
        <w:rPr>
          <w:rFonts w:hint="eastAsia"/>
        </w:rPr>
      </w:pPr>
    </w:p>
    <w:p w14:paraId="25A13770">
      <w:pPr>
        <w:bidi w:val="0"/>
        <w:rPr>
          <w:rFonts w:hint="eastAsia"/>
        </w:rPr>
      </w:pPr>
    </w:p>
    <w:p w14:paraId="434D0E87">
      <w:pPr>
        <w:pStyle w:val="3"/>
        <w:bidi w:val="0"/>
        <w:rPr>
          <w:rFonts w:hint="eastAsia"/>
        </w:rPr>
      </w:pPr>
      <w:r>
        <w:rPr>
          <w:rFonts w:hint="eastAsia"/>
        </w:rPr>
        <w:t>四、参考文献</w:t>
      </w:r>
    </w:p>
    <w:p w14:paraId="7BE97E6E">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3" w:name="_Ref15459"/>
      <w:r>
        <w:rPr>
          <w:rFonts w:hint="eastAsia"/>
        </w:rPr>
        <w:t>Lecun, Y., Bengio, Y., &amp; Hinton, G. (2015). Deep learning. Nature, 521(7553), 436-444.</w:t>
      </w:r>
      <w:bookmarkEnd w:id="3"/>
    </w:p>
    <w:p w14:paraId="612E9ED4">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4" w:name="_Ref15514"/>
      <w:r>
        <w:rPr>
          <w:rFonts w:hint="eastAsia"/>
        </w:rPr>
        <w:t>Abadi, M., et al. (2015). TensorFlow: Large-Scale Machine Learning on Heterogeneous Distributed Systems. In Proceedings of the 12th ACM SIGCOMM Conference on Emerging Networking Technologies (pp. 77-86).</w:t>
      </w:r>
      <w:bookmarkEnd w:id="4"/>
    </w:p>
    <w:p w14:paraId="38235D12">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5" w:name="_Ref15537"/>
      <w:r>
        <w:rPr>
          <w:rFonts w:hint="eastAsia"/>
        </w:rPr>
        <w:t>Ren, S. Q., He, K., Girshick, R., &amp; Sun, J. (2015). Faster R-CNN: Towards Real-Time Object Detection with Region Proposal Networks. In Advances in Neural Information Processing Systems (NIPS) (pp. 91-99).</w:t>
      </w:r>
      <w:bookmarkEnd w:id="5"/>
    </w:p>
    <w:p w14:paraId="38E4E5D4">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6" w:name="_Ref15566"/>
      <w:r>
        <w:rPr>
          <w:rFonts w:hint="eastAsia"/>
        </w:rPr>
        <w:t>Radford, A., Metz, L., &amp; Chintala, S. (2015). Unsupervised Representation Learning with Deep Convolutional Generative Adversarial Networks. arXiv preprint arXiv:1506.05751.</w:t>
      </w:r>
      <w:bookmarkEnd w:id="6"/>
    </w:p>
    <w:p w14:paraId="49B686A7">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7" w:name="_Ref15586"/>
      <w:r>
        <w:rPr>
          <w:rFonts w:hint="eastAsia"/>
        </w:rPr>
        <w:t>Vedaldi, A., &amp; Lenc, K. (2015). MatConvNet: Convolutional Neural Networks for MATLAB. In Proceedings of the 3rd International Conference on Learning Representations (ICLR) Workshop Track (pp. 73-74).</w:t>
      </w:r>
      <w:bookmarkEnd w:id="7"/>
    </w:p>
    <w:p w14:paraId="7A439A49">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8" w:name="_Ref15609"/>
      <w:r>
        <w:rPr>
          <w:rFonts w:hint="eastAsia"/>
        </w:rPr>
        <w:t>Krizhevsky, A., Sutskever, I., &amp; Hinton, G. E. (2012). ImageNet Classification with Deep Convolutional Neural Networks. Advances in Neural Information Processing Systems (NIPS), 25, 1097-1105.</w:t>
      </w:r>
      <w:bookmarkEnd w:id="8"/>
    </w:p>
    <w:p w14:paraId="66265FF9">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9" w:name="_Ref15635"/>
      <w:r>
        <w:rPr>
          <w:rFonts w:hint="eastAsia"/>
        </w:rPr>
        <w:t xml:space="preserve">Donahue, J., et al. (2015). Long-term Recurrent Convolutional Networks for Visual Recognition and Description. In Proceedings of the IEEE Conference on Computer Vision and Pattern Recognition (CVPR) (pp. 3642-3649). </w:t>
      </w:r>
      <w:bookmarkEnd w:id="9"/>
    </w:p>
    <w:p w14:paraId="4393B630">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0" w:name="_Ref15655"/>
      <w:r>
        <w:rPr>
          <w:rFonts w:hint="eastAsia"/>
        </w:rPr>
        <w:t>尹宝才, 王文通, 王立春. 深度学习研究综述[J]. 北京工业大学学报, 2015, 41(1).</w:t>
      </w:r>
      <w:bookmarkEnd w:id="10"/>
    </w:p>
    <w:p w14:paraId="47512C3F">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1" w:name="_Ref15674"/>
      <w:r>
        <w:rPr>
          <w:rFonts w:hint="eastAsia"/>
        </w:rPr>
        <w:t>纪守领, 杜天宇, ￼邓水光. 深度学习模型鲁棒性研究综述[J]. 计算机学报, 2022, 45(1).</w:t>
      </w:r>
      <w:bookmarkEnd w:id="11"/>
    </w:p>
    <w:p w14:paraId="070D6889">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2" w:name="_Ref15704"/>
      <w:r>
        <w:rPr>
          <w:rFonts w:hint="eastAsia"/>
        </w:rPr>
        <w:t>王文曦, 李乐林. 深度学习在点云分类中的研究综述[J]. 计算机工程与应用, 2022, 58(1).</w:t>
      </w:r>
      <w:bookmarkEnd w:id="12"/>
    </w:p>
    <w:p w14:paraId="120E2B54">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3" w:name="_Ref15723"/>
      <w:r>
        <w:rPr>
          <w:rFonts w:hint="eastAsia"/>
        </w:rPr>
        <w:t>苏丽, 孙雨鑫, 苑守正. 基于深度学习的实例分割研究综述[J]. 智能系统学报, 2022, 17(1).</w:t>
      </w:r>
      <w:bookmarkEnd w:id="13"/>
    </w:p>
    <w:p w14:paraId="78205172">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4" w:name="_Ref15746"/>
      <w:r>
        <w:rPr>
          <w:rFonts w:hint="eastAsia"/>
        </w:rPr>
        <w:t>杨力川. 基于深度学习的交通标志识别研究综述[J]. 现代计算机（专业版）, 2021, (015).</w:t>
      </w:r>
      <w:bookmarkEnd w:id="14"/>
    </w:p>
    <w:p w14:paraId="7E81EF36">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5" w:name="_Ref15769"/>
      <w:r>
        <w:rPr>
          <w:rFonts w:hint="eastAsia"/>
        </w:rPr>
        <w:t>汤佳欣, 陈阳, 周孟莹. 深度学习方法在兴趣点推荐中的应用研究综述[J]. 计算机工程, 2022, 48(1).</w:t>
      </w:r>
      <w:bookmarkEnd w:id="15"/>
    </w:p>
    <w:p w14:paraId="2F33C0E2">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6" w:name="_Ref15789"/>
      <w:r>
        <w:rPr>
          <w:rFonts w:hint="eastAsia"/>
        </w:rPr>
        <w:t>刘宇. 深度学习在图像处理中的应用——基于深度学习的视频帧预测算法研究[J]. 2020.</w:t>
      </w:r>
      <w:bookmarkEnd w:id="16"/>
    </w:p>
    <w:p w14:paraId="17D829DB">
      <w:pPr>
        <w:keepNext w:val="0"/>
        <w:keepLines w:val="0"/>
        <w:pageBreakBefore w:val="0"/>
        <w:widowControl/>
        <w:numPr>
          <w:ilvl w:val="0"/>
          <w:numId w:val="1"/>
        </w:numPr>
        <w:kinsoku/>
        <w:wordWrap/>
        <w:overflowPunct/>
        <w:topLinePunct w:val="0"/>
        <w:autoSpaceDE/>
        <w:autoSpaceDN/>
        <w:bidi w:val="0"/>
        <w:adjustRightInd/>
        <w:snapToGrid/>
        <w:ind w:left="480" w:leftChars="0" w:hanging="480" w:hangingChars="200"/>
        <w:jc w:val="both"/>
        <w:textAlignment w:val="baseline"/>
        <w:rPr>
          <w:rFonts w:hint="eastAsia"/>
        </w:rPr>
      </w:pPr>
      <w:bookmarkStart w:id="17" w:name="_Ref16184"/>
      <w:r>
        <w:rPr>
          <w:rFonts w:hint="eastAsia"/>
        </w:rPr>
        <w:t>刘耿焕, 曾祥津, 豆嘉真, 任振波, ￼钟丽云, 邸江磊, 秦玉文. 基于深度学习的小目标检测技术研究进展[J].</w:t>
      </w:r>
      <w:bookmarkEnd w:id="17"/>
    </w:p>
    <w:p w14:paraId="713C710A">
      <w:pPr>
        <w:keepNext w:val="0"/>
        <w:keepLines w:val="0"/>
        <w:pageBreakBefore w:val="0"/>
        <w:widowControl/>
        <w:numPr>
          <w:ilvl w:val="0"/>
          <w:numId w:val="0"/>
        </w:numPr>
        <w:kinsoku/>
        <w:wordWrap/>
        <w:overflowPunct/>
        <w:topLinePunct w:val="0"/>
        <w:autoSpaceDE/>
        <w:autoSpaceDN/>
        <w:bidi w:val="0"/>
        <w:adjustRightInd/>
        <w:snapToGrid/>
        <w:ind w:leftChars="-200"/>
        <w:jc w:val="both"/>
        <w:textAlignment w:val="baseline"/>
        <w:rPr>
          <w:rFonts w:hint="eastAsia"/>
        </w:rPr>
      </w:pPr>
    </w:p>
    <w:p w14:paraId="5F039DB5"/>
    <w:p w14:paraId="75F1537C"/>
    <w:p w14:paraId="5D251E1C"/>
    <w:p w14:paraId="77034225">
      <w:pPr>
        <w:keepNext w:val="0"/>
        <w:keepLines w:val="0"/>
        <w:pageBreakBefore w:val="0"/>
        <w:widowControl/>
        <w:kinsoku/>
        <w:wordWrap/>
        <w:overflowPunct/>
        <w:topLinePunct w:val="0"/>
        <w:autoSpaceDE/>
        <w:autoSpaceDN/>
        <w:bidi w:val="0"/>
        <w:adjustRightInd/>
        <w:snapToGrid/>
        <w:spacing w:line="720" w:lineRule="auto"/>
        <w:jc w:val="center"/>
        <w:textAlignment w:val="baseline"/>
        <w:rPr>
          <w:rFonts w:hint="eastAsia"/>
          <w:sz w:val="28"/>
          <w:szCs w:val="28"/>
          <w:lang w:val="en-US" w:eastAsia="zh-CN"/>
        </w:rPr>
      </w:pPr>
    </w:p>
    <w:p w14:paraId="55FF72E5">
      <w:pPr>
        <w:keepNext w:val="0"/>
        <w:keepLines w:val="0"/>
        <w:pageBreakBefore w:val="0"/>
        <w:widowControl/>
        <w:kinsoku/>
        <w:wordWrap/>
        <w:overflowPunct/>
        <w:topLinePunct w:val="0"/>
        <w:autoSpaceDE/>
        <w:autoSpaceDN/>
        <w:bidi w:val="0"/>
        <w:adjustRightInd/>
        <w:snapToGrid/>
        <w:spacing w:line="720" w:lineRule="auto"/>
        <w:jc w:val="center"/>
        <w:textAlignment w:val="baseline"/>
        <w:rPr>
          <w:rFonts w:hint="eastAsia"/>
          <w:sz w:val="28"/>
          <w:szCs w:val="28"/>
          <w:lang w:val="en-US" w:eastAsia="zh-CN"/>
        </w:rPr>
      </w:pPr>
    </w:p>
    <w:p w14:paraId="3CBAA223">
      <w:pPr>
        <w:keepNext w:val="0"/>
        <w:keepLines w:val="0"/>
        <w:pageBreakBefore w:val="0"/>
        <w:widowControl/>
        <w:kinsoku/>
        <w:wordWrap/>
        <w:overflowPunct/>
        <w:topLinePunct w:val="0"/>
        <w:autoSpaceDE/>
        <w:autoSpaceDN/>
        <w:bidi w:val="0"/>
        <w:adjustRightInd/>
        <w:snapToGrid/>
        <w:spacing w:line="720" w:lineRule="auto"/>
        <w:jc w:val="center"/>
        <w:textAlignment w:val="baseline"/>
        <w:rPr>
          <w:rFonts w:hint="eastAsia"/>
          <w:sz w:val="28"/>
          <w:szCs w:val="28"/>
          <w:lang w:val="en-US" w:eastAsia="zh-CN"/>
        </w:rPr>
      </w:pPr>
    </w:p>
    <w:p w14:paraId="4060E23B">
      <w:pPr>
        <w:keepNext w:val="0"/>
        <w:keepLines w:val="0"/>
        <w:pageBreakBefore w:val="0"/>
        <w:widowControl/>
        <w:kinsoku/>
        <w:wordWrap/>
        <w:overflowPunct/>
        <w:topLinePunct w:val="0"/>
        <w:autoSpaceDE/>
        <w:autoSpaceDN/>
        <w:bidi w:val="0"/>
        <w:adjustRightInd/>
        <w:snapToGrid/>
        <w:spacing w:line="720" w:lineRule="auto"/>
        <w:jc w:val="both"/>
        <w:textAlignment w:val="baseline"/>
        <w:rPr>
          <w:rFonts w:hint="eastAsia"/>
          <w:sz w:val="28"/>
          <w:szCs w:val="28"/>
          <w:lang w:val="en-US" w:eastAsia="zh-CN"/>
        </w:rPr>
      </w:pPr>
    </w:p>
    <w:sectPr>
      <w:headerReference r:id="rId5" w:type="default"/>
      <w:footerReference r:id="rId6" w:type="default"/>
      <w:pgSz w:w="11906" w:h="16838"/>
      <w:pgMar w:top="1644" w:right="1417" w:bottom="1587" w:left="1417" w:header="851" w:footer="992" w:gutter="0"/>
      <w:cols w:space="0" w:num="1"/>
      <w:rtlGutter w:val="0"/>
      <w:docGrid w:type="lines" w:linePitch="33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小宋">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7373D">
    <w:pPr>
      <w:pStyle w:val="7"/>
      <w:jc w:val="center"/>
      <w:rPr>
        <w:caps/>
        <w:color w:val="4F81BD"/>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07EEA0CC">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GxWU0AgAAZQQAAA4AAABkcnMvZTJvRG9jLnhtbK1UzY7TMBC+I/EO&#10;lu80bdGu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ERsVlNAIAAGUEAAAOAAAAAAAAAAEAIAAAAB8BAABkcnMvZTJvRG9jLnhtbFBL&#10;BQYAAAAABgAGAFkBAADFBQAAAAA=&#10;">
              <v:fill on="f" focussize="0,0"/>
              <v:stroke on="f" weight="0.5pt"/>
              <v:imagedata o:title=""/>
              <o:lock v:ext="edit" aspectratio="f"/>
              <v:textbox inset="0mm,0mm,0mm,0mm" style="mso-fit-shape-to-text:t;">
                <w:txbxContent>
                  <w:p w14:paraId="07EEA0CC">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p w14:paraId="3344E15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C42245">
    <w:pPr>
      <w:pStyle w:val="8"/>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46D17"/>
    <w:multiLevelType w:val="singleLevel"/>
    <w:tmpl w:val="3EA46D1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65"/>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03208"/>
    <w:rsid w:val="13AA56E7"/>
    <w:rsid w:val="20C34F4E"/>
    <w:rsid w:val="21E03269"/>
    <w:rsid w:val="229A609C"/>
    <w:rsid w:val="26690388"/>
    <w:rsid w:val="27114242"/>
    <w:rsid w:val="2E0A6195"/>
    <w:rsid w:val="30112B90"/>
    <w:rsid w:val="36B260C9"/>
    <w:rsid w:val="3BBB29C8"/>
    <w:rsid w:val="3EEA2F87"/>
    <w:rsid w:val="44D9323B"/>
    <w:rsid w:val="45C5525F"/>
    <w:rsid w:val="477660E2"/>
    <w:rsid w:val="4B2E481B"/>
    <w:rsid w:val="4BD642F8"/>
    <w:rsid w:val="4DF03208"/>
    <w:rsid w:val="5B615779"/>
    <w:rsid w:val="5C2C6147"/>
    <w:rsid w:val="5E797A63"/>
    <w:rsid w:val="61C64DD3"/>
    <w:rsid w:val="65B35574"/>
    <w:rsid w:val="65BF14FC"/>
    <w:rsid w:val="6B5478A4"/>
    <w:rsid w:val="75D738C5"/>
    <w:rsid w:val="77D05901"/>
    <w:rsid w:val="7BBD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20" w:lineRule="exact"/>
      <w:ind w:firstLine="1044" w:firstLineChars="200"/>
      <w:jc w:val="both"/>
      <w:textAlignment w:val="baseline"/>
    </w:pPr>
    <w:rPr>
      <w:rFonts w:ascii="Calibri" w:hAnsi="Calibri" w:eastAsia="宋体" w:cstheme="minorBidi"/>
      <w:kern w:val="2"/>
      <w:sz w:val="24"/>
      <w:szCs w:val="24"/>
      <w:lang w:val="en-US" w:eastAsia="zh-CN" w:bidi="ar-SA"/>
    </w:rPr>
  </w:style>
  <w:style w:type="paragraph" w:styleId="2">
    <w:name w:val="heading 1"/>
    <w:basedOn w:val="1"/>
    <w:next w:val="1"/>
    <w:qFormat/>
    <w:uiPriority w:val="0"/>
    <w:pPr>
      <w:keepNext/>
      <w:keepLines/>
      <w:spacing w:line="240" w:lineRule="auto"/>
      <w:ind w:firstLine="0" w:firstLineChars="0"/>
      <w:jc w:val="center"/>
      <w:outlineLvl w:val="0"/>
    </w:pPr>
    <w:rPr>
      <w:rFonts w:eastAsia="小宋"/>
      <w:b/>
      <w:kern w:val="44"/>
      <w:sz w:val="44"/>
    </w:rPr>
  </w:style>
  <w:style w:type="paragraph" w:styleId="3">
    <w:name w:val="heading 2"/>
    <w:basedOn w:val="1"/>
    <w:next w:val="1"/>
    <w:link w:val="11"/>
    <w:unhideWhenUsed/>
    <w:qFormat/>
    <w:uiPriority w:val="0"/>
    <w:pPr>
      <w:keepNext/>
      <w:keepLines/>
      <w:spacing w:line="720" w:lineRule="auto"/>
      <w:ind w:firstLine="0" w:firstLineChars="0"/>
      <w:jc w:val="left"/>
      <w:outlineLvl w:val="1"/>
    </w:pPr>
    <w:rPr>
      <w:rFonts w:ascii="Arial" w:hAnsi="Arial" w:eastAsia="仿宋"/>
      <w:b/>
      <w:sz w:val="32"/>
    </w:rPr>
  </w:style>
  <w:style w:type="paragraph" w:styleId="4">
    <w:name w:val="heading 3"/>
    <w:basedOn w:val="1"/>
    <w:next w:val="1"/>
    <w:link w:val="12"/>
    <w:unhideWhenUsed/>
    <w:qFormat/>
    <w:uiPriority w:val="0"/>
    <w:pPr>
      <w:keepNext/>
      <w:keepLines/>
      <w:spacing w:line="480" w:lineRule="auto"/>
      <w:ind w:firstLine="0" w:firstLineChars="0"/>
      <w:outlineLvl w:val="2"/>
    </w:pPr>
    <w:rPr>
      <w:rFonts w:eastAsia="楷体"/>
      <w:b/>
      <w:sz w:val="28"/>
    </w:rPr>
  </w:style>
  <w:style w:type="paragraph" w:styleId="5">
    <w:name w:val="heading 4"/>
    <w:basedOn w:val="1"/>
    <w:next w:val="1"/>
    <w:unhideWhenUsed/>
    <w:qFormat/>
    <w:uiPriority w:val="0"/>
    <w:pPr>
      <w:keepNext/>
      <w:keepLines/>
      <w:spacing w:before="280" w:beforeLines="0" w:beforeAutospacing="0" w:after="290" w:afterLines="0" w:afterAutospacing="0" w:line="420" w:lineRule="exact"/>
      <w:ind w:firstLine="0" w:firstLineChars="0"/>
      <w:outlineLvl w:val="3"/>
    </w:pPr>
    <w:rPr>
      <w:rFonts w:ascii="Arial" w:hAnsi="Arial" w:eastAsia="黑体"/>
      <w:b/>
      <w:sz w:val="24"/>
    </w:rPr>
  </w:style>
  <w:style w:type="paragraph" w:styleId="6">
    <w:name w:val="heading 5"/>
    <w:basedOn w:val="1"/>
    <w:next w:val="1"/>
    <w:link w:val="14"/>
    <w:unhideWhenUsed/>
    <w:qFormat/>
    <w:uiPriority w:val="0"/>
    <w:pPr>
      <w:keepNext/>
      <w:keepLines/>
      <w:spacing w:line="720" w:lineRule="auto"/>
      <w:ind w:firstLine="0" w:firstLineChars="0"/>
      <w:jc w:val="center"/>
      <w:outlineLvl w:val="4"/>
    </w:pPr>
    <w:rPr>
      <w:rFonts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2 字符"/>
    <w:link w:val="3"/>
    <w:uiPriority w:val="0"/>
    <w:rPr>
      <w:rFonts w:ascii="Arial" w:hAnsi="Arial" w:eastAsia="仿宋"/>
      <w:b/>
      <w:sz w:val="32"/>
    </w:rPr>
  </w:style>
  <w:style w:type="character" w:customStyle="1" w:styleId="12">
    <w:name w:val="标题 3 字符"/>
    <w:link w:val="4"/>
    <w:qFormat/>
    <w:uiPriority w:val="0"/>
    <w:rPr>
      <w:rFonts w:ascii="Calibri" w:hAnsi="Calibri" w:eastAsia="楷体"/>
      <w:b/>
      <w:sz w:val="28"/>
    </w:rPr>
  </w:style>
  <w:style w:type="paragraph" w:customStyle="1" w:styleId="13">
    <w:name w:val="参考文献"/>
    <w:basedOn w:val="1"/>
    <w:next w:val="1"/>
    <w:qFormat/>
    <w:uiPriority w:val="0"/>
    <w:pPr>
      <w:keepNext/>
      <w:keepLines/>
      <w:spacing w:before="80" w:beforeLines="80" w:after="50" w:afterLines="50" w:line="240" w:lineRule="auto"/>
      <w:ind w:firstLine="0" w:firstLineChars="0"/>
      <w:jc w:val="center"/>
      <w:outlineLvl w:val="0"/>
    </w:pPr>
    <w:rPr>
      <w:rFonts w:hint="eastAsia" w:eastAsia="黑体"/>
      <w:kern w:val="44"/>
      <w:sz w:val="30"/>
    </w:rPr>
  </w:style>
  <w:style w:type="character" w:customStyle="1" w:styleId="14">
    <w:name w:val="标题 5 Char"/>
    <w:link w:val="6"/>
    <w:qFormat/>
    <w:uiPriority w:val="0"/>
    <w:rPr>
      <w:rFonts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3536</Words>
  <Characters>4699</Characters>
  <Lines>0</Lines>
  <Paragraphs>0</Paragraphs>
  <TotalTime>0</TotalTime>
  <ScaleCrop>false</ScaleCrop>
  <LinksUpToDate>false</LinksUpToDate>
  <CharactersWithSpaces>4957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2024-12-26T07:39:00Z</dcterms:created>
  <dc:creator>雨露</dc:creator>
  <cp:lastModifiedBy>李瑞祥</cp:lastModifiedBy>
  <dcterms:modified xsi:type="dcterms:W3CDTF">2025-01-08T04:00:26Z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93FE9FBA23B5404EB8E9DA03CA21DA9C_13</vt:lpwstr>
  </property>
  <property fmtid="{D5CDD505-2E9C-101B-9397-08002B2CF9AE}" pid="4" name="KSOTemplateDocerSaveRecord">
    <vt:lpwstr>eyJoZGlkIjoiMWExYWRkNTU2OWU2OTg5ZTgzNzc5NzAyNjE1MzRhM2IiLCJ1c2VySWQiOiI0NTE0MDEwODAifQ==</vt:lpwstr>
  </property>
</Properties>
</file>