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EF" w:rsidRPr="001F41EF" w:rsidRDefault="001F41EF" w:rsidP="001F41EF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bookmarkStart w:id="0" w:name="_GoBack"/>
      <w:r w:rsidRPr="001F41EF">
        <w:rPr>
          <w:rFonts w:ascii="Arial" w:eastAsia="Times New Roman" w:hAnsi="Arial" w:cs="Arial"/>
          <w:kern w:val="36"/>
          <w:sz w:val="42"/>
          <w:szCs w:val="42"/>
        </w:rPr>
        <w:t>Inner class in java</w:t>
      </w:r>
    </w:p>
    <w:p w:rsidR="001F41EF" w:rsidRDefault="001F41EF" w:rsidP="001F41E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1F41EF" w:rsidRDefault="001F41EF" w:rsidP="001F41E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Inner class means one class which is a member of another class. There are basically four types of inner classes in java.</w:t>
      </w:r>
    </w:p>
    <w:p w:rsidR="001F41EF" w:rsidRDefault="001F41EF" w:rsidP="001F41E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1) Nested Inner class</w:t>
      </w:r>
      <w:r>
        <w:rPr>
          <w:rFonts w:ascii="Arial" w:hAnsi="Arial" w:cs="Arial"/>
        </w:rPr>
        <w:br/>
        <w:t>2) Method Local inner classes</w:t>
      </w:r>
      <w:r>
        <w:rPr>
          <w:rFonts w:ascii="Arial" w:hAnsi="Arial" w:cs="Arial"/>
        </w:rPr>
        <w:br/>
        <w:t>3) Anonymous inner classes</w:t>
      </w:r>
      <w:r>
        <w:rPr>
          <w:rFonts w:ascii="Arial" w:hAnsi="Arial" w:cs="Arial"/>
        </w:rPr>
        <w:br/>
        <w:t>4) Static nested classes</w:t>
      </w:r>
    </w:p>
    <w:p w:rsidR="004F1758" w:rsidRDefault="001F41EF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Nested Inner class</w:t>
      </w:r>
      <w:r>
        <w:rPr>
          <w:rFonts w:ascii="Arial" w:hAnsi="Arial" w:cs="Arial"/>
          <w:shd w:val="clear" w:color="auto" w:fill="FFFFFF"/>
        </w:rPr>
        <w:t> can access any private instance variable of outer class. Like any other instance variable, we can have access modifier private, protected, public and default modifier.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Like class, interface can also be nested and can have access specifiers.</w:t>
      </w:r>
    </w:p>
    <w:p w:rsidR="001F41EF" w:rsidRDefault="001F41EF">
      <w:pPr>
        <w:rPr>
          <w:rFonts w:ascii="Arial" w:hAnsi="Arial" w:cs="Arial"/>
          <w:shd w:val="clear" w:color="auto" w:fill="FFFFFF"/>
        </w:rPr>
      </w:pPr>
    </w:p>
    <w:p w:rsidR="001F41EF" w:rsidRDefault="001F41EF">
      <w:r>
        <w:rPr>
          <w:noProof/>
        </w:rPr>
        <w:drawing>
          <wp:inline distT="0" distB="0" distL="0" distR="0" wp14:anchorId="3E3BC0E4" wp14:editId="6C322702">
            <wp:extent cx="594360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3E" w:rsidRDefault="000E7B3E"/>
    <w:p w:rsidR="000E7B3E" w:rsidRDefault="000E7B3E" w:rsidP="000E7B3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As a side note, we can’t have static method in a nested inner class because an inner class is implicitly associated with an object of its outer class so it cannot define any static method for itself. For </w:t>
      </w:r>
      <w:proofErr w:type="gramStart"/>
      <w:r>
        <w:rPr>
          <w:rFonts w:ascii="Arial" w:hAnsi="Arial" w:cs="Arial"/>
        </w:rPr>
        <w:t>example</w:t>
      </w:r>
      <w:proofErr w:type="gramEnd"/>
      <w:r>
        <w:rPr>
          <w:rFonts w:ascii="Arial" w:hAnsi="Arial" w:cs="Arial"/>
        </w:rPr>
        <w:t xml:space="preserve"> the following program doesn’t compile.</w:t>
      </w:r>
    </w:p>
    <w:p w:rsidR="000E7B3E" w:rsidRDefault="000E7B3E">
      <w:r>
        <w:rPr>
          <w:noProof/>
        </w:rPr>
        <w:lastRenderedPageBreak/>
        <w:drawing>
          <wp:inline distT="0" distB="0" distL="0" distR="0" wp14:anchorId="42244B55" wp14:editId="3C1F141F">
            <wp:extent cx="5943600" cy="350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62" w:rsidRDefault="00531862"/>
    <w:p w:rsidR="00531862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use inner classes to logically group classes and interfaces in one place so that it can be more readable and maintainable.</w:t>
      </w:r>
    </w:p>
    <w:p w:rsidR="00531862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Additionally, it can access all the members of outer class including private data members and methods.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Java_Outer_</w:t>
      </w:r>
      <w:proofErr w:type="gramStart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</w:t>
      </w:r>
      <w:proofErr w:type="spellEnd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3186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</w:t>
      </w: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318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Java_Inner_</w:t>
      </w:r>
      <w:proofErr w:type="gramStart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</w:t>
      </w:r>
      <w:proofErr w:type="spellEnd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53186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</w:t>
      </w: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31862" w:rsidRDefault="00531862"/>
    <w:p w:rsidR="00531862" w:rsidRDefault="00531862"/>
    <w:p w:rsidR="00531862" w:rsidRDefault="00531862" w:rsidP="00531862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Advantage of java inner classes</w:t>
      </w:r>
    </w:p>
    <w:p w:rsidR="00531862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basically three advantages of inner classes in java. They are as follows:</w:t>
      </w:r>
    </w:p>
    <w:p w:rsidR="00531862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Nested classes represent a special type of relationship that is </w:t>
      </w:r>
      <w:r>
        <w:rPr>
          <w:rFonts w:ascii="Verdana" w:hAnsi="Verdana"/>
          <w:b/>
          <w:bCs/>
          <w:color w:val="000000"/>
          <w:sz w:val="20"/>
          <w:szCs w:val="20"/>
        </w:rPr>
        <w:t>it can access all the members (data members and methods) of outer class</w:t>
      </w:r>
      <w:r>
        <w:rPr>
          <w:rFonts w:ascii="Verdana" w:hAnsi="Verdana"/>
          <w:color w:val="000000"/>
          <w:sz w:val="20"/>
          <w:szCs w:val="20"/>
        </w:rPr>
        <w:t> including private.</w:t>
      </w:r>
    </w:p>
    <w:p w:rsidR="00531862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2) Nested classes are used </w:t>
      </w:r>
      <w:r>
        <w:rPr>
          <w:rFonts w:ascii="Verdana" w:hAnsi="Verdana"/>
          <w:b/>
          <w:bCs/>
          <w:color w:val="000000"/>
          <w:sz w:val="20"/>
          <w:szCs w:val="20"/>
        </w:rPr>
        <w:t>to develop more readable and maintainable code</w:t>
      </w:r>
      <w:r>
        <w:rPr>
          <w:rFonts w:ascii="Verdana" w:hAnsi="Verdana"/>
          <w:color w:val="000000"/>
          <w:sz w:val="20"/>
          <w:szCs w:val="20"/>
        </w:rPr>
        <w:t> because it logically group classes and interfaces in one place only.</w:t>
      </w:r>
    </w:p>
    <w:p w:rsidR="00531862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 </w:t>
      </w:r>
      <w:r>
        <w:rPr>
          <w:rFonts w:ascii="Verdana" w:hAnsi="Verdana"/>
          <w:b/>
          <w:bCs/>
          <w:color w:val="000000"/>
          <w:sz w:val="20"/>
          <w:szCs w:val="20"/>
        </w:rPr>
        <w:t>Code Optimization</w:t>
      </w:r>
      <w:r>
        <w:rPr>
          <w:rFonts w:ascii="Verdana" w:hAnsi="Verdana"/>
          <w:color w:val="000000"/>
          <w:sz w:val="20"/>
          <w:szCs w:val="20"/>
        </w:rPr>
        <w:t>: It requires less code to write.</w:t>
      </w:r>
    </w:p>
    <w:p w:rsidR="00CA1105" w:rsidRDefault="00CA1105" w:rsidP="00CA110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Difference between nested class and inner class in Java</w:t>
      </w:r>
    </w:p>
    <w:p w:rsidR="00CA1105" w:rsidRDefault="00CA1105" w:rsidP="00CA110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Inner class is a part of nested class. Non-static nested classes are known as inner classes.</w:t>
      </w:r>
    </w:p>
    <w:p w:rsidR="00CA1105" w:rsidRDefault="00CA1105" w:rsidP="00CA110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Nested classes</w:t>
      </w:r>
    </w:p>
    <w:p w:rsidR="00CA1105" w:rsidRDefault="00CA1105" w:rsidP="00CA110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two types of nested classes non-static and static nested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classes.The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non-static nested classes are also known as inner classes.</w:t>
      </w:r>
    </w:p>
    <w:p w:rsidR="00CA1105" w:rsidRDefault="00CA1105" w:rsidP="00CA110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Non-static nested class (inner class)</w:t>
      </w:r>
    </w:p>
    <w:p w:rsidR="00CA1105" w:rsidRDefault="00CA1105" w:rsidP="00CA1105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Member inner class</w:t>
      </w:r>
    </w:p>
    <w:p w:rsidR="00CA1105" w:rsidRDefault="00CA1105" w:rsidP="00CA1105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Anonymous inner class</w:t>
      </w:r>
    </w:p>
    <w:p w:rsidR="00CA1105" w:rsidRDefault="00CA1105" w:rsidP="00CA1105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 inner class</w:t>
      </w:r>
    </w:p>
    <w:p w:rsidR="00CA1105" w:rsidRDefault="00CA1105" w:rsidP="00CA110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Static nested class</w:t>
      </w:r>
    </w:p>
    <w:p w:rsidR="00531862" w:rsidRDefault="00CA1105">
      <w:r>
        <w:rPr>
          <w:noProof/>
        </w:rPr>
        <w:drawing>
          <wp:inline distT="0" distB="0" distL="0" distR="0" wp14:anchorId="04CD96DB" wp14:editId="6F61EB1B">
            <wp:extent cx="5943600" cy="1750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5" w:rsidRDefault="00CA1105"/>
    <w:bookmarkEnd w:id="0"/>
    <w:p w:rsidR="00CA1105" w:rsidRDefault="00CA1105"/>
    <w:sectPr w:rsidR="00CA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34679"/>
    <w:multiLevelType w:val="multilevel"/>
    <w:tmpl w:val="A3381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8CE4563"/>
    <w:multiLevelType w:val="multilevel"/>
    <w:tmpl w:val="6EF6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C"/>
    <w:rsid w:val="000E7B3E"/>
    <w:rsid w:val="001F41EF"/>
    <w:rsid w:val="004F1758"/>
    <w:rsid w:val="00531862"/>
    <w:rsid w:val="00850933"/>
    <w:rsid w:val="00962FFC"/>
    <w:rsid w:val="00CA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DEA3"/>
  <w15:chartTrackingRefBased/>
  <w15:docId w15:val="{2303A200-67D6-4E59-B1C9-8CFFBDA6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41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41EF"/>
    <w:rPr>
      <w:b/>
      <w:bCs/>
    </w:rPr>
  </w:style>
  <w:style w:type="character" w:customStyle="1" w:styleId="keyword">
    <w:name w:val="keyword"/>
    <w:basedOn w:val="DefaultParagraphFont"/>
    <w:rsid w:val="00531862"/>
  </w:style>
  <w:style w:type="character" w:customStyle="1" w:styleId="comment">
    <w:name w:val="comment"/>
    <w:basedOn w:val="DefaultParagraphFont"/>
    <w:rsid w:val="00531862"/>
  </w:style>
  <w:style w:type="character" w:customStyle="1" w:styleId="Heading3Char">
    <w:name w:val="Heading 3 Char"/>
    <w:basedOn w:val="DefaultParagraphFont"/>
    <w:link w:val="Heading3"/>
    <w:uiPriority w:val="9"/>
    <w:semiHidden/>
    <w:rsid w:val="005318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2</cp:revision>
  <dcterms:created xsi:type="dcterms:W3CDTF">2020-01-28T10:38:00Z</dcterms:created>
  <dcterms:modified xsi:type="dcterms:W3CDTF">2020-01-28T15:40:00Z</dcterms:modified>
</cp:coreProperties>
</file>