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37" w:rsidRDefault="00494224" w:rsidP="00E402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Hibernate is one of the most popular Object/Relational Mapping (ORM) framework in the Java</w:t>
      </w:r>
      <w:r w:rsidR="00E4029C">
        <w:rPr>
          <w:rFonts w:ascii="NimbusRomNo9L-Regu" w:hAnsi="NimbusRomNo9L-Regu" w:cs="NimbusRomNo9L-Regu"/>
          <w:sz w:val="20"/>
          <w:szCs w:val="20"/>
        </w:rPr>
        <w:t xml:space="preserve"> world. It allows developers to </w:t>
      </w:r>
      <w:r>
        <w:rPr>
          <w:rFonts w:ascii="NimbusRomNo9L-Regu" w:hAnsi="NimbusRomNo9L-Regu" w:cs="NimbusRomNo9L-Regu"/>
          <w:sz w:val="20"/>
          <w:szCs w:val="20"/>
        </w:rPr>
        <w:t>map the object structures of normal Java classes to the relational structure of a database. With t</w:t>
      </w:r>
      <w:r w:rsidR="00E4029C">
        <w:rPr>
          <w:rFonts w:ascii="NimbusRomNo9L-Regu" w:hAnsi="NimbusRomNo9L-Regu" w:cs="NimbusRomNo9L-Regu"/>
          <w:sz w:val="20"/>
          <w:szCs w:val="20"/>
        </w:rPr>
        <w:t xml:space="preserve">he help of an ORM framework the </w:t>
      </w:r>
      <w:r>
        <w:rPr>
          <w:rFonts w:ascii="NimbusRomNo9L-Regu" w:hAnsi="NimbusRomNo9L-Regu" w:cs="NimbusRomNo9L-Regu"/>
          <w:sz w:val="20"/>
          <w:szCs w:val="20"/>
        </w:rPr>
        <w:t>work to store data from object instances in memory to a persistent data store and load them back</w:t>
      </w:r>
      <w:r w:rsidR="00E4029C">
        <w:rPr>
          <w:rFonts w:ascii="NimbusRomNo9L-Regu" w:hAnsi="NimbusRomNo9L-Regu" w:cs="NimbusRomNo9L-Regu"/>
          <w:sz w:val="20"/>
          <w:szCs w:val="20"/>
        </w:rPr>
        <w:t xml:space="preserve"> into the same object structure </w:t>
      </w:r>
      <w:r>
        <w:rPr>
          <w:rFonts w:ascii="NimbusRomNo9L-Regu" w:hAnsi="NimbusRomNo9L-Regu" w:cs="NimbusRomNo9L-Regu"/>
          <w:sz w:val="20"/>
          <w:szCs w:val="20"/>
        </w:rPr>
        <w:t>becomes significantly easier.</w:t>
      </w:r>
    </w:p>
    <w:p w:rsidR="00494224" w:rsidRDefault="00494224" w:rsidP="00494224">
      <w:pPr>
        <w:rPr>
          <w:rFonts w:ascii="NimbusRomNo9L-Regu" w:hAnsi="NimbusRomNo9L-Regu" w:cs="NimbusRomNo9L-Regu"/>
          <w:sz w:val="20"/>
          <w:szCs w:val="20"/>
        </w:rPr>
      </w:pP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At the same time ORM solutions like Hibernate aim to abstract from the specific product used to st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ore the data. This allows using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 same Java code with different database products without the need to write code that handles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 the subtle differences between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 supported products.</w:t>
      </w:r>
    </w:p>
    <w:p w:rsidR="00E4029C" w:rsidRDefault="00E4029C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Hibernate is also a JPA provider, that means it implements the </w:t>
      </w:r>
      <w:r>
        <w:rPr>
          <w:rFonts w:ascii="NimbusRomNo9L-Regu" w:hAnsi="NimbusRomNo9L-Regu" w:cs="NimbusRomNo9L-Regu"/>
          <w:color w:val="FF00FF"/>
          <w:sz w:val="20"/>
          <w:szCs w:val="20"/>
        </w:rPr>
        <w:t>Java Persistence API (JPA)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. JPA is a v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endor independent specification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for mapping Java objects to the tables of relational databases. As another article of the Ul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timate series already addresses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 JPA, this article focuses on Hibernate and therefore does not use the JPA annotations but rather the Hibernate specific configuration</w:t>
      </w: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files.</w:t>
      </w: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Hibernate consists of three different components:</w:t>
      </w:r>
    </w:p>
    <w:p w:rsidR="00E4029C" w:rsidRDefault="00E4029C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r>
        <w:rPr>
          <w:rFonts w:ascii="NimbusRomNo9L-Medi" w:hAnsi="NimbusRomNo9L-Medi" w:cs="NimbusRomNo9L-Medi"/>
          <w:color w:val="000000"/>
          <w:sz w:val="20"/>
          <w:szCs w:val="20"/>
        </w:rPr>
        <w:t>Entities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: The classes that are mapped by Hibernate to the tables of a relational database system are simple Java classes (Plain</w:t>
      </w: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Old Java Objects).</w:t>
      </w:r>
    </w:p>
    <w:p w:rsidR="00E4029C" w:rsidRDefault="00E4029C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r>
        <w:rPr>
          <w:rFonts w:ascii="NimbusRomNo9L-Medi" w:hAnsi="NimbusRomNo9L-Medi" w:cs="NimbusRomNo9L-Medi"/>
          <w:color w:val="000000"/>
          <w:sz w:val="20"/>
          <w:szCs w:val="20"/>
        </w:rPr>
        <w:t>Object-relational metadata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: The information how to map the entities to the relational database is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 either provided by annotations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(since Java 1.5) or by legacy XML-based configuration files. The information in these file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s is used at runtime to perform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the mapping to the data store and back to the Java objects.</w:t>
      </w:r>
    </w:p>
    <w:p w:rsidR="00E4029C" w:rsidRDefault="00E4029C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494224" w:rsidRDefault="00494224" w:rsidP="00E4029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• </w:t>
      </w:r>
      <w:r>
        <w:rPr>
          <w:rFonts w:ascii="NimbusRomNo9L-Medi" w:hAnsi="NimbusRomNo9L-Medi" w:cs="NimbusRomNo9L-Medi"/>
          <w:color w:val="000000"/>
          <w:sz w:val="20"/>
          <w:szCs w:val="20"/>
        </w:rPr>
        <w:t>Hibernate Query Language (HQL)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: When using Hibernate, queries send to the database 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do not have to be formulated in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native SQL but can be specified using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Hibernate’s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query language. As these queries are translate</w:t>
      </w:r>
      <w:r w:rsidR="00E4029C">
        <w:rPr>
          <w:rFonts w:ascii="NimbusRomNo9L-Regu" w:hAnsi="NimbusRomNo9L-Regu" w:cs="NimbusRomNo9L-Regu"/>
          <w:color w:val="000000"/>
          <w:sz w:val="20"/>
          <w:szCs w:val="20"/>
        </w:rPr>
        <w:t xml:space="preserve">d at runtime into the currently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used dialect of the chose product, queries formulated in HQL are independent from the SQL dialect of a specific vendor.</w:t>
      </w:r>
    </w:p>
    <w:p w:rsidR="00494224" w:rsidRDefault="00494224" w:rsidP="00494224">
      <w:pPr>
        <w:rPr>
          <w:rFonts w:ascii="NimbusRomNo9L-Regu" w:hAnsi="NimbusRomNo9L-Regu" w:cs="NimbusRomNo9L-Regu"/>
          <w:color w:val="000000"/>
          <w:sz w:val="20"/>
          <w:szCs w:val="20"/>
        </w:rPr>
      </w:pP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In this tutorial we are going through different aspects of the framework and will develop a simple </w:t>
      </w:r>
      <w:r w:rsidR="00E4029C">
        <w:rPr>
          <w:rFonts w:ascii="NimbusRomNo9L-Regu" w:hAnsi="NimbusRomNo9L-Regu" w:cs="NimbusRomNo9L-Regu"/>
          <w:sz w:val="20"/>
          <w:szCs w:val="20"/>
        </w:rPr>
        <w:t xml:space="preserve">Java SE application that stores </w:t>
      </w:r>
      <w:r>
        <w:rPr>
          <w:rFonts w:ascii="NimbusRomNo9L-Regu" w:hAnsi="NimbusRomNo9L-Regu" w:cs="NimbusRomNo9L-Regu"/>
          <w:sz w:val="20"/>
          <w:szCs w:val="20"/>
        </w:rPr>
        <w:t>and retrieves data in/from a relational database. We will use the following libraries/environments:</w:t>
      </w: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• maven &gt;= 3.0 as build environment</w:t>
      </w:r>
    </w:p>
    <w:p w:rsidR="00494224" w:rsidRDefault="00494224" w:rsidP="0049422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• Hibernate(4.3.</w:t>
      </w:r>
      <w:proofErr w:type="gramStart"/>
      <w:r>
        <w:rPr>
          <w:rFonts w:ascii="NimbusRomNo9L-Regu" w:hAnsi="NimbusRomNo9L-Regu" w:cs="NimbusRomNo9L-Regu"/>
          <w:sz w:val="20"/>
          <w:szCs w:val="20"/>
        </w:rPr>
        <w:t>8.Final</w:t>
      </w:r>
      <w:proofErr w:type="gramEnd"/>
      <w:r>
        <w:rPr>
          <w:rFonts w:ascii="NimbusRomNo9L-Regu" w:hAnsi="NimbusRomNo9L-Regu" w:cs="NimbusRomNo9L-Regu"/>
          <w:sz w:val="20"/>
          <w:szCs w:val="20"/>
        </w:rPr>
        <w:t>)</w:t>
      </w:r>
    </w:p>
    <w:p w:rsidR="00494224" w:rsidRDefault="00494224" w:rsidP="00494224">
      <w:pPr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• H2 as relational database (1.3.176)</w:t>
      </w:r>
    </w:p>
    <w:p w:rsidR="00E4029C" w:rsidRDefault="00E4029C" w:rsidP="00494224">
      <w:pPr>
        <w:rPr>
          <w:rFonts w:ascii="NimbusRomNo9L-Regu" w:hAnsi="NimbusRomNo9L-Regu" w:cs="NimbusRomNo9L-Regu"/>
          <w:sz w:val="20"/>
          <w:szCs w:val="20"/>
        </w:rPr>
      </w:pPr>
    </w:p>
    <w:p w:rsidR="00E4029C" w:rsidRDefault="00E4029C" w:rsidP="00E4029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What is JDBC? </w:t>
      </w:r>
    </w:p>
    <w:p w:rsidR="00E4029C" w:rsidRDefault="00E4029C" w:rsidP="00E4029C">
      <w:pPr>
        <w:pStyle w:val="Default"/>
        <w:rPr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JDBC stands for </w:t>
      </w:r>
      <w:r>
        <w:rPr>
          <w:rFonts w:ascii="Verdana" w:hAnsi="Verdana" w:cs="Verdana"/>
          <w:b/>
          <w:bCs/>
          <w:sz w:val="20"/>
          <w:szCs w:val="20"/>
        </w:rPr>
        <w:t>Java Database Connectivity</w:t>
      </w:r>
      <w:r>
        <w:rPr>
          <w:rFonts w:ascii="Verdana" w:hAnsi="Verdana" w:cs="Verdana"/>
          <w:sz w:val="20"/>
          <w:szCs w:val="20"/>
        </w:rPr>
        <w:t xml:space="preserve">. It provides a set of Java API for accessing the relational databases from Java program. These Java APIs enables Java programs to execute SQL statements and interact with any SQL compliant database. </w:t>
      </w:r>
    </w:p>
    <w:p w:rsidR="00E4029C" w:rsidRDefault="00E4029C" w:rsidP="00E4029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JDBC provides a flexible architecture to write a database independent application that can run on different platforms and interact with different DBMS without any modification.</w:t>
      </w:r>
    </w:p>
    <w:p w:rsidR="00E4029C" w:rsidRDefault="00E4029C" w:rsidP="00E4029C">
      <w:pPr>
        <w:rPr>
          <w:rFonts w:ascii="Verdana" w:hAnsi="Verdana" w:cs="Verdana"/>
          <w:sz w:val="20"/>
          <w:szCs w:val="20"/>
        </w:rPr>
      </w:pPr>
    </w:p>
    <w:p w:rsidR="00E4029C" w:rsidRDefault="00E4029C" w:rsidP="00E4029C">
      <w:r>
        <w:rPr>
          <w:noProof/>
        </w:rPr>
        <w:lastRenderedPageBreak/>
        <w:drawing>
          <wp:inline distT="0" distB="0" distL="0" distR="0" wp14:anchorId="0FFC5115" wp14:editId="5A147D76">
            <wp:extent cx="59436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9C" w:rsidRDefault="00E4029C" w:rsidP="00E4029C"/>
    <w:p w:rsidR="00E4029C" w:rsidRDefault="00E4029C" w:rsidP="00E4029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Why Object Relational Mapping (ORM)? </w:t>
      </w:r>
    </w:p>
    <w:p w:rsidR="00E4029C" w:rsidRDefault="00E4029C" w:rsidP="00E4029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When we work with an object-oriented system, there is a mismatch between the object model and the relational database table. RDBMSs represent data in a tabular format whereas object-oriented languages, such as Java or C# represent it as an interconnected graph of objects.</w:t>
      </w:r>
    </w:p>
    <w:p w:rsidR="00A0335A" w:rsidRDefault="00A0335A" w:rsidP="00E4029C">
      <w:pPr>
        <w:rPr>
          <w:rFonts w:ascii="Verdana" w:hAnsi="Verdana" w:cs="Verdana"/>
          <w:sz w:val="20"/>
          <w:szCs w:val="20"/>
        </w:rPr>
      </w:pPr>
    </w:p>
    <w:p w:rsidR="00A0335A" w:rsidRDefault="00A0335A" w:rsidP="00E4029C">
      <w:pPr>
        <w:rPr>
          <w:rFonts w:ascii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7B49D133" wp14:editId="075356FF">
            <wp:extent cx="594360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5A" w:rsidRDefault="00A0335A" w:rsidP="00E4029C">
      <w:pPr>
        <w:rPr>
          <w:rFonts w:ascii="Verdana" w:hAnsi="Verdana" w:cs="Verdana"/>
          <w:sz w:val="20"/>
          <w:szCs w:val="20"/>
        </w:rPr>
      </w:pPr>
    </w:p>
    <w:p w:rsidR="00A0335A" w:rsidRDefault="00A0335A" w:rsidP="00A033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:rsidR="00A0335A" w:rsidRDefault="00A0335A" w:rsidP="00A033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</w:p>
    <w:p w:rsidR="00A0335A" w:rsidRPr="00A0335A" w:rsidRDefault="00A0335A" w:rsidP="00A0335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A0335A">
        <w:rPr>
          <w:rFonts w:ascii="Arial" w:eastAsia="Times New Roman" w:hAnsi="Arial" w:cs="Arial"/>
          <w:sz w:val="35"/>
          <w:szCs w:val="35"/>
        </w:rPr>
        <w:lastRenderedPageBreak/>
        <w:t>Java ORM Frameworks</w:t>
      </w:r>
    </w:p>
    <w:p w:rsidR="00A0335A" w:rsidRPr="00A0335A" w:rsidRDefault="00A0335A" w:rsidP="00A0335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0335A">
        <w:rPr>
          <w:rFonts w:ascii="Arial" w:eastAsia="Times New Roman" w:hAnsi="Arial" w:cs="Arial"/>
          <w:color w:val="000000"/>
          <w:sz w:val="24"/>
          <w:szCs w:val="24"/>
        </w:rPr>
        <w:t>There are several persistent frameworks and ORM options in Java. A persistent framework is an ORM service that stores and retrieves objects into a relational database.</w:t>
      </w:r>
    </w:p>
    <w:p w:rsidR="00A0335A" w:rsidRP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A0335A">
        <w:rPr>
          <w:rFonts w:ascii="Arial" w:eastAsia="Times New Roman" w:hAnsi="Arial" w:cs="Arial"/>
          <w:sz w:val="21"/>
          <w:szCs w:val="21"/>
        </w:rPr>
        <w:t>Enterprise JavaBeans Entity Beans</w:t>
      </w:r>
    </w:p>
    <w:p w:rsidR="00A0335A" w:rsidRP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A0335A">
        <w:rPr>
          <w:rFonts w:ascii="Arial" w:eastAsia="Times New Roman" w:hAnsi="Arial" w:cs="Arial"/>
          <w:sz w:val="21"/>
          <w:szCs w:val="21"/>
        </w:rPr>
        <w:t>Java Data Objects</w:t>
      </w:r>
    </w:p>
    <w:p w:rsidR="00A0335A" w:rsidRP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A0335A">
        <w:rPr>
          <w:rFonts w:ascii="Arial" w:eastAsia="Times New Roman" w:hAnsi="Arial" w:cs="Arial"/>
          <w:sz w:val="21"/>
          <w:szCs w:val="21"/>
        </w:rPr>
        <w:t>Castor</w:t>
      </w:r>
    </w:p>
    <w:p w:rsidR="00A0335A" w:rsidRP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A0335A">
        <w:rPr>
          <w:rFonts w:ascii="Arial" w:eastAsia="Times New Roman" w:hAnsi="Arial" w:cs="Arial"/>
          <w:sz w:val="21"/>
          <w:szCs w:val="21"/>
        </w:rPr>
        <w:t>TopLink</w:t>
      </w:r>
      <w:proofErr w:type="spellEnd"/>
    </w:p>
    <w:p w:rsidR="00A0335A" w:rsidRP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A0335A">
        <w:rPr>
          <w:rFonts w:ascii="Arial" w:eastAsia="Times New Roman" w:hAnsi="Arial" w:cs="Arial"/>
          <w:sz w:val="21"/>
          <w:szCs w:val="21"/>
        </w:rPr>
        <w:t>Spring DAO</w:t>
      </w:r>
    </w:p>
    <w:p w:rsidR="00A0335A" w:rsidRP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A0335A">
        <w:rPr>
          <w:rFonts w:ascii="Arial" w:eastAsia="Times New Roman" w:hAnsi="Arial" w:cs="Arial"/>
          <w:sz w:val="21"/>
          <w:szCs w:val="21"/>
        </w:rPr>
        <w:t>Hibernate</w:t>
      </w:r>
    </w:p>
    <w:p w:rsidR="00A0335A" w:rsidRDefault="00A0335A" w:rsidP="00A0335A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1"/>
          <w:szCs w:val="21"/>
        </w:rPr>
      </w:pPr>
      <w:r w:rsidRPr="00A0335A">
        <w:rPr>
          <w:rFonts w:ascii="Arial" w:eastAsia="Times New Roman" w:hAnsi="Arial" w:cs="Arial"/>
          <w:sz w:val="21"/>
          <w:szCs w:val="21"/>
        </w:rPr>
        <w:t>And many more</w:t>
      </w:r>
    </w:p>
    <w:p w:rsidR="00A0335A" w:rsidRPr="00A0335A" w:rsidRDefault="00A0335A" w:rsidP="00A0335A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A0335A" w:rsidRDefault="00A0335A" w:rsidP="00E4029C">
      <w:r>
        <w:rPr>
          <w:noProof/>
        </w:rPr>
        <w:drawing>
          <wp:inline distT="0" distB="0" distL="0" distR="0" wp14:anchorId="37BC0472" wp14:editId="7FF8B101">
            <wp:extent cx="594360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D72CF"/>
    <w:multiLevelType w:val="multilevel"/>
    <w:tmpl w:val="71F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1B"/>
    <w:rsid w:val="00494224"/>
    <w:rsid w:val="00A0335A"/>
    <w:rsid w:val="00AE6B37"/>
    <w:rsid w:val="00E4029C"/>
    <w:rsid w:val="00F7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7C8B"/>
  <w15:chartTrackingRefBased/>
  <w15:docId w15:val="{6E812881-E7E3-4E48-8B94-B824694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02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33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3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2</cp:revision>
  <dcterms:created xsi:type="dcterms:W3CDTF">2020-01-31T10:19:00Z</dcterms:created>
  <dcterms:modified xsi:type="dcterms:W3CDTF">2020-01-31T13:26:00Z</dcterms:modified>
</cp:coreProperties>
</file>