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default"/>
        </w:rPr>
        <w:t>水果电商平台</w:t>
      </w:r>
      <w:bookmarkStart w:id="0" w:name="_GoBack"/>
      <w:bookmarkEnd w:id="0"/>
      <w:r>
        <w:rPr>
          <w:rFonts w:hint="eastAsia"/>
        </w:rPr>
        <w:t>风险登记册</w:t>
      </w:r>
    </w:p>
    <w:p/>
    <w:tbl>
      <w:tblPr>
        <w:tblStyle w:val="4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王宇开，范浩宇，谢江帆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王宇开，范浩宇，谢江帆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无法实现低于2小时的快速送货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谢江帆，李泽璐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李泽璐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李泽璐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F96EB2E"/>
    <w:rsid w:val="7AFD9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2012-09-20T10:46:00Z</dcterms:created>
  <dc:creator>zhaosheng</dc:creator>
  <cp:lastModifiedBy>lizelu</cp:lastModifiedBy>
  <dcterms:modified xsi:type="dcterms:W3CDTF">2019-06-19T14:31:25Z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