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DAB" w14:textId="4BAB137A" w:rsidR="00E16C00" w:rsidRDefault="00E16C00"/>
    <w:p w14:paraId="7D170855" w14:textId="77777777" w:rsidR="00E16C00" w:rsidRDefault="00E16C00">
      <w:pPr>
        <w:rPr>
          <w:rFonts w:hint="eastAsia"/>
        </w:rPr>
      </w:pPr>
    </w:p>
    <w:p w14:paraId="3516F921" w14:textId="4AFB7EAC" w:rsidR="00E16C00" w:rsidRDefault="00E16C00">
      <w:pPr>
        <w:rPr>
          <w:rFonts w:hint="eastAsia"/>
        </w:rPr>
      </w:pPr>
      <w:r>
        <w:rPr>
          <w:noProof/>
        </w:rPr>
        <w:drawing>
          <wp:inline distT="0" distB="0" distL="0" distR="0" wp14:anchorId="7A994EF1" wp14:editId="1A46455A">
            <wp:extent cx="5274310" cy="1249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CAB" w14:textId="6A0A58CE" w:rsidR="00E16C00" w:rsidRDefault="00E16C00">
      <w:r>
        <w:rPr>
          <w:rFonts w:hint="eastAsia"/>
        </w:rPr>
        <w:t>测试函数放在对应的文件夹里，例如说，我做的是文件测试，就放在file</w:t>
      </w:r>
      <w:r>
        <w:t>T</w:t>
      </w:r>
      <w:r>
        <w:rPr>
          <w:rFonts w:hint="eastAsia"/>
        </w:rPr>
        <w:t>est，然后把界面guidemo</w:t>
      </w:r>
      <w:r>
        <w:t>.py</w:t>
      </w:r>
      <w:r>
        <w:rPr>
          <w:rFonts w:hint="eastAsia"/>
        </w:rPr>
        <w:t>放在对应目录。</w:t>
      </w:r>
    </w:p>
    <w:p w14:paraId="07B1E0CE" w14:textId="73A1465C" w:rsidR="00E16C00" w:rsidRDefault="00E16C00">
      <w:r>
        <w:rPr>
          <w:rFonts w:hint="eastAsia"/>
        </w:rPr>
        <w:t>测试代码：</w:t>
      </w:r>
    </w:p>
    <w:p w14:paraId="0D152B44" w14:textId="14DD720C" w:rsidR="00E16C00" w:rsidRDefault="00E16C00">
      <w:pPr>
        <w:rPr>
          <w:rFonts w:hint="eastAsia"/>
        </w:rPr>
      </w:pPr>
      <w:r>
        <w:rPr>
          <w:rFonts w:hint="eastAsia"/>
        </w:rPr>
        <w:t>1、首先需要先确定环境是否正常，即该有的库可以正常引入</w:t>
      </w:r>
    </w:p>
    <w:p w14:paraId="41D4FDBB" w14:textId="3729AC1D" w:rsidR="00E16C00" w:rsidRDefault="00E16C00">
      <w:pPr>
        <w:rPr>
          <w:rFonts w:hint="eastAsia"/>
        </w:rPr>
      </w:pPr>
      <w:r>
        <w:rPr>
          <w:noProof/>
        </w:rPr>
        <w:drawing>
          <wp:inline distT="0" distB="0" distL="0" distR="0" wp14:anchorId="54BCA90E" wp14:editId="526FBE1F">
            <wp:extent cx="5274310" cy="4115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051" w14:textId="41907771" w:rsidR="00E16C00" w:rsidRDefault="00E16C00">
      <w:r>
        <w:rPr>
          <w:rFonts w:hint="eastAsia"/>
        </w:rPr>
        <w:t>2、文件测试类fileTest主要有几个部分，一是需要set</w:t>
      </w:r>
      <w:r>
        <w:t>U</w:t>
      </w:r>
      <w:r>
        <w:rPr>
          <w:rFonts w:hint="eastAsia"/>
        </w:rPr>
        <w:t>p(</w:t>
      </w:r>
      <w:r>
        <w:t>)</w:t>
      </w:r>
      <w:r>
        <w:rPr>
          <w:rFonts w:hint="eastAsia"/>
        </w:rPr>
        <w:t>，每个测试前进行的操作，这里我主要是创建了相应的两个文件；</w:t>
      </w:r>
    </w:p>
    <w:p w14:paraId="5E42FC84" w14:textId="6E639DDD" w:rsidR="00E16C00" w:rsidRDefault="00E16C00">
      <w:pPr>
        <w:rPr>
          <w:rFonts w:hint="eastAsia"/>
        </w:rPr>
      </w:pPr>
      <w:r>
        <w:rPr>
          <w:rFonts w:hint="eastAsia"/>
        </w:rPr>
        <w:t>二是需要tear</w:t>
      </w:r>
      <w:r>
        <w:t>D</w:t>
      </w:r>
      <w:r>
        <w:rPr>
          <w:rFonts w:hint="eastAsia"/>
        </w:rPr>
        <w:t>own</w:t>
      </w:r>
      <w:r>
        <w:t>()</w:t>
      </w:r>
      <w:r>
        <w:rPr>
          <w:rFonts w:hint="eastAsia"/>
        </w:rPr>
        <w:t>，每个测试后进行的操作，这里我主要是对创建的相应的文件进行删除。</w:t>
      </w:r>
    </w:p>
    <w:p w14:paraId="50EA6F49" w14:textId="3C38C8DD" w:rsidR="00E16C00" w:rsidRDefault="00E16C00">
      <w:r>
        <w:rPr>
          <w:noProof/>
        </w:rPr>
        <w:lastRenderedPageBreak/>
        <w:drawing>
          <wp:inline distT="0" distB="0" distL="0" distR="0" wp14:anchorId="4E2D485E" wp14:editId="6702B092">
            <wp:extent cx="5274310" cy="4639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6CA" w14:textId="2260AB1F" w:rsidR="00E16C00" w:rsidRDefault="00E16C00">
      <w:pPr>
        <w:rPr>
          <w:rFonts w:hint="eastAsia"/>
        </w:rPr>
      </w:pPr>
      <w:r>
        <w:rPr>
          <w:rFonts w:hint="eastAsia"/>
        </w:rPr>
        <w:t>3、在主函数里，也是利用logging输出导入datagui的情况。</w:t>
      </w:r>
    </w:p>
    <w:p w14:paraId="2BE42A0F" w14:textId="7191842C" w:rsidR="00E16C00" w:rsidRDefault="00E16C00">
      <w:r>
        <w:rPr>
          <w:noProof/>
        </w:rPr>
        <w:drawing>
          <wp:inline distT="0" distB="0" distL="0" distR="0" wp14:anchorId="68E2AF49" wp14:editId="651A4793">
            <wp:extent cx="5274310" cy="1229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9DC" w14:textId="02472FEF" w:rsidR="00E16C00" w:rsidRDefault="00E16C00">
      <w:r>
        <w:rPr>
          <w:rFonts w:hint="eastAsia"/>
        </w:rPr>
        <w:t>4、运行结果</w:t>
      </w:r>
    </w:p>
    <w:p w14:paraId="00068339" w14:textId="77777777" w:rsidR="00BC1F58" w:rsidRDefault="00BC1F58">
      <w:pPr>
        <w:rPr>
          <w:rFonts w:hint="eastAsia"/>
        </w:rPr>
      </w:pPr>
    </w:p>
    <w:p w14:paraId="39C2DD59" w14:textId="15B55D71" w:rsidR="00E16C00" w:rsidRDefault="00BC1F58">
      <w:r>
        <w:rPr>
          <w:noProof/>
        </w:rPr>
        <w:lastRenderedPageBreak/>
        <w:drawing>
          <wp:inline distT="0" distB="0" distL="0" distR="0" wp14:anchorId="69CE7B7C" wp14:editId="6F509A95">
            <wp:extent cx="5274310" cy="4282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D0A" w14:textId="77777777" w:rsidR="00E16C00" w:rsidRDefault="00E16C00">
      <w:pPr>
        <w:rPr>
          <w:rFonts w:hint="eastAsia"/>
        </w:rPr>
      </w:pPr>
    </w:p>
    <w:sectPr w:rsidR="00E1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AD"/>
    <w:multiLevelType w:val="multilevel"/>
    <w:tmpl w:val="37FB5FAD"/>
    <w:lvl w:ilvl="0">
      <w:start w:val="1"/>
      <w:numFmt w:val="decimal"/>
      <w:pStyle w:val="1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E6308B2"/>
    <w:multiLevelType w:val="hybridMultilevel"/>
    <w:tmpl w:val="7B561AB4"/>
    <w:lvl w:ilvl="0" w:tplc="3D72C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BE"/>
    <w:rsid w:val="0040468B"/>
    <w:rsid w:val="00B113BE"/>
    <w:rsid w:val="00BC1F58"/>
    <w:rsid w:val="00DE488C"/>
    <w:rsid w:val="00E1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D745"/>
  <w15:chartTrackingRefBased/>
  <w15:docId w15:val="{1E5045C4-AF7C-4B8D-95AC-08123651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0468B"/>
    <w:pPr>
      <w:keepNext/>
      <w:keepLines/>
      <w:pageBreakBefore/>
      <w:numPr>
        <w:numId w:val="1"/>
      </w:numPr>
      <w:spacing w:before="120" w:after="120" w:line="480" w:lineRule="auto"/>
      <w:jc w:val="center"/>
      <w:outlineLvl w:val="0"/>
    </w:pPr>
    <w:rPr>
      <w:rFonts w:ascii="Calibri" w:eastAsia="黑体" w:hAnsi="Calibri" w:cs="Times New Roman"/>
      <w:bCs/>
      <w:kern w:val="44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468B"/>
    <w:rPr>
      <w:rFonts w:ascii="Calibri" w:eastAsia="黑体" w:hAnsi="Calibri" w:cs="Times New Roman"/>
      <w:bCs/>
      <w:kern w:val="44"/>
      <w:sz w:val="36"/>
      <w:szCs w:val="36"/>
    </w:rPr>
  </w:style>
  <w:style w:type="paragraph" w:styleId="a3">
    <w:name w:val="List Paragraph"/>
    <w:basedOn w:val="a"/>
    <w:uiPriority w:val="34"/>
    <w:qFormat/>
    <w:rsid w:val="00B11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李嘉明</dc:creator>
  <cp:keywords/>
  <dc:description/>
  <cp:lastModifiedBy>李嘉明</cp:lastModifiedBy>
  <cp:revision>2</cp:revision>
  <dcterms:created xsi:type="dcterms:W3CDTF">2021-05-02T10:00:00Z</dcterms:created>
  <dcterms:modified xsi:type="dcterms:W3CDTF">2021-05-02T10:00:00Z</dcterms:modified>
</cp:coreProperties>
</file>