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8B3" w:rsidRPr="00F048B3" w:rsidRDefault="00F048B3" w:rsidP="00F048B3">
      <w:pPr>
        <w:widowControl/>
        <w:shd w:val="clear" w:color="auto" w:fill="FFFFFF"/>
        <w:spacing w:line="270" w:lineRule="atLeast"/>
        <w:jc w:val="left"/>
        <w:outlineLvl w:val="0"/>
        <w:rPr>
          <w:rFonts w:ascii="微软雅黑" w:eastAsia="微软雅黑" w:hAnsi="微软雅黑" w:cs="宋体"/>
          <w:color w:val="333333"/>
          <w:kern w:val="36"/>
          <w:sz w:val="45"/>
          <w:szCs w:val="45"/>
        </w:rPr>
      </w:pPr>
      <w:r w:rsidRPr="00F048B3">
        <w:rPr>
          <w:rFonts w:ascii="微软雅黑" w:eastAsia="微软雅黑" w:hAnsi="微软雅黑" w:cs="宋体" w:hint="eastAsia"/>
          <w:color w:val="333333"/>
          <w:kern w:val="36"/>
          <w:sz w:val="45"/>
          <w:szCs w:val="45"/>
        </w:rPr>
        <w:t>数据库SQL优化大总结之 百万级数据库优化方案</w:t>
      </w:r>
    </w:p>
    <w:p w:rsidR="00F048B3" w:rsidRPr="00F048B3" w:rsidRDefault="00F048B3" w:rsidP="00F048B3">
      <w:pPr>
        <w:widowControl/>
        <w:shd w:val="clear" w:color="auto" w:fill="FFFFFF"/>
        <w:spacing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网上关于SQL优化的教程很多，但是比较杂乱。近日有空整理了一下，写出来跟大家分享一下，其中有错误和不足的地方，还请大家纠正补充。</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这篇文章我花费了大量的时间查找资料、修改、排版，希望大家阅读之后，感觉好的话推荐给更多的人，让更多的人看到、纠正以及补充。</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1.对查询进行优化，要尽量</w:t>
      </w:r>
      <w:proofErr w:type="gramStart"/>
      <w:r w:rsidRPr="00F048B3">
        <w:rPr>
          <w:rFonts w:ascii="微软雅黑" w:eastAsia="微软雅黑" w:hAnsi="微软雅黑" w:cs="宋体" w:hint="eastAsia"/>
          <w:color w:val="333333"/>
          <w:kern w:val="0"/>
          <w:sz w:val="24"/>
          <w:szCs w:val="24"/>
        </w:rPr>
        <w:t>避免全表扫描</w:t>
      </w:r>
      <w:proofErr w:type="gramEnd"/>
      <w:r w:rsidRPr="00F048B3">
        <w:rPr>
          <w:rFonts w:ascii="微软雅黑" w:eastAsia="微软雅黑" w:hAnsi="微软雅黑" w:cs="宋体" w:hint="eastAsia"/>
          <w:color w:val="333333"/>
          <w:kern w:val="0"/>
          <w:sz w:val="24"/>
          <w:szCs w:val="24"/>
        </w:rPr>
        <w:t>，首先应考虑在 where 及 order by 涉及的列上建立索引。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2.应尽量避免在 where 子句中对字段进行 null 值判断，否则将导致引擎放弃使用索引而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selectidfromtwherenumisnull</w:t>
      </w:r>
      <w:proofErr w:type="spellEnd"/>
      <w:proofErr w:type="gramEnd"/>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最好不要给数据库留NULL，尽可能的使用 NOT NULL填充数据库.</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备注、描述、评论之类的可以设置为 NULL，其他的，最好不要使用NULL。</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不要以为 NULL 不需要空间，比如：char(100) 型，在字段建立时，空间就固定了， 不管是否插入值（NULL也包含在内），都是占用 100个字符的空间的，如果是varchar这样的变长字段， null 不占用空间。</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可以在</w:t>
      </w:r>
      <w:proofErr w:type="spellStart"/>
      <w:r w:rsidRPr="00F048B3">
        <w:rPr>
          <w:rFonts w:ascii="微软雅黑" w:eastAsia="微软雅黑" w:hAnsi="微软雅黑" w:cs="宋体" w:hint="eastAsia"/>
          <w:color w:val="333333"/>
          <w:kern w:val="0"/>
          <w:sz w:val="24"/>
          <w:szCs w:val="24"/>
        </w:rPr>
        <w:t>num</w:t>
      </w:r>
      <w:proofErr w:type="spellEnd"/>
      <w:r w:rsidRPr="00F048B3">
        <w:rPr>
          <w:rFonts w:ascii="微软雅黑" w:eastAsia="微软雅黑" w:hAnsi="微软雅黑" w:cs="宋体" w:hint="eastAsia"/>
          <w:color w:val="333333"/>
          <w:kern w:val="0"/>
          <w:sz w:val="24"/>
          <w:szCs w:val="24"/>
        </w:rPr>
        <w:t>上设置默认值0，确保表中</w:t>
      </w:r>
      <w:proofErr w:type="spellStart"/>
      <w:r w:rsidRPr="00F048B3">
        <w:rPr>
          <w:rFonts w:ascii="微软雅黑" w:eastAsia="微软雅黑" w:hAnsi="微软雅黑" w:cs="宋体" w:hint="eastAsia"/>
          <w:color w:val="333333"/>
          <w:kern w:val="0"/>
          <w:sz w:val="24"/>
          <w:szCs w:val="24"/>
        </w:rPr>
        <w:t>num</w:t>
      </w:r>
      <w:proofErr w:type="spellEnd"/>
      <w:proofErr w:type="gramStart"/>
      <w:r w:rsidRPr="00F048B3">
        <w:rPr>
          <w:rFonts w:ascii="微软雅黑" w:eastAsia="微软雅黑" w:hAnsi="微软雅黑" w:cs="宋体" w:hint="eastAsia"/>
          <w:color w:val="333333"/>
          <w:kern w:val="0"/>
          <w:sz w:val="24"/>
          <w:szCs w:val="24"/>
        </w:rPr>
        <w:t>列没有</w:t>
      </w:r>
      <w:proofErr w:type="gramEnd"/>
      <w:r w:rsidRPr="00F048B3">
        <w:rPr>
          <w:rFonts w:ascii="微软雅黑" w:eastAsia="微软雅黑" w:hAnsi="微软雅黑" w:cs="宋体" w:hint="eastAsia"/>
          <w:color w:val="333333"/>
          <w:kern w:val="0"/>
          <w:sz w:val="24"/>
          <w:szCs w:val="24"/>
        </w:rPr>
        <w:t>null值，然后这样查询：</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lastRenderedPageBreak/>
        <w:t>selectidfromtwherenum</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0</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3.应尽量避免在 where 子句中使用 != 或 &lt;&gt; 操作符，否则将引擎放弃使用索引而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4.应尽量避免在 where 子句中使用 or 来连接条件，如果一个字段有索引，一个字段没有索引，将导致引擎放弃使用索引而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10orName='admin'</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可以这样查询：</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10unionallselectidfromtwhereName='admin'</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5.in 和 not in 也要慎用，否则会</w:t>
      </w:r>
      <w:proofErr w:type="gramStart"/>
      <w:r w:rsidRPr="00F048B3">
        <w:rPr>
          <w:rFonts w:ascii="微软雅黑" w:eastAsia="微软雅黑" w:hAnsi="微软雅黑" w:cs="宋体" w:hint="eastAsia"/>
          <w:color w:val="333333"/>
          <w:kern w:val="0"/>
          <w:sz w:val="24"/>
          <w:szCs w:val="24"/>
        </w:rPr>
        <w:t>导致全表扫描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selectidfromtwherenumin</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1,2,3)</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对于连续的数值，能用 between 就不要用 in 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selectidfromtwherenumbetween1and3</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很多时候用 exists 代替 in 是一个好的选择：</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selectnumfromawherenumin</w:t>
      </w:r>
      <w:proofErr w:type="spellEnd"/>
      <w:r w:rsidRPr="00F048B3">
        <w:rPr>
          <w:rFonts w:ascii="微软雅黑" w:eastAsia="微软雅黑" w:hAnsi="微软雅黑" w:cs="宋体" w:hint="eastAsia"/>
          <w:color w:val="333333"/>
          <w:kern w:val="0"/>
          <w:sz w:val="24"/>
          <w:szCs w:val="24"/>
        </w:rPr>
        <w:t>(</w:t>
      </w:r>
      <w:proofErr w:type="spellStart"/>
      <w:proofErr w:type="gramEnd"/>
      <w:r w:rsidRPr="00F048B3">
        <w:rPr>
          <w:rFonts w:ascii="微软雅黑" w:eastAsia="微软雅黑" w:hAnsi="微软雅黑" w:cs="宋体" w:hint="eastAsia"/>
          <w:color w:val="333333"/>
          <w:kern w:val="0"/>
          <w:sz w:val="24"/>
          <w:szCs w:val="24"/>
        </w:rPr>
        <w:t>selectnumfromb</w:t>
      </w:r>
      <w:proofErr w:type="spell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用下面的语句替换：</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selectnumfromawhereexists</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select1frombwherenum=</w:t>
      </w:r>
      <w:proofErr w:type="spellStart"/>
      <w:r w:rsidRPr="00F048B3">
        <w:rPr>
          <w:rFonts w:ascii="微软雅黑" w:eastAsia="微软雅黑" w:hAnsi="微软雅黑" w:cs="宋体" w:hint="eastAsia"/>
          <w:color w:val="333333"/>
          <w:kern w:val="0"/>
          <w:sz w:val="24"/>
          <w:szCs w:val="24"/>
        </w:rPr>
        <w:t>a.num</w:t>
      </w:r>
      <w:proofErr w:type="spell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lastRenderedPageBreak/>
        <w:t>6.下面的查询也将</w:t>
      </w:r>
      <w:proofErr w:type="gramStart"/>
      <w:r w:rsidRPr="00F048B3">
        <w:rPr>
          <w:rFonts w:ascii="微软雅黑" w:eastAsia="微软雅黑" w:hAnsi="微软雅黑" w:cs="宋体" w:hint="eastAsia"/>
          <w:color w:val="333333"/>
          <w:kern w:val="0"/>
          <w:sz w:val="24"/>
          <w:szCs w:val="24"/>
        </w:rPr>
        <w:t>导致全表扫描</w:t>
      </w:r>
      <w:proofErr w:type="gram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r w:rsidRPr="00F048B3">
        <w:rPr>
          <w:rFonts w:ascii="微软雅黑" w:eastAsia="微软雅黑" w:hAnsi="微软雅黑" w:cs="宋体" w:hint="eastAsia"/>
          <w:color w:val="333333"/>
          <w:kern w:val="0"/>
          <w:sz w:val="24"/>
          <w:szCs w:val="24"/>
        </w:rPr>
        <w:t>selectidfromtwherenamelike</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abc</w:t>
      </w:r>
      <w:proofErr w:type="spell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若要提高效率，可以考虑全文检索。</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7.如果在 where 子句中使用参数，也会</w:t>
      </w:r>
      <w:proofErr w:type="gramStart"/>
      <w:r w:rsidRPr="00F048B3">
        <w:rPr>
          <w:rFonts w:ascii="微软雅黑" w:eastAsia="微软雅黑" w:hAnsi="微软雅黑" w:cs="宋体" w:hint="eastAsia"/>
          <w:color w:val="333333"/>
          <w:kern w:val="0"/>
          <w:sz w:val="24"/>
          <w:szCs w:val="24"/>
        </w:rPr>
        <w:t>导致全表扫描</w:t>
      </w:r>
      <w:proofErr w:type="gramEnd"/>
      <w:r w:rsidRPr="00F048B3">
        <w:rPr>
          <w:rFonts w:ascii="微软雅黑" w:eastAsia="微软雅黑" w:hAnsi="微软雅黑" w:cs="宋体" w:hint="eastAsia"/>
          <w:color w:val="333333"/>
          <w:kern w:val="0"/>
          <w:sz w:val="24"/>
          <w:szCs w:val="24"/>
        </w:rPr>
        <w:t>。因为SQL只有在运行时才会解析局部变量，但优化程序不能将访问计划的选择推迟到运行时；它必须在编译时进行选择。然 而，如果在编译时建立访问计划，变量的</w:t>
      </w:r>
      <w:proofErr w:type="gramStart"/>
      <w:r w:rsidRPr="00F048B3">
        <w:rPr>
          <w:rFonts w:ascii="微软雅黑" w:eastAsia="微软雅黑" w:hAnsi="微软雅黑" w:cs="宋体" w:hint="eastAsia"/>
          <w:color w:val="333333"/>
          <w:kern w:val="0"/>
          <w:sz w:val="24"/>
          <w:szCs w:val="24"/>
        </w:rPr>
        <w:t>值还是</w:t>
      </w:r>
      <w:proofErr w:type="gramEnd"/>
      <w:r w:rsidRPr="00F048B3">
        <w:rPr>
          <w:rFonts w:ascii="微软雅黑" w:eastAsia="微软雅黑" w:hAnsi="微软雅黑" w:cs="宋体" w:hint="eastAsia"/>
          <w:color w:val="333333"/>
          <w:kern w:val="0"/>
          <w:sz w:val="24"/>
          <w:szCs w:val="24"/>
        </w:rPr>
        <w:t>未知的，因而无法作为索引选择的输入项。如下面语句将</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num</w:t>
      </w:r>
      <w:proofErr w:type="spellEnd"/>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可以改为强制查询使用索引：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r w:rsidRPr="00F048B3">
        <w:rPr>
          <w:rFonts w:ascii="微软雅黑" w:eastAsia="微软雅黑" w:hAnsi="微软雅黑" w:cs="宋体" w:hint="eastAsia"/>
          <w:color w:val="333333"/>
          <w:kern w:val="0"/>
          <w:sz w:val="24"/>
          <w:szCs w:val="24"/>
        </w:rPr>
        <w:t>selectidfromtwith</w:t>
      </w:r>
      <w:proofErr w:type="spellEnd"/>
      <w:r w:rsidRPr="00F048B3">
        <w:rPr>
          <w:rFonts w:ascii="微软雅黑" w:eastAsia="微软雅黑" w:hAnsi="微软雅黑" w:cs="宋体" w:hint="eastAsia"/>
          <w:color w:val="333333"/>
          <w:kern w:val="0"/>
          <w:sz w:val="24"/>
          <w:szCs w:val="24"/>
        </w:rPr>
        <w:t>(index(索引名))</w:t>
      </w:r>
      <w:proofErr w:type="spellStart"/>
      <w:r w:rsidRPr="00F048B3">
        <w:rPr>
          <w:rFonts w:ascii="微软雅黑" w:eastAsia="微软雅黑" w:hAnsi="微软雅黑" w:cs="宋体" w:hint="eastAsia"/>
          <w:color w:val="333333"/>
          <w:kern w:val="0"/>
          <w:sz w:val="24"/>
          <w:szCs w:val="24"/>
        </w:rPr>
        <w:t>wherenum</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num</w:t>
      </w:r>
      <w:proofErr w:type="spellEnd"/>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应尽量避免在 where 子句中对字段进行表达式操作，这将导致引擎放弃使用索引而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/2=</w:t>
      </w:r>
      <w:proofErr w:type="gramEnd"/>
      <w:r w:rsidRPr="00F048B3">
        <w:rPr>
          <w:rFonts w:ascii="微软雅黑" w:eastAsia="微软雅黑" w:hAnsi="微软雅黑" w:cs="宋体" w:hint="eastAsia"/>
          <w:color w:val="333333"/>
          <w:kern w:val="0"/>
          <w:sz w:val="24"/>
          <w:szCs w:val="24"/>
        </w:rPr>
        <w:t>100</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应改为:</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100*2</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9.应尽量避免在where子句中对字段进行函数操作，这将导致引擎放弃使用索引而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r w:rsidRPr="00F048B3">
        <w:rPr>
          <w:rFonts w:ascii="微软雅黑" w:eastAsia="微软雅黑" w:hAnsi="微软雅黑" w:cs="宋体" w:hint="eastAsia"/>
          <w:color w:val="333333"/>
          <w:kern w:val="0"/>
          <w:sz w:val="24"/>
          <w:szCs w:val="24"/>
        </w:rPr>
        <w:lastRenderedPageBreak/>
        <w:t>selectidfromtwheresubstring</w:t>
      </w:r>
      <w:proofErr w:type="spellEnd"/>
      <w:r w:rsidRPr="00F048B3">
        <w:rPr>
          <w:rFonts w:ascii="微软雅黑" w:eastAsia="微软雅黑" w:hAnsi="微软雅黑" w:cs="宋体" w:hint="eastAsia"/>
          <w:color w:val="333333"/>
          <w:kern w:val="0"/>
          <w:sz w:val="24"/>
          <w:szCs w:val="24"/>
        </w:rPr>
        <w:t>(name,1,3)=</w:t>
      </w:r>
      <w:proofErr w:type="gramStart"/>
      <w:r w:rsidRPr="00F048B3">
        <w:rPr>
          <w:rFonts w:ascii="微软雅黑" w:eastAsia="微软雅黑" w:hAnsi="微软雅黑" w:cs="宋体" w:hint="eastAsia"/>
          <w:color w:val="333333"/>
          <w:kern w:val="0"/>
          <w:sz w:val="24"/>
          <w:szCs w:val="24"/>
        </w:rPr>
        <w:t>’</w:t>
      </w:r>
      <w:proofErr w:type="spellStart"/>
      <w:proofErr w:type="gramEnd"/>
      <w:r w:rsidRPr="00F048B3">
        <w:rPr>
          <w:rFonts w:ascii="微软雅黑" w:eastAsia="微软雅黑" w:hAnsi="微软雅黑" w:cs="宋体" w:hint="eastAsia"/>
          <w:color w:val="333333"/>
          <w:kern w:val="0"/>
          <w:sz w:val="24"/>
          <w:szCs w:val="24"/>
        </w:rPr>
        <w:t>abc</w:t>
      </w:r>
      <w:proofErr w:type="spellEnd"/>
      <w:proofErr w:type="gramStart"/>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 xml:space="preserve"> -–name以</w:t>
      </w:r>
      <w:proofErr w:type="spellStart"/>
      <w:r w:rsidRPr="00F048B3">
        <w:rPr>
          <w:rFonts w:ascii="微软雅黑" w:eastAsia="微软雅黑" w:hAnsi="微软雅黑" w:cs="宋体" w:hint="eastAsia"/>
          <w:color w:val="333333"/>
          <w:kern w:val="0"/>
          <w:sz w:val="24"/>
          <w:szCs w:val="24"/>
        </w:rPr>
        <w:t>abc</w:t>
      </w:r>
      <w:proofErr w:type="spellEnd"/>
      <w:r w:rsidRPr="00F048B3">
        <w:rPr>
          <w:rFonts w:ascii="微软雅黑" w:eastAsia="微软雅黑" w:hAnsi="微软雅黑" w:cs="宋体" w:hint="eastAsia"/>
          <w:color w:val="333333"/>
          <w:kern w:val="0"/>
          <w:sz w:val="24"/>
          <w:szCs w:val="24"/>
        </w:rPr>
        <w:t>开头的</w:t>
      </w:r>
      <w:proofErr w:type="spellStart"/>
      <w:r w:rsidRPr="00F048B3">
        <w:rPr>
          <w:rFonts w:ascii="微软雅黑" w:eastAsia="微软雅黑" w:hAnsi="微软雅黑" w:cs="宋体" w:hint="eastAsia"/>
          <w:color w:val="333333"/>
          <w:kern w:val="0"/>
          <w:sz w:val="24"/>
          <w:szCs w:val="24"/>
        </w:rPr>
        <w:t>idselectidfromtwheredatediff</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day,createdate</w:t>
      </w:r>
      <w:proofErr w:type="spellEnd"/>
      <w:r w:rsidRPr="00F048B3">
        <w:rPr>
          <w:rFonts w:ascii="微软雅黑" w:eastAsia="微软雅黑" w:hAnsi="微软雅黑" w:cs="宋体" w:hint="eastAsia"/>
          <w:color w:val="333333"/>
          <w:kern w:val="0"/>
          <w:sz w:val="24"/>
          <w:szCs w:val="24"/>
        </w:rPr>
        <w:t>,</w:t>
      </w:r>
      <w:proofErr w:type="gramStart"/>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2005-11-30′)=0 -–‘2005-11-30’ --生成的id</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应改为:</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selectidfromtwherenamelike'abc%'selectidfromtwherecreatedate&gt;='2005-11-30'andcreatedate&lt;'2005-12-1'</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10.不要在 where 子句中的“=”左边进行函数、算术运算或其他表达式运算，否则系统将可能无法正确使用索引。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12.不要写一些没有意义的查询，如需要生成一个空表结构：</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selectcol1</w:t>
      </w:r>
      <w:proofErr w:type="gramStart"/>
      <w:r w:rsidRPr="00F048B3">
        <w:rPr>
          <w:rFonts w:ascii="微软雅黑" w:eastAsia="微软雅黑" w:hAnsi="微软雅黑" w:cs="宋体" w:hint="eastAsia"/>
          <w:color w:val="333333"/>
          <w:kern w:val="0"/>
          <w:sz w:val="24"/>
          <w:szCs w:val="24"/>
        </w:rPr>
        <w:t>,col2into</w:t>
      </w:r>
      <w:proofErr w:type="gramEnd"/>
      <w:r w:rsidRPr="00F048B3">
        <w:rPr>
          <w:rFonts w:ascii="微软雅黑" w:eastAsia="微软雅黑" w:hAnsi="微软雅黑" w:cs="宋体" w:hint="eastAsia"/>
          <w:color w:val="333333"/>
          <w:kern w:val="0"/>
          <w:sz w:val="24"/>
          <w:szCs w:val="24"/>
        </w:rPr>
        <w:t>#tfromtwhere1=0</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这类代码不会返回任何结果集，但是会消耗系统资源的，应改成这样：</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create table #t(…)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13.Update 语句，如果只更改1、2个字段，不要Update全部字段，否则频繁调用会引起明显的性能消耗，同时带来大量日志。</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lastRenderedPageBreak/>
        <w:t>14.对于多张大数据量（这里几百条就算大了）的表JOIN，要先分页再JOIN，否则</w:t>
      </w:r>
      <w:proofErr w:type="gramStart"/>
      <w:r w:rsidRPr="00F048B3">
        <w:rPr>
          <w:rFonts w:ascii="微软雅黑" w:eastAsia="微软雅黑" w:hAnsi="微软雅黑" w:cs="宋体" w:hint="eastAsia"/>
          <w:color w:val="333333"/>
          <w:kern w:val="0"/>
          <w:sz w:val="24"/>
          <w:szCs w:val="24"/>
        </w:rPr>
        <w:t>逻辑读会</w:t>
      </w:r>
      <w:proofErr w:type="gramEnd"/>
      <w:r w:rsidRPr="00F048B3">
        <w:rPr>
          <w:rFonts w:ascii="微软雅黑" w:eastAsia="微软雅黑" w:hAnsi="微软雅黑" w:cs="宋体" w:hint="eastAsia"/>
          <w:color w:val="333333"/>
          <w:kern w:val="0"/>
          <w:sz w:val="24"/>
          <w:szCs w:val="24"/>
        </w:rPr>
        <w:t>很高，性能很差。</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15.select count(*) from table；这样不带任何条件的count会</w:t>
      </w:r>
      <w:proofErr w:type="gramStart"/>
      <w:r w:rsidRPr="00F048B3">
        <w:rPr>
          <w:rFonts w:ascii="微软雅黑" w:eastAsia="微软雅黑" w:hAnsi="微软雅黑" w:cs="宋体" w:hint="eastAsia"/>
          <w:color w:val="333333"/>
          <w:kern w:val="0"/>
          <w:sz w:val="24"/>
          <w:szCs w:val="24"/>
        </w:rPr>
        <w:t>引起全表扫描</w:t>
      </w:r>
      <w:proofErr w:type="gramEnd"/>
      <w:r w:rsidRPr="00F048B3">
        <w:rPr>
          <w:rFonts w:ascii="微软雅黑" w:eastAsia="微软雅黑" w:hAnsi="微软雅黑" w:cs="宋体" w:hint="eastAsia"/>
          <w:color w:val="333333"/>
          <w:kern w:val="0"/>
          <w:sz w:val="24"/>
          <w:szCs w:val="24"/>
        </w:rPr>
        <w:t>，并且没有任何业务意义，是一定要杜绝的。</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16.索引并不是越多越好，索引固然可以提高相应的 select 的效率，但同时也降低了 insert 及 update 的效率，因为 insert 或 update 时有可能会重建索引，所以怎样建索引需要慎重考虑，视具体情况而定。一个表的索引</w:t>
      </w:r>
      <w:proofErr w:type="gramStart"/>
      <w:r w:rsidRPr="00F048B3">
        <w:rPr>
          <w:rFonts w:ascii="微软雅黑" w:eastAsia="微软雅黑" w:hAnsi="微软雅黑" w:cs="宋体" w:hint="eastAsia"/>
          <w:color w:val="333333"/>
          <w:kern w:val="0"/>
          <w:sz w:val="24"/>
          <w:szCs w:val="24"/>
        </w:rPr>
        <w:t>数最好</w:t>
      </w:r>
      <w:proofErr w:type="gramEnd"/>
      <w:r w:rsidRPr="00F048B3">
        <w:rPr>
          <w:rFonts w:ascii="微软雅黑" w:eastAsia="微软雅黑" w:hAnsi="微软雅黑" w:cs="宋体" w:hint="eastAsia"/>
          <w:color w:val="333333"/>
          <w:kern w:val="0"/>
          <w:sz w:val="24"/>
          <w:szCs w:val="24"/>
        </w:rPr>
        <w:t>不要超过6个，若太多则应考虑一些不常使用到的列上建的索引是否有 必要。</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17.应尽可能的避免更新 clustered 索引数据列，因为 clustered 索引数据列的顺序就是</w:t>
      </w:r>
      <w:proofErr w:type="gramStart"/>
      <w:r w:rsidRPr="00F048B3">
        <w:rPr>
          <w:rFonts w:ascii="微软雅黑" w:eastAsia="微软雅黑" w:hAnsi="微软雅黑" w:cs="宋体" w:hint="eastAsia"/>
          <w:color w:val="333333"/>
          <w:kern w:val="0"/>
          <w:sz w:val="24"/>
          <w:szCs w:val="24"/>
        </w:rPr>
        <w:t>表记录</w:t>
      </w:r>
      <w:proofErr w:type="gramEnd"/>
      <w:r w:rsidRPr="00F048B3">
        <w:rPr>
          <w:rFonts w:ascii="微软雅黑" w:eastAsia="微软雅黑" w:hAnsi="微软雅黑" w:cs="宋体" w:hint="eastAsia"/>
          <w:color w:val="333333"/>
          <w:kern w:val="0"/>
          <w:sz w:val="24"/>
          <w:szCs w:val="24"/>
        </w:rPr>
        <w:t>的物理存储顺序，一旦该列值改变将导致整个</w:t>
      </w:r>
      <w:proofErr w:type="gramStart"/>
      <w:r w:rsidRPr="00F048B3">
        <w:rPr>
          <w:rFonts w:ascii="微软雅黑" w:eastAsia="微软雅黑" w:hAnsi="微软雅黑" w:cs="宋体" w:hint="eastAsia"/>
          <w:color w:val="333333"/>
          <w:kern w:val="0"/>
          <w:sz w:val="24"/>
          <w:szCs w:val="24"/>
        </w:rPr>
        <w:t>表记录</w:t>
      </w:r>
      <w:proofErr w:type="gramEnd"/>
      <w:r w:rsidRPr="00F048B3">
        <w:rPr>
          <w:rFonts w:ascii="微软雅黑" w:eastAsia="微软雅黑" w:hAnsi="微软雅黑" w:cs="宋体" w:hint="eastAsia"/>
          <w:color w:val="333333"/>
          <w:kern w:val="0"/>
          <w:sz w:val="24"/>
          <w:szCs w:val="24"/>
        </w:rPr>
        <w:t>的顺序的调整，会耗费相当大的资源。若应用系统需要频繁更新 clustered 索引数据列，那么需要考虑是否应将该索引建为 clustered 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19.尽可能的使用 varchar/</w:t>
      </w:r>
      <w:proofErr w:type="spellStart"/>
      <w:r w:rsidRPr="00F048B3">
        <w:rPr>
          <w:rFonts w:ascii="微软雅黑" w:eastAsia="微软雅黑" w:hAnsi="微软雅黑" w:cs="宋体" w:hint="eastAsia"/>
          <w:color w:val="333333"/>
          <w:kern w:val="0"/>
          <w:sz w:val="24"/>
          <w:szCs w:val="24"/>
        </w:rPr>
        <w:t>nvarchar</w:t>
      </w:r>
      <w:proofErr w:type="spellEnd"/>
      <w:r w:rsidRPr="00F048B3">
        <w:rPr>
          <w:rFonts w:ascii="微软雅黑" w:eastAsia="微软雅黑" w:hAnsi="微软雅黑" w:cs="宋体" w:hint="eastAsia"/>
          <w:color w:val="333333"/>
          <w:kern w:val="0"/>
          <w:sz w:val="24"/>
          <w:szCs w:val="24"/>
        </w:rPr>
        <w:t xml:space="preserve"> 代替 char/</w:t>
      </w:r>
      <w:proofErr w:type="spellStart"/>
      <w:r w:rsidRPr="00F048B3">
        <w:rPr>
          <w:rFonts w:ascii="微软雅黑" w:eastAsia="微软雅黑" w:hAnsi="微软雅黑" w:cs="宋体" w:hint="eastAsia"/>
          <w:color w:val="333333"/>
          <w:kern w:val="0"/>
          <w:sz w:val="24"/>
          <w:szCs w:val="24"/>
        </w:rPr>
        <w:t>nchar</w:t>
      </w:r>
      <w:proofErr w:type="spellEnd"/>
      <w:r w:rsidRPr="00F048B3">
        <w:rPr>
          <w:rFonts w:ascii="微软雅黑" w:eastAsia="微软雅黑" w:hAnsi="微软雅黑" w:cs="宋体" w:hint="eastAsia"/>
          <w:color w:val="333333"/>
          <w:kern w:val="0"/>
          <w:sz w:val="24"/>
          <w:szCs w:val="24"/>
        </w:rPr>
        <w:t> ，因为首先变长字段存储空间小，可以节省存储空间，其次对于查询来说，在一个相对较小的字段内搜索效率显然要高些。</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lastRenderedPageBreak/>
        <w:t>20.任何地方都不要使用 select * from t ，用具体的字段列表代替“*”，不要返回用不到的任何字段。</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21.尽量使用表变量来代替临时表。如果表变量包含大量数据，请注意索引非常有限（只有主键索引）。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22. 避免频繁创建和删除临时表，以减少系统</w:t>
      </w:r>
      <w:proofErr w:type="gramStart"/>
      <w:r w:rsidRPr="00F048B3">
        <w:rPr>
          <w:rFonts w:ascii="微软雅黑" w:eastAsia="微软雅黑" w:hAnsi="微软雅黑" w:cs="宋体" w:hint="eastAsia"/>
          <w:color w:val="333333"/>
          <w:kern w:val="0"/>
          <w:sz w:val="24"/>
          <w:szCs w:val="24"/>
        </w:rPr>
        <w:t>表资源</w:t>
      </w:r>
      <w:proofErr w:type="gramEnd"/>
      <w:r w:rsidRPr="00F048B3">
        <w:rPr>
          <w:rFonts w:ascii="微软雅黑" w:eastAsia="微软雅黑" w:hAnsi="微软雅黑" w:cs="宋体" w:hint="eastAsia"/>
          <w:color w:val="333333"/>
          <w:kern w:val="0"/>
          <w:sz w:val="24"/>
          <w:szCs w:val="24"/>
        </w:rPr>
        <w:t>的消耗。临时表并不是不可使用，适当地使用它们可以使某些例程更有效，例如，当需要重复引用大型表或常用表中的某个数据集时。但是，对于一次性事件， 最好使用导出表。</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23.在新建临时表时，如果一次性插入数据量很大，那么可以使用 select into 代替 create table，避免造成大量 log ，以提高速度；如果数据量不大，为了缓和系统表的资源，应先create table，然后insert。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24.如果使用到了临时表，在存储过程的最后务必将所有的</w:t>
      </w:r>
      <w:proofErr w:type="gramStart"/>
      <w:r w:rsidRPr="00F048B3">
        <w:rPr>
          <w:rFonts w:ascii="微软雅黑" w:eastAsia="微软雅黑" w:hAnsi="微软雅黑" w:cs="宋体" w:hint="eastAsia"/>
          <w:color w:val="333333"/>
          <w:kern w:val="0"/>
          <w:sz w:val="24"/>
          <w:szCs w:val="24"/>
        </w:rPr>
        <w:t>临时表显式</w:t>
      </w:r>
      <w:proofErr w:type="gramEnd"/>
      <w:r w:rsidRPr="00F048B3">
        <w:rPr>
          <w:rFonts w:ascii="微软雅黑" w:eastAsia="微软雅黑" w:hAnsi="微软雅黑" w:cs="宋体" w:hint="eastAsia"/>
          <w:color w:val="333333"/>
          <w:kern w:val="0"/>
          <w:sz w:val="24"/>
          <w:szCs w:val="24"/>
        </w:rPr>
        <w:t>删除，先 truncate table ，然后 drop table ，这样可以避免系统表的较长时间锁定。</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25.尽量避免使用游标，因为游标的效率较差，如果游标操作的数据超过1万行，那么就应该考虑改写。</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26.使用基于游标的方法或临时表方法之前，应先寻找基于集的解决方案来解决问题，基于集的方法通常更有效。</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27.与临时表一样，游标并不是不可使用。对小型数据集使用 FAST_FORWARD 游标通常要优于其他逐行处理方法，尤其是在必须引用几个</w:t>
      </w:r>
      <w:proofErr w:type="gramStart"/>
      <w:r w:rsidRPr="00F048B3">
        <w:rPr>
          <w:rFonts w:ascii="微软雅黑" w:eastAsia="微软雅黑" w:hAnsi="微软雅黑" w:cs="宋体" w:hint="eastAsia"/>
          <w:color w:val="333333"/>
          <w:kern w:val="0"/>
          <w:sz w:val="24"/>
          <w:szCs w:val="24"/>
        </w:rPr>
        <w:t>表才能</w:t>
      </w:r>
      <w:proofErr w:type="gramEnd"/>
      <w:r w:rsidRPr="00F048B3">
        <w:rPr>
          <w:rFonts w:ascii="微软雅黑" w:eastAsia="微软雅黑" w:hAnsi="微软雅黑" w:cs="宋体" w:hint="eastAsia"/>
          <w:color w:val="333333"/>
          <w:kern w:val="0"/>
          <w:sz w:val="24"/>
          <w:szCs w:val="24"/>
        </w:rPr>
        <w:t>获得所需的数据时。在结果集中包括“合计”的例程通常要比使用游标执行的速度快。如果开</w:t>
      </w:r>
      <w:r w:rsidRPr="00F048B3">
        <w:rPr>
          <w:rFonts w:ascii="微软雅黑" w:eastAsia="微软雅黑" w:hAnsi="微软雅黑" w:cs="宋体" w:hint="eastAsia"/>
          <w:color w:val="333333"/>
          <w:kern w:val="0"/>
          <w:sz w:val="24"/>
          <w:szCs w:val="24"/>
        </w:rPr>
        <w:lastRenderedPageBreak/>
        <w:t>发时 间允许，基于游标的方法和基于集的方法都可以尝试一下，看哪一种方法的效果更好。</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28.在所有的存储过程和触发器的开始处设置 SET NOCOUNT ON ，在结束时设置 SET NOCOUNT OFF 。无需在执行存储过程和触发器的每个语句后向客户端发送 DONE_IN_PROC 消息。</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29.尽量避免大事务操作，提高系统并发能力。</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30.尽量避免向客户端返回大数据量，</w:t>
      </w:r>
      <w:proofErr w:type="gramStart"/>
      <w:r w:rsidRPr="00F048B3">
        <w:rPr>
          <w:rFonts w:ascii="微软雅黑" w:eastAsia="微软雅黑" w:hAnsi="微软雅黑" w:cs="宋体" w:hint="eastAsia"/>
          <w:color w:val="333333"/>
          <w:kern w:val="0"/>
          <w:sz w:val="24"/>
          <w:szCs w:val="24"/>
        </w:rPr>
        <w:t>若数据</w:t>
      </w:r>
      <w:proofErr w:type="gramEnd"/>
      <w:r w:rsidRPr="00F048B3">
        <w:rPr>
          <w:rFonts w:ascii="微软雅黑" w:eastAsia="微软雅黑" w:hAnsi="微软雅黑" w:cs="宋体" w:hint="eastAsia"/>
          <w:color w:val="333333"/>
          <w:kern w:val="0"/>
          <w:sz w:val="24"/>
          <w:szCs w:val="24"/>
        </w:rPr>
        <w:t>量过大，应该考虑相应需求是否合理。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实际案例分析：拆分大的 DELETE 或INSERT 语句，批量提交SQL语句</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如果你需要在一个在线的网站上去执行一个大的 DELETE 或 INSERT 查询，你需要非常小心，要避免你的操作让你的整个网站停止相应。因为这两个操作是</w:t>
      </w:r>
      <w:proofErr w:type="gramStart"/>
      <w:r w:rsidRPr="00F048B3">
        <w:rPr>
          <w:rFonts w:ascii="微软雅黑" w:eastAsia="微软雅黑" w:hAnsi="微软雅黑" w:cs="宋体" w:hint="eastAsia"/>
          <w:color w:val="333333"/>
          <w:kern w:val="0"/>
          <w:sz w:val="24"/>
          <w:szCs w:val="24"/>
        </w:rPr>
        <w:t>会锁表</w:t>
      </w:r>
      <w:proofErr w:type="gramEnd"/>
      <w:r w:rsidRPr="00F048B3">
        <w:rPr>
          <w:rFonts w:ascii="微软雅黑" w:eastAsia="微软雅黑" w:hAnsi="微软雅黑" w:cs="宋体" w:hint="eastAsia"/>
          <w:color w:val="333333"/>
          <w:kern w:val="0"/>
          <w:sz w:val="24"/>
          <w:szCs w:val="24"/>
        </w:rPr>
        <w:t>的，表一锁住了，别的操作都进不来了。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Apache 会有很多的子进程或线程。所以，其工作起来相当有效率，而我们的服务器也不希望有太多的子进程，线程和数据库链接，这是极大的占服务器资源的事情，尤其是内存。</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如果你把你的表锁上一段时间，比如30秒钟，那么对于一个有很高访问量的站点来说，这30秒所积累的访问进程/线程，数据库链接，打开的文件数，可能不仅仅会让你的WEB服务崩溃，还可能会让你的整台服务器马上挂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lastRenderedPageBreak/>
        <w:t>所以，如果你有一个大的处理，你一定把其拆分，使用 LIMIT oracle(</w:t>
      </w:r>
      <w:proofErr w:type="spellStart"/>
      <w:r w:rsidRPr="00F048B3">
        <w:rPr>
          <w:rFonts w:ascii="微软雅黑" w:eastAsia="微软雅黑" w:hAnsi="微软雅黑" w:cs="宋体" w:hint="eastAsia"/>
          <w:color w:val="333333"/>
          <w:kern w:val="0"/>
          <w:sz w:val="24"/>
          <w:szCs w:val="24"/>
        </w:rPr>
        <w:t>rownum</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sqlserver</w:t>
      </w:r>
      <w:proofErr w:type="spellEnd"/>
      <w:r w:rsidRPr="00F048B3">
        <w:rPr>
          <w:rFonts w:ascii="微软雅黑" w:eastAsia="微软雅黑" w:hAnsi="微软雅黑" w:cs="宋体" w:hint="eastAsia"/>
          <w:color w:val="333333"/>
          <w:kern w:val="0"/>
          <w:sz w:val="24"/>
          <w:szCs w:val="24"/>
        </w:rPr>
        <w:t>(top)条件是一个好的方法。下面是一个</w:t>
      </w:r>
      <w:proofErr w:type="spellStart"/>
      <w:r w:rsidRPr="00F048B3">
        <w:rPr>
          <w:rFonts w:ascii="微软雅黑" w:eastAsia="微软雅黑" w:hAnsi="微软雅黑" w:cs="宋体" w:hint="eastAsia"/>
          <w:color w:val="333333"/>
          <w:kern w:val="0"/>
          <w:sz w:val="24"/>
          <w:szCs w:val="24"/>
        </w:rPr>
        <w:t>mysql</w:t>
      </w:r>
      <w:proofErr w:type="spellEnd"/>
      <w:r w:rsidRPr="00F048B3">
        <w:rPr>
          <w:rFonts w:ascii="微软雅黑" w:eastAsia="微软雅黑" w:hAnsi="微软雅黑" w:cs="宋体" w:hint="eastAsia"/>
          <w:color w:val="333333"/>
          <w:kern w:val="0"/>
          <w:sz w:val="24"/>
          <w:szCs w:val="24"/>
        </w:rPr>
        <w:t>示例：</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while(1){//每次只做1000条</w:t>
      </w:r>
      <w:proofErr w:type="spellStart"/>
      <w:r w:rsidRPr="00F048B3">
        <w:rPr>
          <w:rFonts w:ascii="微软雅黑" w:eastAsia="微软雅黑" w:hAnsi="微软雅黑" w:cs="宋体" w:hint="eastAsia"/>
          <w:color w:val="333333"/>
          <w:kern w:val="0"/>
          <w:sz w:val="24"/>
          <w:szCs w:val="24"/>
        </w:rPr>
        <w:t>mysql_query</w:t>
      </w:r>
      <w:proofErr w:type="spellEnd"/>
      <w:r w:rsidRPr="00F048B3">
        <w:rPr>
          <w:rFonts w:ascii="微软雅黑" w:eastAsia="微软雅黑" w:hAnsi="微软雅黑" w:cs="宋体" w:hint="eastAsia"/>
          <w:color w:val="333333"/>
          <w:kern w:val="0"/>
          <w:sz w:val="24"/>
          <w:szCs w:val="24"/>
        </w:rPr>
        <w:t xml:space="preserve">(“delete from logs where </w:t>
      </w:r>
      <w:proofErr w:type="spellStart"/>
      <w:r w:rsidRPr="00F048B3">
        <w:rPr>
          <w:rFonts w:ascii="微软雅黑" w:eastAsia="微软雅黑" w:hAnsi="微软雅黑" w:cs="宋体" w:hint="eastAsia"/>
          <w:color w:val="333333"/>
          <w:kern w:val="0"/>
          <w:sz w:val="24"/>
          <w:szCs w:val="24"/>
        </w:rPr>
        <w:t>log_date</w:t>
      </w:r>
      <w:proofErr w:type="spellEnd"/>
      <w:r w:rsidRPr="00F048B3">
        <w:rPr>
          <w:rFonts w:ascii="微软雅黑" w:eastAsia="微软雅黑" w:hAnsi="微软雅黑" w:cs="宋体" w:hint="eastAsia"/>
          <w:color w:val="333333"/>
          <w:kern w:val="0"/>
          <w:sz w:val="24"/>
          <w:szCs w:val="24"/>
        </w:rPr>
        <w:t xml:space="preserve"> &lt;= ’2012-11-01’ limit 1000”);if(</w:t>
      </w:r>
      <w:proofErr w:type="spellStart"/>
      <w:r w:rsidRPr="00F048B3">
        <w:rPr>
          <w:rFonts w:ascii="微软雅黑" w:eastAsia="微软雅黑" w:hAnsi="微软雅黑" w:cs="宋体" w:hint="eastAsia"/>
          <w:color w:val="333333"/>
          <w:kern w:val="0"/>
          <w:sz w:val="24"/>
          <w:szCs w:val="24"/>
        </w:rPr>
        <w:t>mysql_affected_rows</w:t>
      </w:r>
      <w:proofErr w:type="spellEnd"/>
      <w:r w:rsidRPr="00F048B3">
        <w:rPr>
          <w:rFonts w:ascii="微软雅黑" w:eastAsia="微软雅黑" w:hAnsi="微软雅黑" w:cs="宋体" w:hint="eastAsia"/>
          <w:color w:val="333333"/>
          <w:kern w:val="0"/>
          <w:sz w:val="24"/>
          <w:szCs w:val="24"/>
        </w:rPr>
        <w:t>() == 0){//删除完成，退出！break；</w:t>
      </w:r>
      <w:r w:rsidRPr="00F048B3">
        <w:rPr>
          <w:rFonts w:ascii="微软雅黑" w:eastAsia="微软雅黑" w:hAnsi="微软雅黑" w:cs="宋体" w:hint="eastAsia"/>
          <w:color w:val="333333"/>
          <w:kern w:val="0"/>
          <w:sz w:val="24"/>
          <w:szCs w:val="24"/>
        </w:rPr>
        <w:br/>
        <w:t>}//每次暂停一段时间，释放表让其他进程/线程访问。</w:t>
      </w:r>
      <w:proofErr w:type="spellStart"/>
      <w:r w:rsidRPr="00F048B3">
        <w:rPr>
          <w:rFonts w:ascii="微软雅黑" w:eastAsia="微软雅黑" w:hAnsi="微软雅黑" w:cs="宋体" w:hint="eastAsia"/>
          <w:color w:val="333333"/>
          <w:kern w:val="0"/>
          <w:sz w:val="24"/>
          <w:szCs w:val="24"/>
        </w:rPr>
        <w:t>usleep</w:t>
      </w:r>
      <w:proofErr w:type="spellEnd"/>
      <w:r w:rsidRPr="00F048B3">
        <w:rPr>
          <w:rFonts w:ascii="微软雅黑" w:eastAsia="微软雅黑" w:hAnsi="微软雅黑" w:cs="宋体" w:hint="eastAsia"/>
          <w:color w:val="333333"/>
          <w:kern w:val="0"/>
          <w:sz w:val="24"/>
          <w:szCs w:val="24"/>
        </w:rPr>
        <w:t>(50000)</w:t>
      </w:r>
      <w:r w:rsidRPr="00F048B3">
        <w:rPr>
          <w:rFonts w:ascii="微软雅黑" w:eastAsia="微软雅黑" w:hAnsi="微软雅黑" w:cs="宋体" w:hint="eastAsia"/>
          <w:color w:val="333333"/>
          <w:kern w:val="0"/>
          <w:sz w:val="24"/>
          <w:szCs w:val="24"/>
        </w:rPr>
        <w:br/>
      </w:r>
      <w:r w:rsidRPr="00F048B3">
        <w:rPr>
          <w:rFonts w:ascii="微软雅黑" w:eastAsia="微软雅黑" w:hAnsi="微软雅黑" w:cs="宋体" w:hint="eastAsia"/>
          <w:color w:val="333333"/>
          <w:kern w:val="0"/>
          <w:sz w:val="24"/>
          <w:szCs w:val="24"/>
        </w:rPr>
        <w:b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bookmarkStart w:id="0" w:name="_GoBack"/>
      <w:bookmarkEnd w:id="0"/>
      <w:r w:rsidRPr="00F048B3">
        <w:rPr>
          <w:rFonts w:ascii="微软雅黑" w:eastAsia="微软雅黑" w:hAnsi="微软雅黑" w:cs="宋体" w:hint="eastAsia"/>
          <w:color w:val="333333"/>
          <w:kern w:val="0"/>
          <w:sz w:val="24"/>
          <w:szCs w:val="24"/>
        </w:rPr>
        <w:t>让我们一起学习，一起进步吧！</w:t>
      </w:r>
    </w:p>
    <w:p w:rsidR="0043655B" w:rsidRPr="00F048B3" w:rsidRDefault="00E72A41"/>
    <w:sectPr w:rsidR="0043655B" w:rsidRPr="00F04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A41" w:rsidRDefault="00E72A41" w:rsidP="00F048B3">
      <w:r>
        <w:separator/>
      </w:r>
    </w:p>
  </w:endnote>
  <w:endnote w:type="continuationSeparator" w:id="0">
    <w:p w:rsidR="00E72A41" w:rsidRDefault="00E72A41" w:rsidP="00F04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A41" w:rsidRDefault="00E72A41" w:rsidP="00F048B3">
      <w:r>
        <w:separator/>
      </w:r>
    </w:p>
  </w:footnote>
  <w:footnote w:type="continuationSeparator" w:id="0">
    <w:p w:rsidR="00E72A41" w:rsidRDefault="00E72A41" w:rsidP="00F048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63378"/>
    <w:multiLevelType w:val="multilevel"/>
    <w:tmpl w:val="934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EC"/>
    <w:rsid w:val="002B06EC"/>
    <w:rsid w:val="00440505"/>
    <w:rsid w:val="006475F8"/>
    <w:rsid w:val="00B273D4"/>
    <w:rsid w:val="00E1053B"/>
    <w:rsid w:val="00E72A41"/>
    <w:rsid w:val="00F0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48B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048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48B3"/>
    <w:rPr>
      <w:sz w:val="18"/>
      <w:szCs w:val="18"/>
    </w:rPr>
  </w:style>
  <w:style w:type="paragraph" w:styleId="a4">
    <w:name w:val="footer"/>
    <w:basedOn w:val="a"/>
    <w:link w:val="Char0"/>
    <w:uiPriority w:val="99"/>
    <w:unhideWhenUsed/>
    <w:rsid w:val="00F048B3"/>
    <w:pPr>
      <w:tabs>
        <w:tab w:val="center" w:pos="4153"/>
        <w:tab w:val="right" w:pos="8306"/>
      </w:tabs>
      <w:snapToGrid w:val="0"/>
      <w:jc w:val="left"/>
    </w:pPr>
    <w:rPr>
      <w:sz w:val="18"/>
      <w:szCs w:val="18"/>
    </w:rPr>
  </w:style>
  <w:style w:type="character" w:customStyle="1" w:styleId="Char0">
    <w:name w:val="页脚 Char"/>
    <w:basedOn w:val="a0"/>
    <w:link w:val="a4"/>
    <w:uiPriority w:val="99"/>
    <w:rsid w:val="00F048B3"/>
    <w:rPr>
      <w:sz w:val="18"/>
      <w:szCs w:val="18"/>
    </w:rPr>
  </w:style>
  <w:style w:type="character" w:customStyle="1" w:styleId="1Char">
    <w:name w:val="标题 1 Char"/>
    <w:basedOn w:val="a0"/>
    <w:link w:val="1"/>
    <w:uiPriority w:val="9"/>
    <w:rsid w:val="00F048B3"/>
    <w:rPr>
      <w:rFonts w:ascii="宋体" w:eastAsia="宋体" w:hAnsi="宋体" w:cs="宋体"/>
      <w:b/>
      <w:bCs/>
      <w:kern w:val="36"/>
      <w:sz w:val="48"/>
      <w:szCs w:val="48"/>
    </w:rPr>
  </w:style>
  <w:style w:type="character" w:customStyle="1" w:styleId="4Char">
    <w:name w:val="标题 4 Char"/>
    <w:basedOn w:val="a0"/>
    <w:link w:val="4"/>
    <w:uiPriority w:val="9"/>
    <w:rsid w:val="00F048B3"/>
    <w:rPr>
      <w:rFonts w:ascii="宋体" w:eastAsia="宋体" w:hAnsi="宋体" w:cs="宋体"/>
      <w:b/>
      <w:bCs/>
      <w:kern w:val="0"/>
      <w:sz w:val="24"/>
      <w:szCs w:val="24"/>
    </w:rPr>
  </w:style>
  <w:style w:type="character" w:customStyle="1" w:styleId="views">
    <w:name w:val="views"/>
    <w:basedOn w:val="a0"/>
    <w:rsid w:val="00F048B3"/>
  </w:style>
  <w:style w:type="character" w:customStyle="1" w:styleId="exp-tag">
    <w:name w:val="exp-tag"/>
    <w:basedOn w:val="a0"/>
    <w:rsid w:val="00F048B3"/>
  </w:style>
  <w:style w:type="character" w:styleId="a5">
    <w:name w:val="Hyperlink"/>
    <w:basedOn w:val="a0"/>
    <w:uiPriority w:val="99"/>
    <w:semiHidden/>
    <w:unhideWhenUsed/>
    <w:rsid w:val="00F048B3"/>
    <w:rPr>
      <w:color w:val="0000FF"/>
      <w:u w:val="single"/>
    </w:rPr>
  </w:style>
  <w:style w:type="character" w:customStyle="1" w:styleId="shifu-text">
    <w:name w:val="shifu-text"/>
    <w:basedOn w:val="a0"/>
    <w:rsid w:val="00F048B3"/>
  </w:style>
  <w:style w:type="paragraph" w:styleId="a6">
    <w:name w:val="Normal (Web)"/>
    <w:basedOn w:val="a"/>
    <w:uiPriority w:val="99"/>
    <w:semiHidden/>
    <w:unhideWhenUsed/>
    <w:rsid w:val="00F048B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48B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048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48B3"/>
    <w:rPr>
      <w:sz w:val="18"/>
      <w:szCs w:val="18"/>
    </w:rPr>
  </w:style>
  <w:style w:type="paragraph" w:styleId="a4">
    <w:name w:val="footer"/>
    <w:basedOn w:val="a"/>
    <w:link w:val="Char0"/>
    <w:uiPriority w:val="99"/>
    <w:unhideWhenUsed/>
    <w:rsid w:val="00F048B3"/>
    <w:pPr>
      <w:tabs>
        <w:tab w:val="center" w:pos="4153"/>
        <w:tab w:val="right" w:pos="8306"/>
      </w:tabs>
      <w:snapToGrid w:val="0"/>
      <w:jc w:val="left"/>
    </w:pPr>
    <w:rPr>
      <w:sz w:val="18"/>
      <w:szCs w:val="18"/>
    </w:rPr>
  </w:style>
  <w:style w:type="character" w:customStyle="1" w:styleId="Char0">
    <w:name w:val="页脚 Char"/>
    <w:basedOn w:val="a0"/>
    <w:link w:val="a4"/>
    <w:uiPriority w:val="99"/>
    <w:rsid w:val="00F048B3"/>
    <w:rPr>
      <w:sz w:val="18"/>
      <w:szCs w:val="18"/>
    </w:rPr>
  </w:style>
  <w:style w:type="character" w:customStyle="1" w:styleId="1Char">
    <w:name w:val="标题 1 Char"/>
    <w:basedOn w:val="a0"/>
    <w:link w:val="1"/>
    <w:uiPriority w:val="9"/>
    <w:rsid w:val="00F048B3"/>
    <w:rPr>
      <w:rFonts w:ascii="宋体" w:eastAsia="宋体" w:hAnsi="宋体" w:cs="宋体"/>
      <w:b/>
      <w:bCs/>
      <w:kern w:val="36"/>
      <w:sz w:val="48"/>
      <w:szCs w:val="48"/>
    </w:rPr>
  </w:style>
  <w:style w:type="character" w:customStyle="1" w:styleId="4Char">
    <w:name w:val="标题 4 Char"/>
    <w:basedOn w:val="a0"/>
    <w:link w:val="4"/>
    <w:uiPriority w:val="9"/>
    <w:rsid w:val="00F048B3"/>
    <w:rPr>
      <w:rFonts w:ascii="宋体" w:eastAsia="宋体" w:hAnsi="宋体" w:cs="宋体"/>
      <w:b/>
      <w:bCs/>
      <w:kern w:val="0"/>
      <w:sz w:val="24"/>
      <w:szCs w:val="24"/>
    </w:rPr>
  </w:style>
  <w:style w:type="character" w:customStyle="1" w:styleId="views">
    <w:name w:val="views"/>
    <w:basedOn w:val="a0"/>
    <w:rsid w:val="00F048B3"/>
  </w:style>
  <w:style w:type="character" w:customStyle="1" w:styleId="exp-tag">
    <w:name w:val="exp-tag"/>
    <w:basedOn w:val="a0"/>
    <w:rsid w:val="00F048B3"/>
  </w:style>
  <w:style w:type="character" w:styleId="a5">
    <w:name w:val="Hyperlink"/>
    <w:basedOn w:val="a0"/>
    <w:uiPriority w:val="99"/>
    <w:semiHidden/>
    <w:unhideWhenUsed/>
    <w:rsid w:val="00F048B3"/>
    <w:rPr>
      <w:color w:val="0000FF"/>
      <w:u w:val="single"/>
    </w:rPr>
  </w:style>
  <w:style w:type="character" w:customStyle="1" w:styleId="shifu-text">
    <w:name w:val="shifu-text"/>
    <w:basedOn w:val="a0"/>
    <w:rsid w:val="00F048B3"/>
  </w:style>
  <w:style w:type="paragraph" w:styleId="a6">
    <w:name w:val="Normal (Web)"/>
    <w:basedOn w:val="a"/>
    <w:uiPriority w:val="99"/>
    <w:semiHidden/>
    <w:unhideWhenUsed/>
    <w:rsid w:val="00F048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41731">
      <w:bodyDiv w:val="1"/>
      <w:marLeft w:val="0"/>
      <w:marRight w:val="0"/>
      <w:marTop w:val="0"/>
      <w:marBottom w:val="0"/>
      <w:divBdr>
        <w:top w:val="none" w:sz="0" w:space="0" w:color="auto"/>
        <w:left w:val="none" w:sz="0" w:space="0" w:color="auto"/>
        <w:bottom w:val="none" w:sz="0" w:space="0" w:color="auto"/>
        <w:right w:val="none" w:sz="0" w:space="0" w:color="auto"/>
      </w:divBdr>
      <w:divsChild>
        <w:div w:id="299113391">
          <w:marLeft w:val="0"/>
          <w:marRight w:val="0"/>
          <w:marTop w:val="0"/>
          <w:marBottom w:val="0"/>
          <w:divBdr>
            <w:top w:val="none" w:sz="0" w:space="0" w:color="auto"/>
            <w:left w:val="none" w:sz="0" w:space="0" w:color="auto"/>
            <w:bottom w:val="single" w:sz="6" w:space="17" w:color="EFEFEF"/>
            <w:right w:val="none" w:sz="0" w:space="0" w:color="auto"/>
          </w:divBdr>
        </w:div>
        <w:div w:id="285350441">
          <w:marLeft w:val="0"/>
          <w:marRight w:val="0"/>
          <w:marTop w:val="450"/>
          <w:marBottom w:val="0"/>
          <w:divBdr>
            <w:top w:val="none" w:sz="0" w:space="0" w:color="auto"/>
            <w:left w:val="none" w:sz="0" w:space="0" w:color="auto"/>
            <w:bottom w:val="none" w:sz="0" w:space="0" w:color="auto"/>
            <w:right w:val="none" w:sz="0" w:space="0" w:color="auto"/>
          </w:divBdr>
          <w:divsChild>
            <w:div w:id="1564682245">
              <w:marLeft w:val="0"/>
              <w:marRight w:val="165"/>
              <w:marTop w:val="0"/>
              <w:marBottom w:val="0"/>
              <w:divBdr>
                <w:top w:val="none" w:sz="0" w:space="0" w:color="auto"/>
                <w:left w:val="none" w:sz="0" w:space="0" w:color="auto"/>
                <w:bottom w:val="none" w:sz="0" w:space="0" w:color="auto"/>
                <w:right w:val="none" w:sz="0" w:space="0" w:color="auto"/>
              </w:divBdr>
            </w:div>
          </w:divsChild>
        </w:div>
        <w:div w:id="45224003">
          <w:marLeft w:val="0"/>
          <w:marRight w:val="0"/>
          <w:marTop w:val="0"/>
          <w:marBottom w:val="0"/>
          <w:divBdr>
            <w:top w:val="none" w:sz="0" w:space="0" w:color="auto"/>
            <w:left w:val="none" w:sz="0" w:space="0" w:color="auto"/>
            <w:bottom w:val="none" w:sz="0" w:space="0" w:color="auto"/>
            <w:right w:val="none" w:sz="0" w:space="0" w:color="auto"/>
          </w:divBdr>
          <w:divsChild>
            <w:div w:id="768044997">
              <w:marLeft w:val="0"/>
              <w:marRight w:val="0"/>
              <w:marTop w:val="450"/>
              <w:marBottom w:val="0"/>
              <w:divBdr>
                <w:top w:val="none" w:sz="0" w:space="0" w:color="auto"/>
                <w:left w:val="none" w:sz="0" w:space="0" w:color="auto"/>
                <w:bottom w:val="none" w:sz="0" w:space="0" w:color="auto"/>
                <w:right w:val="none" w:sz="0" w:space="0" w:color="auto"/>
              </w:divBdr>
              <w:divsChild>
                <w:div w:id="1651789781">
                  <w:marLeft w:val="0"/>
                  <w:marRight w:val="0"/>
                  <w:marTop w:val="600"/>
                  <w:marBottom w:val="0"/>
                  <w:divBdr>
                    <w:top w:val="none" w:sz="0" w:space="0" w:color="auto"/>
                    <w:left w:val="none" w:sz="0" w:space="0" w:color="auto"/>
                    <w:bottom w:val="none" w:sz="0" w:space="0" w:color="auto"/>
                    <w:right w:val="none" w:sz="0" w:space="0" w:color="auto"/>
                  </w:divBdr>
                  <w:divsChild>
                    <w:div w:id="2090928828">
                      <w:marLeft w:val="0"/>
                      <w:marRight w:val="0"/>
                      <w:marTop w:val="0"/>
                      <w:marBottom w:val="0"/>
                      <w:divBdr>
                        <w:top w:val="none" w:sz="0" w:space="0" w:color="auto"/>
                        <w:left w:val="none" w:sz="0" w:space="0" w:color="auto"/>
                        <w:bottom w:val="none" w:sz="0" w:space="0" w:color="auto"/>
                        <w:right w:val="none" w:sz="0" w:space="0" w:color="auto"/>
                      </w:divBdr>
                      <w:divsChild>
                        <w:div w:id="6936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2015-08-09T04:05:00Z</dcterms:created>
  <dcterms:modified xsi:type="dcterms:W3CDTF">2016-06-01T02:12:00Z</dcterms:modified>
</cp:coreProperties>
</file>