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抽取</w:t>
      </w:r>
      <w:r>
        <w:rPr>
          <w:rFonts w:eastAsia="等线" w:ascii="Arial" w:cs="Arial" w:hAnsi="Arial"/>
          <w:b w:val="true"/>
          <w:sz w:val="52"/>
        </w:rPr>
        <w:t>MQ</w:t>
      </w:r>
      <w:r>
        <w:rPr>
          <w:rFonts w:eastAsia="等线" w:ascii="Arial" w:cs="Arial" w:hAnsi="Arial"/>
          <w:b w:val="true"/>
          <w:sz w:val="52"/>
        </w:rPr>
        <w:t>工具的作业参考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MQ</w:t>
      </w:r>
      <w:r>
        <w:rPr>
          <w:rFonts w:eastAsia="等线" w:ascii="Arial" w:cs="Arial" w:hAnsi="Arial"/>
          <w:sz w:val="22"/>
        </w:rPr>
        <w:t>在企业开发中的常见应用我们就学习完毕了，除了收发消息以外，消息可靠性的处理、生产者确认、消费者确认、延迟消息等等编码还是相对比较复杂的。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因此，我们需要将这些常用的操作封装为工具，方便在项目中使用。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1.抽取共享配置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首先，我们需要在nacos中抽取RabbitMQ的共享配置，命名为</w:t>
      </w:r>
      <w:r>
        <w:rPr>
          <w:rFonts w:eastAsia="Consolas" w:ascii="Consolas" w:cs="Consolas" w:hAnsi="Consolas"/>
          <w:sz w:val="22"/>
          <w:shd w:fill="EFF0F1"/>
        </w:rPr>
        <w:t>shared-mq.yaml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4384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其中只包含</w:t>
      </w:r>
      <w:r>
        <w:rPr>
          <w:rFonts w:eastAsia="等线" w:ascii="Arial" w:cs="Arial" w:hAnsi="Arial"/>
          <w:sz w:val="22"/>
        </w:rPr>
        <w:t>mq</w:t>
      </w:r>
      <w:r>
        <w:rPr>
          <w:rFonts w:eastAsia="等线" w:ascii="Arial" w:cs="Arial" w:hAnsi="Arial"/>
          <w:sz w:val="22"/>
        </w:rPr>
        <w:t>的基础共享配置，内容如下：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spring:</w:t>
              <w:br/>
              <w:t xml:space="preserve">  rabbitmq:</w:t>
              <w:br/>
              <w:t xml:space="preserve">    host: ${hm.mq.host:192.168.150.101} # 主机名</w:t>
              <w:br/>
              <w:t xml:space="preserve">    port: ${hm.mq.port:5672} # 端口</w:t>
              <w:br/>
              <w:t xml:space="preserve">    virtual-host: ${hm.mq.vhost:/hmall} # 虚拟主机</w:t>
              <w:br/>
              <w:t xml:space="preserve">    username: ${hm.mq.un:hmall} # 用户名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password: ${hm.mq.pw:123} # 密码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2.引入依赖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</w:t>
      </w:r>
      <w:r>
        <w:rPr>
          <w:rFonts w:eastAsia="Consolas" w:ascii="Consolas" w:cs="Consolas" w:hAnsi="Consolas"/>
          <w:sz w:val="22"/>
          <w:shd w:fill="EFF0F1"/>
        </w:rPr>
        <w:t>hm-common</w:t>
      </w:r>
      <w:r>
        <w:rPr>
          <w:rFonts w:eastAsia="等线" w:ascii="Arial" w:cs="Arial" w:hAnsi="Arial"/>
          <w:sz w:val="22"/>
        </w:rPr>
        <w:t>模块引入要用到的一些依赖，主要包括</w:t>
      </w:r>
      <w:r>
        <w:rPr>
          <w:rFonts w:eastAsia="Consolas" w:ascii="Consolas" w:cs="Consolas" w:hAnsi="Consolas"/>
          <w:sz w:val="22"/>
          <w:shd w:fill="EFF0F1"/>
        </w:rPr>
        <w:t>amqp、jackson</w:t>
      </w:r>
      <w:r>
        <w:rPr>
          <w:rFonts w:eastAsia="等线" w:ascii="Arial" w:cs="Arial" w:hAnsi="Arial"/>
          <w:sz w:val="22"/>
        </w:rPr>
        <w:t>。但是不要引入starter，因为我们希望可以让用户按需引入。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依赖如下：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XML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&lt;!--AMQP依赖--&gt;</w:t>
              <w:br/>
              <w:t>&lt;dependency&gt;</w:t>
              <w:br/>
              <w:t xml:space="preserve">    &lt;groupId&gt;org.springframework.amqp&lt;/groupId&gt;</w:t>
              <w:br/>
              <w:t xml:space="preserve">    &lt;artifactId&gt;spring-amqp&lt;/artifactId&gt;</w:t>
              <w:br/>
              <w:t xml:space="preserve">    &lt;scope&gt;provided&lt;/scope&gt;</w:t>
              <w:br/>
              <w:t>&lt;/dependency&gt;</w:t>
              <w:br/>
              <w:t>&lt;!--Spring整合Rabbit依赖--&gt;</w:t>
              <w:br/>
              <w:t>&lt;dependency&gt;</w:t>
              <w:br/>
              <w:t xml:space="preserve">    &lt;groupId&gt;org.springframework.amqp&lt;/groupId&gt;</w:t>
              <w:br/>
              <w:t xml:space="preserve">    &lt;artifactId&gt;spring-rabbit&lt;/artifactId&gt;</w:t>
              <w:br/>
              <w:t xml:space="preserve">    &lt;scope&gt;provided&lt;/scope&gt;</w:t>
              <w:br/>
              <w:t>&lt;/dependency&gt;</w:t>
              <w:br/>
              <w:t>&lt;!--json处理--&gt;</w:t>
              <w:br/>
              <w:t>&lt;dependency&gt;</w:t>
              <w:br/>
              <w:t xml:space="preserve">    &lt;groupId&gt;com.fasterxml.jackson.dataformat&lt;/groupId&gt;</w:t>
              <w:br/>
              <w:t xml:space="preserve">    &lt;artifactId&gt;jackson-dataformat-xml&lt;/artifactId&gt;</w:t>
              <w:br/>
              <w:t xml:space="preserve">    &lt;scope&gt;provided&lt;/scope&gt;</w:t>
              <w:br/>
            </w:r>
            <w:r>
              <w:rPr>
                <w:rFonts w:eastAsia="Consolas" w:ascii="Consolas" w:cs="Consolas" w:hAnsi="Consolas"/>
                <w:sz w:val="22"/>
              </w:rPr>
              <w:t>&lt;/dependency&gt;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注意：依赖的</w:t>
      </w:r>
      <w:r>
        <w:rPr>
          <w:rFonts w:eastAsia="Consolas" w:ascii="Consolas" w:cs="Consolas" w:hAnsi="Consolas"/>
          <w:sz w:val="22"/>
          <w:shd w:fill="EFF0F1"/>
        </w:rPr>
        <w:t>scope</w:t>
      </w:r>
      <w:r>
        <w:rPr>
          <w:rFonts w:eastAsia="等线" w:ascii="Arial" w:cs="Arial" w:hAnsi="Arial"/>
          <w:sz w:val="22"/>
        </w:rPr>
        <w:t>要选择</w:t>
      </w:r>
      <w:r>
        <w:rPr>
          <w:rFonts w:eastAsia="Consolas" w:ascii="Consolas" w:cs="Consolas" w:hAnsi="Consolas"/>
          <w:sz w:val="22"/>
          <w:shd w:fill="EFF0F1"/>
        </w:rPr>
        <w:t>provided</w:t>
      </w:r>
      <w:r>
        <w:rPr>
          <w:rFonts w:eastAsia="等线" w:ascii="Arial" w:cs="Arial" w:hAnsi="Arial"/>
          <w:sz w:val="22"/>
        </w:rPr>
        <w:t>，这样依赖仅仅是用作项目编译时不报错，真正运行时需要使用者自行引入依赖。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3.封装工具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在hm-common模块的</w:t>
      </w:r>
      <w:r>
        <w:rPr>
          <w:rFonts w:eastAsia="Consolas" w:ascii="Consolas" w:cs="Consolas" w:hAnsi="Consolas"/>
          <w:sz w:val="22"/>
          <w:shd w:fill="EFF0F1"/>
        </w:rPr>
        <w:t>com.hmall.common.utils</w:t>
      </w:r>
      <w:r>
        <w:rPr>
          <w:rFonts w:eastAsia="等线" w:ascii="Arial" w:cs="Arial" w:hAnsi="Arial"/>
          <w:sz w:val="22"/>
        </w:rPr>
        <w:t>包下新建一个</w:t>
      </w:r>
      <w:r>
        <w:rPr>
          <w:rFonts w:eastAsia="Consolas" w:ascii="Consolas" w:cs="Consolas" w:hAnsi="Consolas"/>
          <w:sz w:val="22"/>
          <w:shd w:fill="EFF0F1"/>
        </w:rPr>
        <w:t>RabbitMqHelper</w:t>
      </w:r>
      <w:r>
        <w:rPr>
          <w:rFonts w:eastAsia="等线" w:ascii="Arial" w:cs="Arial" w:hAnsi="Arial"/>
          <w:sz w:val="22"/>
        </w:rPr>
        <w:t>类：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2480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代码如下：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com.hmall.common.utils;</w:t>
              <w:br/>
              <w:br/>
              <w:t>import cn.hutool.core.lang.UUID;</w:t>
              <w:br/>
              <w:t>import lombok.RequiredArgsConstructor;</w:t>
              <w:br/>
              <w:t>import lombok.extern.slf4j.Slf4j;</w:t>
              <w:br/>
              <w:t>import org.springframework.amqp.rabbit.connection.CorrelationData;</w:t>
              <w:br/>
              <w:t>import org.springframework.amqp.rabbit.core.RabbitTemplate;</w:t>
              <w:br/>
              <w:t>import org.springframework.util.concurrent.ListenableFutureCallback;</w:t>
              <w:br/>
              <w:br/>
              <w:t>@Slf4j</w:t>
              <w:br/>
              <w:t>@RequiredArgsConstructor</w:t>
              <w:br/>
              <w:t>public class RabbitMqHelper {</w:t>
              <w:br/>
              <w:br/>
              <w:t xml:space="preserve">    private final RabbitTemplate rabbitTemplate;</w:t>
              <w:br/>
              <w:br/>
              <w:t xml:space="preserve">    public void sendMessage(String exchange, String routingKey, Object msg){</w:t>
              <w:br/>
              <w:t xml:space="preserve">        log.debug("准备发送消息，exchange:{}, routingKey:{}, msg:{}", exchange, routingKey, msg);</w:t>
              <w:br/>
              <w:t xml:space="preserve">        rabbitTemplate.convertAndSend(exchange, routingKey, msg);</w:t>
              <w:br/>
              <w:t xml:space="preserve">    }</w:t>
              <w:br/>
              <w:br/>
              <w:t xml:space="preserve">    public void sendDelayMessage(String exchange, String routingKey, Object msg, int delay){</w:t>
              <w:br/>
              <w:t xml:space="preserve">        rabbitTemplate.convertAndSend(exchange, routingKey, msg, message -&gt; {</w:t>
              <w:br/>
              <w:t xml:space="preserve">            message.getMessageProperties().setDelay(delay);</w:t>
              <w:br/>
              <w:t xml:space="preserve">            return message;</w:t>
              <w:br/>
              <w:t xml:space="preserve">        });</w:t>
              <w:br/>
              <w:t xml:space="preserve">    }</w:t>
              <w:br/>
              <w:br/>
              <w:t xml:space="preserve">    public void sendMessageWithConfirm(String exchange, String routingKey, Object msg, int maxRetries){</w:t>
              <w:br/>
              <w:t xml:space="preserve">        log.debug("准备发送消息，exchange:{}, routingKey:{}, msg:{}", exchange, routingKey, msg);</w:t>
              <w:br/>
              <w:t xml:space="preserve">        CorrelationData cd = new CorrelationData(UUID.randomUUID().toString(true));</w:t>
              <w:br/>
              <w:t xml:space="preserve">        cd.getFuture().addCallback(new ListenableFutureCallback&lt;&gt;() {</w:t>
              <w:br/>
              <w:t xml:space="preserve">            int retryCount;</w:t>
              <w:br/>
              <w:t xml:space="preserve">            @Override</w:t>
              <w:br/>
              <w:t xml:space="preserve">            public void onFailure(Throwable ex) {</w:t>
              <w:br/>
              <w:t xml:space="preserve">                log.error("处理ack回执失败", ex);</w:t>
              <w:br/>
              <w:t xml:space="preserve">            }</w:t>
              <w:br/>
              <w:t xml:space="preserve">            @Override</w:t>
              <w:br/>
              <w:t xml:space="preserve">            public void onSuccess(CorrelationData.Confirm result) {</w:t>
              <w:br/>
              <w:t xml:space="preserve">                if (result != null &amp;&amp; !result.isAck()) {</w:t>
              <w:br/>
              <w:t xml:space="preserve">                    log.debug("消息发送失败，收到nack，已重试次数：{}", retryCount);</w:t>
              <w:br/>
              <w:t xml:space="preserve">                    if(retryCount &gt;= maxRetries){</w:t>
              <w:br/>
              <w:t xml:space="preserve">                        log.error("消息发送重试次数耗尽，发送失败");</w:t>
              <w:br/>
              <w:t xml:space="preserve">                        return;</w:t>
              <w:br/>
              <w:t xml:space="preserve">                    }</w:t>
              <w:br/>
              <w:t xml:space="preserve">                    CorrelationData cd = new CorrelationData(UUID.randomUUID().toString(true));</w:t>
              <w:br/>
              <w:t xml:space="preserve">                    cd.getFuture().addCallback(this);</w:t>
              <w:br/>
              <w:t xml:space="preserve">                    rabbitTemplate.convertAndSend(exchange, routingKey, msg, cd);</w:t>
              <w:br/>
              <w:t xml:space="preserve">                    retryCount++;</w:t>
              <w:br/>
              <w:t xml:space="preserve">                }</w:t>
              <w:br/>
              <w:t xml:space="preserve">            }</w:t>
              <w:br/>
              <w:t xml:space="preserve">        });</w:t>
              <w:br/>
              <w:t xml:space="preserve">        rabbitTemplate.convertAndSend(exchange, routingKey, msg, cd);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4.自动装配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最后，我们在hm-common模块的包下定义一个配置类：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60032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</w:t>
      </w:r>
      <w:r>
        <w:rPr>
          <w:rFonts w:eastAsia="Consolas" w:ascii="Consolas" w:cs="Consolas" w:hAnsi="Consolas"/>
          <w:sz w:val="22"/>
          <w:shd w:fill="EFF0F1"/>
        </w:rPr>
        <w:t>RabbitMqHelper</w:t>
      </w:r>
      <w:r>
        <w:rPr>
          <w:rFonts w:eastAsia="等线" w:ascii="Arial" w:cs="Arial" w:hAnsi="Arial"/>
          <w:sz w:val="22"/>
        </w:rPr>
        <w:t>注册为Bean：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com.hmall.common.config;</w:t>
              <w:br/>
              <w:br/>
              <w:t>import com.fasterxml.jackson.databind.ObjectMapper;</w:t>
              <w:br/>
              <w:t>import com.hmall.common.utils.RabbitMqHelper;</w:t>
              <w:br/>
              <w:t>import org.springframework.amqp.core.RabbitTemplate;</w:t>
              <w:br/>
              <w:t>import org.springframework.amqp.rabbit.core.RabbitTemplate;</w:t>
              <w:br/>
              <w:t>import org.springframework.amqp.support.converter.Jackson2JsonMessageConverter;</w:t>
              <w:br/>
              <w:t>import org.springframework.amqp.support.converter.MessageConverter;</w:t>
              <w:br/>
              <w:t>import org.springframework.boot.autoconfigure.condition.ConditionalOnBean;</w:t>
              <w:br/>
              <w:t>import org.springframework.boot.autoconfigure.condition.ConditionalOnClass;</w:t>
              <w:br/>
              <w:t>import org.springframework.context.annotation.Bean;</w:t>
              <w:br/>
              <w:t>import org.springframework.context.annotation.Configuration;</w:t>
              <w:br/>
              <w:br/>
              <w:t>@Configuration</w:t>
              <w:br/>
              <w:t>@ConditionalOnClass(value = {MessageConverter.class, RabbitTemplate.class})</w:t>
              <w:br/>
              <w:t>public class MqConfig {</w:t>
              <w:br/>
              <w:br/>
              <w:t xml:space="preserve">    @Bean</w:t>
              <w:br/>
              <w:t xml:space="preserve">    @ConditionalOnBean(ObjectMapper.class)</w:t>
              <w:br/>
              <w:t xml:space="preserve">    public MessageConverter messageConverter(ObjectMapper mapper){</w:t>
              <w:br/>
              <w:t xml:space="preserve">        // 1.定义消息转换器</w:t>
              <w:br/>
              <w:t xml:space="preserve">        Jackson2JsonMessageConverter jackson2JsonMessageConverter = new Jackson2JsonMessageConverter(mapper);</w:t>
              <w:br/>
              <w:t xml:space="preserve">        // 2.配置自动创建消息id，用于识别不同消息</w:t>
              <w:br/>
              <w:t xml:space="preserve">        jackson2JsonMessageConverter.setCreateMessageIds(true);</w:t>
              <w:br/>
              <w:t xml:space="preserve">        return jackson2JsonMessageConverter;</w:t>
              <w:br/>
              <w:t xml:space="preserve">    }</w:t>
              <w:br/>
              <w:br/>
              <w:t xml:space="preserve">    @Bean</w:t>
              <w:br/>
              <w:t xml:space="preserve">    public RabbitMqHelper rabbitMqHelper(RabbitTemplate rabbitTemplate){</w:t>
              <w:br/>
              <w:t xml:space="preserve">        return new RabbitMqHelper(rabbitTemplate);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注意：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由于hm-common模块的包名为</w:t>
      </w:r>
      <w:r>
        <w:rPr>
          <w:rFonts w:eastAsia="Consolas" w:ascii="Consolas" w:cs="Consolas" w:hAnsi="Consolas"/>
          <w:sz w:val="22"/>
          <w:shd w:fill="EFF0F1"/>
        </w:rPr>
        <w:t>com.hmall.common</w:t>
      </w:r>
      <w:r>
        <w:rPr>
          <w:rFonts w:eastAsia="等线" w:ascii="Arial" w:cs="Arial" w:hAnsi="Arial"/>
          <w:sz w:val="22"/>
        </w:rPr>
        <w:t>，与其它微服务的包名不一致，因此无法通过扫描包使配置生效。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为了让我们的配置生效，我们需要在项目的classpath下的META-INF/spring.factories文件中声明这个配置类：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84785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内容如下：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Properties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org.springframework.boot.autoconfigure.EnableAutoConfiguration=\</w:t>
              <w:br/>
              <w:t xml:space="preserve">  com.hmall.common.config.MyBatisConfig,\</w:t>
              <w:br/>
              <w:t xml:space="preserve">  com.hmall.common.config.MqConfig,\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com.hmall.common.config.MvcConfig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至此，RabbitMQ的工具类和自动装配就完成了。</w:t>
      </w:r>
    </w:p>
    <w:sectPr>
      <w:footerReference w:type="default" r:id="rId3"/>
      <w:headerReference w:type="default" r:id="rId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2024-02-22T12:33:28Z</dcterms:created>
  <dc:creator>Apache POI</dc:creator>
</cp:coreProperties>
</file>