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lang w:val="en-US" w:eastAsia="zh-CN"/>
        </w:rPr>
      </w:pPr>
      <w:r>
        <w:rPr>
          <w:rFonts w:hint="eastAsia" w:ascii="Calibri" w:eastAsia="宋体"/>
          <w:lang w:val="en-US" w:eastAsia="zh-CN"/>
        </w:rPr>
        <w:t>A</w:t>
      </w:r>
    </w:p>
    <w:p>
      <w:pPr>
        <w:rPr>
          <w:rFonts w:hint="default"/>
          <w:lang w:val="en-US" w:eastAsia="zh-CN"/>
        </w:rPr>
      </w:pPr>
      <w:r>
        <w:rPr>
          <w:rFonts w:hint="eastAsia" w:ascii="Calibri" w:eastAsia="宋体"/>
          <w:lang w:val="en-US" w:eastAsia="zh-CN"/>
        </w:rPr>
        <w:t>Problem Analysis:</w:t>
      </w:r>
    </w:p>
    <w:p>
      <w:pPr>
        <w:numPr>
          <w:ilvl w:val="0"/>
          <w:numId w:val="0"/>
        </w:numPr>
        <w:rPr>
          <w:rFonts w:hint="eastAsia"/>
        </w:rPr>
      </w:pPr>
      <w:r>
        <w:rPr>
          <w:rFonts w:hint="eastAsia"/>
        </w:rPr>
        <w:t>Question one has four main requirements:</w:t>
      </w:r>
    </w:p>
    <w:p>
      <w:pPr>
        <w:numPr>
          <w:ilvl w:val="0"/>
          <w:numId w:val="0"/>
        </w:numPr>
        <w:ind w:firstLine="420" w:firstLineChars="0"/>
        <w:rPr>
          <w:rFonts w:hint="eastAsia"/>
        </w:rPr>
      </w:pPr>
      <w:r>
        <w:rPr>
          <w:rFonts w:hint="eastAsia"/>
        </w:rPr>
        <w:t>(1) The four main indicators given in the topic and the indicators under the physical condition of concrete slabs are selected and ranked by importance.</w:t>
      </w:r>
    </w:p>
    <w:p>
      <w:pPr>
        <w:numPr>
          <w:ilvl w:val="0"/>
          <w:numId w:val="0"/>
        </w:numPr>
        <w:ind w:firstLine="420" w:firstLineChars="0"/>
        <w:rPr>
          <w:rFonts w:hint="eastAsia"/>
        </w:rPr>
      </w:pPr>
      <w:r>
        <w:rPr>
          <w:rFonts w:hint="eastAsia"/>
        </w:rPr>
        <w:t>(2) Sort the importance of the selected larger impact factor index to affect the repair order;</w:t>
      </w:r>
    </w:p>
    <w:p>
      <w:pPr>
        <w:numPr>
          <w:ilvl w:val="0"/>
          <w:numId w:val="0"/>
        </w:numPr>
        <w:ind w:firstLine="420" w:firstLineChars="0"/>
      </w:pPr>
      <w:r>
        <w:rPr>
          <w:rFonts w:hint="eastAsia"/>
        </w:rPr>
        <w:t>(3) Quantify all indicators in the two levels, and use mathematical methods to merge all indicators to obtain a comprehensive evaluation model about the order of repair. For data acquisition, we attach data samples and sources to the appendix. For the combination of indicators, in order to more directly reflect the degree of repair order, we adopt the fuzzy comprehensive evaluation method, that is, AHP and quantitative indicators, and find a combination method to solve the function model. Under the AHP level, the restoration order is the target layer, the personal evaluation degree and the public factor evaluation degree are the criterion layer, and the above-mentioned population density is used as the plan layer 1. The slabs should not be broken, etc. The five indicators are used as the second layer of the scheme, and the hierarchical analysis structure is established, and then the specific score value of each indicator is calculated through the function model, and finally a comprehensive evaluation model of the repair sequence is obtained through weighted summation. The higher the score, the more quickly it needs to be repaired.</w:t>
      </w:r>
    </w:p>
    <w:p>
      <w:pPr>
        <w:rPr>
          <w:rFonts w:hint="eastAsia" w:ascii="Calibri" w:eastAsia="宋体"/>
          <w:lang w:val="en-US" w:eastAsia="zh-CN"/>
        </w:rPr>
      </w:pPr>
    </w:p>
    <w:p>
      <w:pPr>
        <w:rPr>
          <w:rFonts w:hint="default" w:eastAsia="宋体"/>
          <w:lang w:val="en-US" w:eastAsia="zh-CN"/>
        </w:rPr>
      </w:pPr>
      <w:r>
        <w:rPr>
          <w:rFonts w:hint="eastAsia" w:ascii="Calibri" w:eastAsia="宋体"/>
          <w:lang w:val="en-US" w:eastAsia="zh-CN"/>
        </w:rPr>
        <w:t>Model Construction and Solution</w:t>
      </w:r>
    </w:p>
    <w:p>
      <w:pPr>
        <w:numPr>
          <w:ilvl w:val="0"/>
          <w:numId w:val="0"/>
        </w:numPr>
        <w:rPr>
          <w:rFonts w:hint="eastAsia"/>
          <w:lang w:val="en-US" w:eastAsia="zh-CN"/>
        </w:rPr>
      </w:pPr>
      <w:r>
        <w:rPr>
          <w:rFonts w:hint="eastAsia" w:ascii="Calibri" w:eastAsia="宋体"/>
          <w:lang w:val="en-US" w:eastAsia="zh-CN"/>
        </w:rPr>
        <w:t>The choice of indicators and the establishment of the model in question one</w:t>
      </w:r>
    </w:p>
    <w:p>
      <w:pPr>
        <w:numPr>
          <w:ilvl w:val="0"/>
          <w:numId w:val="0"/>
        </w:numPr>
        <w:rPr>
          <w:rFonts w:hint="eastAsia"/>
          <w:lang w:val="en-US" w:eastAsia="zh-CN"/>
        </w:rPr>
      </w:pPr>
      <w:r>
        <w:rPr>
          <w:rFonts w:hint="eastAsia" w:ascii="Calibri" w:eastAsia="宋体"/>
          <w:lang w:val="en-US" w:eastAsia="zh-CN"/>
        </w:rPr>
        <w:t>1. Selection of indicators</w:t>
      </w:r>
    </w:p>
    <w:p>
      <w:pPr>
        <w:numPr>
          <w:ilvl w:val="0"/>
          <w:numId w:val="0"/>
        </w:numPr>
        <w:ind w:left="467" w:leftChars="0" w:firstLine="420" w:firstLineChars="0"/>
        <w:rPr>
          <w:rFonts w:hint="eastAsia"/>
          <w:lang w:val="en-US" w:eastAsia="zh-CN"/>
        </w:rPr>
      </w:pPr>
      <w:r>
        <w:rPr>
          <w:rFonts w:hint="eastAsia" w:ascii="Calibri" w:eastAsia="宋体"/>
          <w:lang w:val="en-US" w:eastAsia="zh-CN"/>
        </w:rPr>
        <w:t>We searched related literature on Americans with Disabilities Act (ADA)* and found many indicators. After consulting related data and literature, we determined that the physical condition of concrete slabs has a larger impact factor as</w:t>
      </w:r>
    </w:p>
    <w:p>
      <w:pPr>
        <w:numPr>
          <w:ilvl w:val="0"/>
          <w:numId w:val="1"/>
        </w:numPr>
        <w:ind w:left="420" w:leftChars="0" w:hanging="420" w:firstLineChars="0"/>
        <w:rPr>
          <w:rFonts w:hint="default" w:ascii="Calibri" w:hAnsi="Calibri" w:eastAsia="宋体" w:cs="Times New Roman"/>
          <w:kern w:val="2"/>
          <w:sz w:val="21"/>
          <w:szCs w:val="22"/>
          <w:lang w:val="en-US" w:eastAsia="zh-CN" w:bidi="ar-SA"/>
        </w:rPr>
      </w:pPr>
      <w:r>
        <w:rPr>
          <w:rFonts w:hint="eastAsia" w:cs="Times New Roman"/>
          <w:kern w:val="2"/>
          <w:sz w:val="21"/>
          <w:szCs w:val="22"/>
          <w:lang w:val="en-US" w:eastAsia="zh-CN" w:bidi="ar-SA"/>
        </w:rPr>
        <w:t xml:space="preserve">Sub-indicator 1: </w:t>
      </w:r>
      <w:r>
        <w:rPr>
          <w:rFonts w:hint="default" w:ascii="Calibri" w:hAnsi="Calibri" w:eastAsia="宋体" w:cs="Times New Roman"/>
          <w:kern w:val="2"/>
          <w:sz w:val="21"/>
          <w:szCs w:val="22"/>
          <w:lang w:val="en-US" w:eastAsia="zh-CN" w:bidi="ar-SA"/>
        </w:rPr>
        <w:t xml:space="preserve">the </w:t>
      </w:r>
      <w:r>
        <w:rPr>
          <w:rFonts w:hint="default" w:ascii="Calibri" w:hAnsi="Calibri" w:eastAsia="宋体" w:cs="Times New Roman"/>
          <w:kern w:val="2"/>
          <w:sz w:val="21"/>
          <w:szCs w:val="22"/>
          <w:lang w:val="en-US" w:eastAsia="zh-CN" w:bidi="ar-SA"/>
        </w:rPr>
        <w:fldChar w:fldCharType="begin"/>
      </w:r>
      <w:r>
        <w:rPr>
          <w:rFonts w:hint="default" w:ascii="Calibri" w:hAnsi="Calibri" w:eastAsia="宋体" w:cs="Times New Roman"/>
          <w:kern w:val="2"/>
          <w:sz w:val="21"/>
          <w:szCs w:val="22"/>
          <w:lang w:val="en-US" w:eastAsia="zh-CN" w:bidi="ar-SA"/>
        </w:rPr>
        <w:instrText xml:space="preserve"> HYPERLINK "D:/Dict/8.9.3.0/resultui/html/index.html" \l "/javascript:;" </w:instrText>
      </w:r>
      <w:r>
        <w:rPr>
          <w:rFonts w:hint="default" w:ascii="Calibri" w:hAnsi="Calibri" w:eastAsia="宋体" w:cs="Times New Roman"/>
          <w:kern w:val="2"/>
          <w:sz w:val="21"/>
          <w:szCs w:val="22"/>
          <w:lang w:val="en-US" w:eastAsia="zh-CN" w:bidi="ar-SA"/>
        </w:rPr>
        <w:fldChar w:fldCharType="separate"/>
      </w:r>
      <w:r>
        <w:rPr>
          <w:rFonts w:hint="default" w:ascii="Calibri" w:hAnsi="Calibri" w:eastAsia="宋体" w:cs="Times New Roman"/>
          <w:kern w:val="2"/>
          <w:sz w:val="21"/>
          <w:szCs w:val="22"/>
          <w:lang w:val="en-US" w:eastAsia="zh-CN" w:bidi="ar-SA"/>
        </w:rPr>
        <w:t>completeness</w:t>
      </w:r>
      <w:r>
        <w:rPr>
          <w:rFonts w:hint="default" w:ascii="Calibri" w:hAnsi="Calibri" w:eastAsia="宋体" w:cs="Times New Roman"/>
          <w:kern w:val="2"/>
          <w:sz w:val="21"/>
          <w:szCs w:val="22"/>
          <w:lang w:val="en-US" w:eastAsia="zh-CN" w:bidi="ar-SA"/>
        </w:rPr>
        <w:fldChar w:fldCharType="end"/>
      </w:r>
      <w:r>
        <w:rPr>
          <w:rFonts w:hint="eastAsia" w:cs="Times New Roman"/>
          <w:kern w:val="2"/>
          <w:sz w:val="21"/>
          <w:szCs w:val="22"/>
          <w:lang w:val="en-US" w:eastAsia="zh-CN" w:bidi="ar-SA"/>
        </w:rPr>
        <w:t xml:space="preserve"> of the </w:t>
      </w:r>
      <w:r>
        <w:rPr>
          <w:rFonts w:hint="default" w:ascii="Calibri" w:hAnsi="Calibri" w:eastAsia="宋体" w:cs="Times New Roman"/>
          <w:kern w:val="2"/>
          <w:sz w:val="21"/>
          <w:szCs w:val="22"/>
          <w:lang w:val="en-US" w:eastAsia="zh-CN" w:bidi="ar-SA"/>
        </w:rPr>
        <w:t>slabs</w:t>
      </w:r>
      <w:r>
        <w:rPr>
          <w:rFonts w:hint="eastAsia" w:cs="Times New Roman"/>
          <w:kern w:val="2"/>
          <w:sz w:val="21"/>
          <w:szCs w:val="22"/>
          <w:lang w:val="en-US" w:eastAsia="zh-CN" w:bidi="ar-SA"/>
        </w:rPr>
        <w:t xml:space="preserve"> (Broken ones,ones with sides less than 4 inches are illegal)</w:t>
      </w:r>
      <w:r>
        <w:rPr>
          <w:rFonts w:hint="default" w:ascii="Calibri" w:hAnsi="Calibri" w:eastAsia="宋体" w:cs="Times New Roman"/>
          <w:kern w:val="2"/>
          <w:sz w:val="21"/>
          <w:szCs w:val="22"/>
          <w:lang w:val="en-US" w:eastAsia="zh-CN" w:bidi="ar-SA"/>
        </w:rPr>
        <w:t>;</w:t>
      </w:r>
      <w:r>
        <w:rPr>
          <w:rFonts w:hint="eastAsia" w:ascii="Calibri" w:hAnsi="Calibri" w:eastAsia="宋体" w:cs="Times New Roman"/>
          <w:kern w:val="2"/>
          <w:sz w:val="21"/>
          <w:szCs w:val="22"/>
          <w:lang w:val="en-US" w:eastAsia="zh-CN" w:bidi="ar-SA"/>
        </w:rPr>
        <w:t xml:space="preserve"> </w:t>
      </w:r>
    </w:p>
    <w:p>
      <w:pPr>
        <w:numPr>
          <w:ilvl w:val="0"/>
          <w:numId w:val="1"/>
        </w:numPr>
        <w:ind w:left="420" w:leftChars="0" w:hanging="420" w:firstLineChars="0"/>
        <w:rPr>
          <w:rFonts w:hint="default" w:ascii="Calibri" w:hAnsi="Calibri" w:eastAsia="宋体" w:cs="Times New Roman"/>
          <w:kern w:val="2"/>
          <w:sz w:val="21"/>
          <w:szCs w:val="22"/>
          <w:lang w:val="en-US" w:eastAsia="zh-CN" w:bidi="ar-SA"/>
        </w:rPr>
      </w:pPr>
      <w:r>
        <w:rPr>
          <w:rFonts w:hint="eastAsia" w:cs="Times New Roman"/>
          <w:kern w:val="2"/>
          <w:sz w:val="21"/>
          <w:szCs w:val="22"/>
          <w:lang w:val="en-US" w:eastAsia="zh-CN" w:bidi="ar-SA"/>
        </w:rPr>
        <w:t xml:space="preserve">Sub-indicator 2: whether </w:t>
      </w:r>
      <w:r>
        <w:rPr>
          <w:rFonts w:hint="default" w:ascii="Calibri" w:hAnsi="Calibri" w:eastAsia="宋体" w:cs="Times New Roman"/>
          <w:kern w:val="2"/>
          <w:sz w:val="21"/>
          <w:szCs w:val="22"/>
          <w:lang w:val="en-US" w:eastAsia="zh-CN" w:bidi="ar-SA"/>
        </w:rPr>
        <w:t>the vertical displacement at the interface between adjacent slabs exceed</w:t>
      </w:r>
      <w:r>
        <w:rPr>
          <w:rFonts w:hint="eastAsia" w:cs="Times New Roman"/>
          <w:kern w:val="2"/>
          <w:sz w:val="21"/>
          <w:szCs w:val="22"/>
          <w:lang w:val="en-US" w:eastAsia="zh-CN" w:bidi="ar-SA"/>
        </w:rPr>
        <w:t>s</w:t>
      </w:r>
      <w:r>
        <w:rPr>
          <w:rFonts w:hint="default" w:ascii="Calibri" w:hAnsi="Calibri" w:eastAsia="宋体" w:cs="Times New Roman"/>
          <w:kern w:val="2"/>
          <w:sz w:val="21"/>
          <w:szCs w:val="22"/>
          <w:lang w:val="en-US" w:eastAsia="zh-CN" w:bidi="ar-SA"/>
        </w:rPr>
        <w:t xml:space="preserve"> ½ inch; </w:t>
      </w:r>
    </w:p>
    <w:p>
      <w:pPr>
        <w:numPr>
          <w:ilvl w:val="0"/>
          <w:numId w:val="1"/>
        </w:numPr>
        <w:ind w:left="420" w:leftChars="0" w:hanging="420" w:firstLineChars="0"/>
        <w:rPr>
          <w:rFonts w:hint="default" w:ascii="Calibri" w:hAnsi="Calibri" w:eastAsia="宋体" w:cs="Times New Roman"/>
          <w:kern w:val="2"/>
          <w:sz w:val="21"/>
          <w:szCs w:val="22"/>
          <w:lang w:val="en-US" w:eastAsia="zh-CN" w:bidi="ar-SA"/>
        </w:rPr>
      </w:pPr>
      <w:r>
        <w:rPr>
          <w:rFonts w:hint="eastAsia" w:cs="Times New Roman"/>
          <w:kern w:val="2"/>
          <w:sz w:val="21"/>
          <w:szCs w:val="22"/>
          <w:lang w:val="en-US" w:eastAsia="zh-CN" w:bidi="ar-SA"/>
        </w:rPr>
        <w:t xml:space="preserve">Sub-indicator 3: whether </w:t>
      </w:r>
      <w:r>
        <w:rPr>
          <w:rFonts w:hint="default" w:ascii="Calibri" w:hAnsi="Calibri" w:eastAsia="宋体" w:cs="Times New Roman"/>
          <w:kern w:val="2"/>
          <w:sz w:val="21"/>
          <w:szCs w:val="22"/>
          <w:lang w:val="en-US" w:eastAsia="zh-CN" w:bidi="ar-SA"/>
        </w:rPr>
        <w:t xml:space="preserve">the running slope </w:t>
      </w:r>
      <w:r>
        <w:rPr>
          <w:rFonts w:hint="eastAsia" w:cs="Times New Roman"/>
          <w:kern w:val="2"/>
          <w:sz w:val="21"/>
          <w:szCs w:val="22"/>
          <w:lang w:val="en-US" w:eastAsia="zh-CN" w:bidi="ar-SA"/>
        </w:rPr>
        <w:t>is</w:t>
      </w:r>
      <w:r>
        <w:rPr>
          <w:rFonts w:hint="default" w:ascii="Calibri" w:hAnsi="Calibri" w:eastAsia="宋体" w:cs="Times New Roman"/>
          <w:kern w:val="2"/>
          <w:sz w:val="21"/>
          <w:szCs w:val="22"/>
          <w:lang w:val="en-US" w:eastAsia="zh-CN" w:bidi="ar-SA"/>
        </w:rPr>
        <w:t xml:space="preserve"> more than 2%; </w:t>
      </w:r>
    </w:p>
    <w:p>
      <w:pPr>
        <w:numPr>
          <w:ilvl w:val="0"/>
          <w:numId w:val="1"/>
        </w:numPr>
        <w:ind w:left="420" w:leftChars="0" w:hanging="420" w:firstLineChars="0"/>
        <w:rPr>
          <w:rFonts w:hint="default"/>
          <w:lang w:val="en-US"/>
        </w:rPr>
      </w:pPr>
      <w:r>
        <w:rPr>
          <w:rFonts w:hint="eastAsia" w:cs="Times New Roman"/>
          <w:kern w:val="2"/>
          <w:sz w:val="21"/>
          <w:szCs w:val="22"/>
          <w:lang w:val="en-US" w:eastAsia="zh-CN" w:bidi="ar-SA"/>
        </w:rPr>
        <w:t xml:space="preserve">Sub-indicator 4: Whether </w:t>
      </w:r>
      <w:r>
        <w:rPr>
          <w:rFonts w:hint="default" w:ascii="Calibri" w:hAnsi="Calibri" w:eastAsia="宋体" w:cs="Times New Roman"/>
          <w:kern w:val="2"/>
          <w:sz w:val="21"/>
          <w:szCs w:val="22"/>
          <w:lang w:val="en-US" w:eastAsia="zh-CN" w:bidi="ar-SA"/>
        </w:rPr>
        <w:t xml:space="preserve">the cross slope </w:t>
      </w:r>
      <w:r>
        <w:rPr>
          <w:rFonts w:hint="eastAsia" w:cs="Times New Roman"/>
          <w:kern w:val="2"/>
          <w:sz w:val="21"/>
          <w:szCs w:val="22"/>
          <w:lang w:val="en-US" w:eastAsia="zh-CN" w:bidi="ar-SA"/>
        </w:rPr>
        <w:t>is</w:t>
      </w:r>
      <w:r>
        <w:rPr>
          <w:rFonts w:hint="eastAsia" w:ascii="Calibri" w:hAnsi="Calibri" w:eastAsia="宋体" w:cs="Times New Roman"/>
          <w:kern w:val="2"/>
          <w:sz w:val="21"/>
          <w:szCs w:val="22"/>
          <w:lang w:val="en-US" w:eastAsia="zh-CN" w:bidi="ar-SA"/>
        </w:rPr>
        <w:t xml:space="preserve"> </w:t>
      </w:r>
      <w:r>
        <w:rPr>
          <w:rFonts w:hint="default" w:ascii="Calibri" w:hAnsi="Calibri" w:eastAsia="宋体" w:cs="Times New Roman"/>
          <w:kern w:val="2"/>
          <w:sz w:val="21"/>
          <w:szCs w:val="22"/>
          <w:lang w:val="en-US" w:eastAsia="zh-CN" w:bidi="ar-SA"/>
        </w:rPr>
        <w:t xml:space="preserve">at least 1% and at most 2% </w:t>
      </w:r>
    </w:p>
    <w:p>
      <w:pPr>
        <w:pStyle w:val="4"/>
        <w:numPr>
          <w:ilvl w:val="0"/>
          <w:numId w:val="0"/>
        </w:numPr>
        <w:rPr>
          <w:rFonts w:hint="eastAsia"/>
        </w:rPr>
      </w:pPr>
      <w:r>
        <w:rPr>
          <w:rFonts w:hint="eastAsia"/>
        </w:rPr>
        <w:t>2. The distinction of indicators</w:t>
      </w:r>
    </w:p>
    <w:p>
      <w:pPr>
        <w:pStyle w:val="4"/>
        <w:numPr>
          <w:ilvl w:val="0"/>
          <w:numId w:val="0"/>
        </w:numPr>
        <w:ind w:left="420" w:leftChars="0" w:firstLine="420" w:firstLineChars="200"/>
        <w:jc w:val="left"/>
        <w:rPr>
          <w:rFonts w:hint="eastAsia"/>
        </w:rPr>
      </w:pPr>
      <w:r>
        <w:rPr>
          <w:rFonts w:hint="eastAsia"/>
        </w:rPr>
        <w:t>We distinguish four indicators such as population density between personal evaluation and public evaluation:</w:t>
      </w:r>
    </w:p>
    <w:p>
      <w:pPr>
        <w:pStyle w:val="4"/>
        <w:numPr>
          <w:ilvl w:val="0"/>
          <w:numId w:val="0"/>
        </w:numPr>
        <w:ind w:left="420" w:leftChars="0" w:firstLine="420" w:firstLineChars="200"/>
        <w:jc w:val="left"/>
        <w:rPr>
          <w:rFonts w:hint="eastAsia"/>
        </w:rPr>
      </w:pPr>
      <w:r>
        <w:rPr>
          <w:rFonts w:hint="eastAsia"/>
        </w:rPr>
        <w:t>From the perspective of personal evaluation, we selected one indicator: number of complaints;</w:t>
      </w:r>
    </w:p>
    <w:p>
      <w:pPr>
        <w:pStyle w:val="4"/>
        <w:numPr>
          <w:ilvl w:val="0"/>
          <w:numId w:val="0"/>
        </w:numPr>
        <w:ind w:left="420" w:leftChars="0" w:firstLine="420" w:firstLineChars="200"/>
        <w:jc w:val="left"/>
        <w:rPr>
          <w:rFonts w:hint="eastAsia"/>
        </w:rPr>
      </w:pPr>
      <w:r>
        <w:rPr>
          <w:rFonts w:hint="eastAsia"/>
        </w:rPr>
        <w:t>From the aspect of public evaluation, we selected the remaining 3 indicators: population density, the physical condition of concrete slabs and proximity to schools, bus stops, governmental buildings;</w:t>
      </w:r>
    </w:p>
    <w:p>
      <w:pPr>
        <w:pStyle w:val="4"/>
        <w:numPr>
          <w:ilvl w:val="0"/>
          <w:numId w:val="2"/>
        </w:numPr>
        <w:ind w:left="0" w:leftChars="0" w:firstLine="0" w:firstLineChars="0"/>
        <w:rPr>
          <w:rFonts w:hint="eastAsia"/>
        </w:rPr>
      </w:pPr>
      <w:r>
        <w:rPr>
          <w:rFonts w:hint="eastAsia"/>
        </w:rPr>
        <w:t>Fix the quantization function of order evaluation index:</w:t>
      </w:r>
    </w:p>
    <w:p>
      <w:pPr>
        <w:pStyle w:val="4"/>
        <w:numPr>
          <w:ilvl w:val="0"/>
          <w:numId w:val="0"/>
        </w:numPr>
        <w:ind w:leftChars="0" w:firstLine="420" w:firstLineChars="0"/>
        <w:rPr>
          <w:rFonts w:hint="eastAsia" w:eastAsia="宋体"/>
          <w:lang w:val="en-US" w:eastAsia="zh-CN"/>
        </w:rPr>
      </w:pPr>
      <w:r>
        <w:rPr>
          <w:rFonts w:hint="eastAsia"/>
        </w:rPr>
        <w:t xml:space="preserve">First, we define </w:t>
      </w:r>
      <w:r>
        <w:rPr>
          <w:rFonts w:hint="eastAsia"/>
          <w:lang w:val="en-US" w:eastAsia="zh-CN"/>
        </w:rPr>
        <w:object>
          <v:shape id="_x0000_i1028" o:spt="75" type="#_x0000_t75" style="height:11pt;width:15pt;" o:ole="t" filled="f" o:preferrelative="t" stroked="f" coordsize="21600,21600">
            <v:path/>
            <v:fill on="f" focussize="0,0"/>
            <v:stroke on="f"/>
            <v:imagedata r:id="rId5" o:title=""/>
            <o:lock v:ext="edit" aspectratio="t"/>
            <w10:wrap type="none"/>
            <w10:anchorlock/>
          </v:shape>
          <o:OLEObject Type="Embed" ProgID="Equation.KSEE3" ShapeID="_x0000_i1028" DrawAspect="Content" ObjectID="_1468075725" r:id="rId4">
            <o:LockedField>false</o:LockedField>
          </o:OLEObject>
        </w:object>
      </w:r>
      <w:r>
        <w:rPr>
          <w:rFonts w:hint="eastAsia"/>
        </w:rPr>
        <w:t xml:space="preserve"> as the total number of slabs on the target street</w:t>
      </w:r>
      <w:r>
        <w:rPr>
          <w:rFonts w:hint="eastAsia"/>
          <w:lang w:val="en-US" w:eastAsia="zh-CN"/>
        </w:rPr>
        <w:t>.</w:t>
      </w:r>
    </w:p>
    <w:p>
      <w:pPr>
        <w:pStyle w:val="4"/>
        <w:ind w:left="360" w:firstLine="0" w:firstLineChars="0"/>
        <w:rPr>
          <w:rFonts w:hint="eastAsia"/>
        </w:rPr>
      </w:pPr>
      <w:r>
        <w:rPr>
          <w:rFonts w:hint="eastAsia"/>
        </w:rPr>
        <w:t>• Construction of population density index quantization function:</w:t>
      </w:r>
    </w:p>
    <w:p>
      <w:pPr>
        <w:pStyle w:val="4"/>
        <w:ind w:left="360" w:firstLine="0" w:firstLineChars="0"/>
        <w:rPr>
          <w:rFonts w:hint="eastAsia"/>
        </w:rPr>
      </w:pPr>
      <w:r>
        <w:rPr>
          <w:rFonts w:hint="eastAsia"/>
        </w:rPr>
        <w:t>Considering that the higher the population density, the higher the average traffic of the street, and the higher the demand for road quality, so the quantitative function of this indicator should be positively correlated with the independent variable (population density); on the other hand, the greater the population density , The more severe the damage to this road section, the more it needs to be maintained and repaired, so a non-linear exponential function is constructed to score.</w:t>
      </w:r>
    </w:p>
    <w:p>
      <w:pPr>
        <w:pStyle w:val="4"/>
        <w:ind w:left="360" w:firstLine="0" w:firstLineChars="0"/>
        <w:rPr>
          <w:rFonts w:hint="default" w:eastAsia="宋体"/>
          <w:lang w:val="en-US" w:eastAsia="zh-CN"/>
        </w:rPr>
      </w:pPr>
      <w:r>
        <w:rPr>
          <w:rFonts w:hint="eastAsia"/>
        </w:rPr>
        <w:t>We take the average population density</w:t>
      </w:r>
      <w:r>
        <w:rPr>
          <w:rFonts w:hint="eastAsia"/>
          <w:lang w:val="en-US" w:eastAsia="zh-CN"/>
        </w:rPr>
        <w:object>
          <v:shape id="_x0000_i1029" o:spt="75" type="#_x0000_t75" style="height:13pt;width:13.95pt;" o:ole="t" filled="f" o:preferrelative="t" stroked="f" coordsize="21600,21600">
            <v:path/>
            <v:fill on="f" focussize="0,0"/>
            <v:stroke on="f"/>
            <v:imagedata r:id="rId7" o:title=""/>
            <o:lock v:ext="edit" aspectratio="t"/>
            <w10:wrap type="none"/>
            <w10:anchorlock/>
          </v:shape>
          <o:OLEObject Type="Embed" ProgID="Equation.KSEE3" ShapeID="_x0000_i1029" DrawAspect="Content" ObjectID="_1468075726" r:id="rId6">
            <o:LockedField>false</o:LockedField>
          </o:OLEObject>
        </w:object>
      </w:r>
      <w:r>
        <w:rPr>
          <w:rFonts w:hint="eastAsia"/>
        </w:rPr>
        <w:t xml:space="preserve"> of the city as a reference indicator, which is the perfect score indicator</w:t>
      </w:r>
      <w:r>
        <w:rPr>
          <w:rFonts w:hint="eastAsia"/>
          <w:lang w:val="en-US" w:eastAsia="zh-CN"/>
        </w:rPr>
        <w:t xml:space="preserve">. With the aid of the actual population density </w:t>
      </w:r>
      <w:r>
        <w:rPr>
          <w:rFonts w:hint="eastAsia"/>
          <w:lang w:val="en-US" w:eastAsia="zh-CN"/>
        </w:rPr>
        <w:object>
          <v:shape id="_x0000_i1030" o:spt="75" type="#_x0000_t75" style="height:13pt;width:12pt;" o:ole="t" filled="f" o:preferrelative="t" stroked="f" coordsize="21600,21600">
            <v:path/>
            <v:fill on="f" focussize="0,0"/>
            <v:stroke on="f"/>
            <v:imagedata r:id="rId9" o:title=""/>
            <o:lock v:ext="edit" aspectratio="t"/>
            <w10:wrap type="none"/>
            <w10:anchorlock/>
          </v:shape>
          <o:OLEObject Type="Embed" ProgID="Equation.KSEE3" ShapeID="_x0000_i1030" DrawAspect="Content" ObjectID="_1468075727" r:id="rId8">
            <o:LockedField>false</o:LockedField>
          </o:OLEObject>
        </w:object>
      </w:r>
      <w:r>
        <w:rPr>
          <w:rFonts w:hint="eastAsia"/>
          <w:lang w:val="en-US" w:eastAsia="zh-CN"/>
        </w:rPr>
        <w:t xml:space="preserve"> and average population density of road sections and streets</w:t>
      </w:r>
      <w:r>
        <w:rPr>
          <w:rFonts w:hint="eastAsia"/>
          <w:lang w:val="en-US" w:eastAsia="zh-CN"/>
        </w:rPr>
        <w:object>
          <v:shape id="_x0000_i1031" o:spt="75" type="#_x0000_t75" style="height:13pt;width:13.95pt;" o:ole="t" filled="f" o:preferrelative="t" stroked="f" coordsize="21600,21600">
            <v:path/>
            <v:fill on="f" focussize="0,0"/>
            <v:stroke on="f"/>
            <v:imagedata r:id="rId7" o:title=""/>
            <o:lock v:ext="edit" aspectratio="t"/>
            <w10:wrap type="none"/>
            <w10:anchorlock/>
          </v:shape>
          <o:OLEObject Type="Embed" ProgID="Equation.KSEE3" ShapeID="_x0000_i1031" DrawAspect="Content" ObjectID="_1468075728" r:id="rId10">
            <o:LockedField>false</o:LockedField>
          </o:OLEObject>
        </w:object>
      </w:r>
      <w:r>
        <w:rPr>
          <w:rFonts w:hint="eastAsia"/>
          <w:lang w:val="en-US" w:eastAsia="zh-CN"/>
        </w:rPr>
        <w:t>, the population density index quantization function can be constructed:</w:t>
      </w:r>
    </w:p>
    <w:p>
      <w:pPr>
        <w:pStyle w:val="4"/>
        <w:ind w:left="360" w:firstLine="0" w:firstLineChars="0"/>
        <w:rPr>
          <w:rFonts w:hint="eastAsia"/>
        </w:rPr>
      </w:pPr>
    </w:p>
    <w:p>
      <w:pPr>
        <w:pStyle w:val="4"/>
        <w:ind w:firstLine="3570" w:firstLineChars="1700"/>
        <w:rPr>
          <w:rFonts w:hint="eastAsia" w:eastAsia="宋体"/>
          <w:lang w:eastAsia="zh-CN"/>
        </w:rPr>
      </w:pPr>
      <w:r>
        <w:rPr>
          <w:rFonts w:hint="eastAsia" w:eastAsia="宋体"/>
          <w:position w:val="-24"/>
          <w:lang w:eastAsia="zh-CN"/>
        </w:rPr>
        <w:object>
          <v:shape id="_x0000_i1032" o:spt="75" type="#_x0000_t75" style="height:42pt;width:89pt;" o:ole="t" filled="f" o:preferrelative="t" stroked="f" coordsize="21600,21600">
            <v:path/>
            <v:fill on="f" focussize="0,0"/>
            <v:stroke on="f"/>
            <v:imagedata r:id="rId12" o:title=""/>
            <o:lock v:ext="edit" aspectratio="t"/>
            <w10:wrap type="none"/>
            <w10:anchorlock/>
          </v:shape>
          <o:OLEObject Type="Embed" ProgID="Equation.KSEE3" ShapeID="_x0000_i1032" DrawAspect="Content" ObjectID="_1468075729" r:id="rId11">
            <o:LockedField>false</o:LockedField>
          </o:OLEObject>
        </w:object>
      </w:r>
    </w:p>
    <w:p>
      <w:pPr>
        <w:pStyle w:val="4"/>
        <w:ind w:left="360" w:firstLine="0" w:firstLineChars="0"/>
        <w:rPr>
          <w:rFonts w:hint="eastAsia"/>
          <w:lang w:eastAsia="zh-CN"/>
        </w:rPr>
      </w:pPr>
    </w:p>
    <w:p>
      <w:pPr>
        <w:pStyle w:val="4"/>
        <w:ind w:left="360" w:firstLine="0" w:firstLineChars="0"/>
        <w:rPr>
          <w:rFonts w:hint="eastAsia"/>
          <w:lang w:eastAsia="zh-CN"/>
        </w:rPr>
      </w:pPr>
      <w:r>
        <w:rPr>
          <w:rFonts w:hint="eastAsia"/>
          <w:lang w:eastAsia="zh-CN"/>
        </w:rPr>
        <w:t xml:space="preserve">• Construction of </w:t>
      </w:r>
      <w:r>
        <w:rPr>
          <w:rFonts w:hint="eastAsia"/>
          <w:lang w:val="en-US" w:eastAsia="zh-CN"/>
        </w:rPr>
        <w:t xml:space="preserve">the </w:t>
      </w:r>
      <w:r>
        <w:rPr>
          <w:rFonts w:hint="eastAsia"/>
          <w:lang w:eastAsia="zh-CN"/>
        </w:rPr>
        <w:t>quantization function</w:t>
      </w:r>
      <w:r>
        <w:rPr>
          <w:rFonts w:hint="eastAsia"/>
          <w:lang w:val="en-US" w:eastAsia="zh-CN"/>
        </w:rPr>
        <w:t xml:space="preserve"> about the proximity to schools, bus stops, governmental buildings</w:t>
      </w:r>
      <w:r>
        <w:rPr>
          <w:rFonts w:hint="eastAsia"/>
          <w:lang w:eastAsia="zh-CN"/>
        </w:rPr>
        <w:t>:</w:t>
      </w:r>
    </w:p>
    <w:p>
      <w:pPr>
        <w:pStyle w:val="4"/>
        <w:ind w:left="360" w:firstLine="0" w:firstLineChars="0"/>
        <w:rPr>
          <w:rFonts w:hint="eastAsia"/>
          <w:lang w:eastAsia="zh-CN"/>
        </w:rPr>
      </w:pPr>
      <w:r>
        <w:rPr>
          <w:rFonts w:hint="eastAsia"/>
          <w:lang w:eastAsia="zh-CN"/>
        </w:rPr>
        <w:t xml:space="preserve">For this indicator, we find out all the schools, bus stops, governmental buildings within the city area, and define it as the reference value of the full marks under the indicator, passing the schools, bus stops, governmental buildings that exist in each road section The relationship between the number of buildings </w:t>
      </w:r>
      <w:r>
        <w:rPr>
          <w:rFonts w:hint="eastAsia"/>
          <w:lang w:val="en-US" w:eastAsia="zh-CN"/>
        </w:rPr>
        <w:object>
          <v:shape id="_x0000_i1036" o:spt="75" type="#_x0000_t75" style="height:13.95pt;width:19pt;" o:ole="t" filled="f" o:preferrelative="t" stroked="f" coordsize="21600,21600">
            <v:path/>
            <v:fill on="f" focussize="0,0"/>
            <v:stroke on="f"/>
            <v:imagedata r:id="rId14" o:title=""/>
            <o:lock v:ext="edit" aspectratio="t"/>
            <w10:wrap type="none"/>
            <w10:anchorlock/>
          </v:shape>
          <o:OLEObject Type="Embed" ProgID="Equation.KSEE3" ShapeID="_x0000_i1036" DrawAspect="Content" ObjectID="_1468075730" r:id="rId13">
            <o:LockedField>false</o:LockedField>
          </o:OLEObject>
        </w:object>
      </w:r>
      <w:r>
        <w:rPr>
          <w:rFonts w:hint="eastAsia"/>
          <w:lang w:eastAsia="zh-CN"/>
        </w:rPr>
        <w:t xml:space="preserve"> and the total number </w:t>
      </w:r>
      <w:r>
        <w:rPr>
          <w:rFonts w:hint="eastAsia"/>
          <w:lang w:val="en-US" w:eastAsia="zh-CN"/>
        </w:rPr>
        <w:object>
          <v:shape id="_x0000_i1037" o:spt="75" type="#_x0000_t75" style="height:13.95pt;width:16pt;" o:ole="t" filled="f" o:preferrelative="t" stroked="f" coordsize="21600,21600">
            <v:path/>
            <v:fill on="f" focussize="0,0"/>
            <v:stroke on="f"/>
            <v:imagedata r:id="rId16" o:title=""/>
            <o:lock v:ext="edit" aspectratio="t"/>
            <w10:wrap type="none"/>
            <w10:anchorlock/>
          </v:shape>
          <o:OLEObject Type="Embed" ProgID="Equation.KSEE3" ShapeID="_x0000_i1037" DrawAspect="Content" ObjectID="_1468075731" r:id="rId15">
            <o:LockedField>false</o:LockedField>
          </o:OLEObject>
        </w:object>
      </w:r>
      <w:r>
        <w:rPr>
          <w:rFonts w:hint="eastAsia"/>
          <w:lang w:eastAsia="zh-CN"/>
        </w:rPr>
        <w:t>, the index quantification function of proximity to schools, bus stops, and governmental buildings is:</w:t>
      </w:r>
    </w:p>
    <w:p>
      <w:pPr>
        <w:pStyle w:val="4"/>
        <w:ind w:left="360" w:firstLine="3150" w:firstLineChars="1500"/>
        <w:rPr>
          <w:rFonts w:hint="eastAsia" w:eastAsia="宋体"/>
          <w:lang w:eastAsia="zh-CN"/>
        </w:rPr>
      </w:pPr>
      <w:r>
        <w:rPr>
          <w:rFonts w:hint="eastAsia" w:eastAsia="宋体"/>
          <w:position w:val="-24"/>
          <w:lang w:eastAsia="zh-CN"/>
        </w:rPr>
        <w:object>
          <v:shape id="_x0000_i1038" o:spt="75" type="#_x0000_t75" style="height:31pt;width:81.5pt;" o:ole="t" filled="f" o:preferrelative="t" stroked="f" coordsize="21600,21600">
            <v:path/>
            <v:fill on="f" focussize="0,0"/>
            <v:stroke on="f"/>
            <v:imagedata r:id="rId18" o:title=""/>
            <o:lock v:ext="edit" aspectratio="t"/>
            <w10:wrap type="none"/>
            <w10:anchorlock/>
          </v:shape>
          <o:OLEObject Type="Embed" ProgID="Equation.KSEE3" ShapeID="_x0000_i1038" DrawAspect="Content" ObjectID="_1468075732" r:id="rId17">
            <o:LockedField>false</o:LockedField>
          </o:OLEObject>
        </w:object>
      </w:r>
    </w:p>
    <w:p>
      <w:pPr>
        <w:pStyle w:val="4"/>
        <w:ind w:left="360" w:firstLine="0" w:firstLineChars="0"/>
        <w:rPr>
          <w:rFonts w:hint="eastAsia"/>
        </w:rPr>
      </w:pPr>
      <w:r>
        <w:rPr>
          <w:rFonts w:hint="eastAsia"/>
        </w:rPr>
        <w:t>• The construction of the number of complaints indicator quantitative function:</w:t>
      </w:r>
    </w:p>
    <w:p>
      <w:pPr>
        <w:pStyle w:val="4"/>
        <w:ind w:left="360" w:firstLine="0" w:firstLineChars="0"/>
        <w:rPr>
          <w:rFonts w:hint="eastAsia"/>
        </w:rPr>
      </w:pPr>
      <w:r>
        <w:rPr>
          <w:rFonts w:hint="eastAsia"/>
        </w:rPr>
        <w:t xml:space="preserve">We believe that the number of complaints (defined as </w:t>
      </w:r>
      <w:r>
        <w:rPr>
          <w:rFonts w:hint="eastAsia"/>
          <w:lang w:val="en-US" w:eastAsia="zh-CN"/>
        </w:rPr>
        <w:object>
          <v:shape id="_x0000_i1042" o:spt="75" type="#_x0000_t75" style="height:15pt;width:19pt;" o:ole="t" filled="f" o:preferrelative="t" stroked="f" coordsize="21600,21600">
            <v:path/>
            <v:fill on="f" focussize="0,0"/>
            <v:stroke on="f"/>
            <v:imagedata r:id="rId20" o:title=""/>
            <o:lock v:ext="edit" aspectratio="t"/>
            <w10:wrap type="none"/>
            <w10:anchorlock/>
          </v:shape>
          <o:OLEObject Type="Embed" ProgID="Equation.KSEE3" ShapeID="_x0000_i1042" DrawAspect="Content" ObjectID="_1468075733" r:id="rId19">
            <o:LockedField>false</o:LockedField>
          </o:OLEObject>
        </w:object>
      </w:r>
      <w:r>
        <w:rPr>
          <w:rFonts w:hint="eastAsia"/>
        </w:rPr>
        <w:t>) reaching 0 is the goal that each road section should pursue, so it is used as a reference score for 0 points. The number of complaints</w:t>
      </w:r>
      <w:r>
        <w:rPr>
          <w:rFonts w:hint="eastAsia"/>
          <w:lang w:val="en-US" w:eastAsia="zh-CN"/>
        </w:rPr>
        <w:t xml:space="preserve"> </w:t>
      </w:r>
      <w:r>
        <w:rPr>
          <w:rFonts w:hint="eastAsia"/>
          <w:lang w:val="en-US" w:eastAsia="zh-CN"/>
        </w:rPr>
        <w:object>
          <v:shape id="_x0000_i1043" o:spt="75" type="#_x0000_t75" style="height:15pt;width:19pt;" o:ole="t" filled="f" o:preferrelative="t" stroked="f" coordsize="21600,21600">
            <v:path/>
            <v:fill on="f" focussize="0,0"/>
            <v:stroke on="f"/>
            <v:imagedata r:id="rId20" o:title=""/>
            <o:lock v:ext="edit" aspectratio="t"/>
            <w10:wrap type="none"/>
            <w10:anchorlock/>
          </v:shape>
          <o:OLEObject Type="Embed" ProgID="Equation.KSEE3" ShapeID="_x0000_i1043" DrawAspect="Content" ObjectID="_1468075734" r:id="rId21">
            <o:LockedField>false</o:LockedField>
          </o:OLEObject>
        </w:object>
      </w:r>
      <w:r>
        <w:rPr>
          <w:rFonts w:hint="eastAsia"/>
        </w:rPr>
        <w:t xml:space="preserve"> that reaches the number of resident population (defined as </w:t>
      </w:r>
      <w:r>
        <w:rPr>
          <w:rFonts w:hint="eastAsia"/>
          <w:lang w:val="en-US" w:eastAsia="zh-CN"/>
        </w:rPr>
        <w:object>
          <v:shape id="_x0000_i1044" o:spt="75" type="#_x0000_t75" style="height:15pt;width:16pt;" o:ole="t" filled="f" o:preferrelative="t" stroked="f" coordsize="21600,21600">
            <v:path/>
            <v:fill on="f" focussize="0,0"/>
            <v:stroke on="f"/>
            <v:imagedata r:id="rId23" o:title=""/>
            <o:lock v:ext="edit" aspectratio="t"/>
            <w10:wrap type="none"/>
            <w10:anchorlock/>
          </v:shape>
          <o:OLEObject Type="Embed" ProgID="Equation.KSEE3" ShapeID="_x0000_i1044" DrawAspect="Content" ObjectID="_1468075735" r:id="rId22">
            <o:LockedField>false</o:LockedField>
          </o:OLEObject>
        </w:object>
      </w:r>
      <w:r>
        <w:rPr>
          <w:rFonts w:hint="eastAsia"/>
        </w:rPr>
        <w:t>) is the full score of the reference score. The higher the score, the more repair the road section needs. Therefore, the quantitative function of constructing the number of complaints indicator is as follows:</w:t>
      </w:r>
    </w:p>
    <w:p>
      <w:pPr>
        <w:pStyle w:val="4"/>
        <w:ind w:left="360" w:firstLine="0" w:firstLineChars="0"/>
        <w:rPr>
          <w:rFonts w:hint="eastAsia"/>
        </w:rPr>
      </w:pPr>
    </w:p>
    <w:p>
      <w:pPr>
        <w:pStyle w:val="4"/>
        <w:ind w:left="360" w:firstLine="3150" w:firstLineChars="1500"/>
        <w:rPr>
          <w:rFonts w:hint="eastAsia" w:eastAsia="宋体"/>
          <w:lang w:eastAsia="zh-CN"/>
        </w:rPr>
      </w:pPr>
      <w:r>
        <w:rPr>
          <w:rFonts w:hint="eastAsia" w:eastAsia="宋体"/>
          <w:position w:val="-28"/>
          <w:lang w:eastAsia="zh-CN"/>
        </w:rPr>
        <w:object>
          <v:shape id="_x0000_i1045" o:spt="75" type="#_x0000_t75" style="height:37pt;width:98pt;" o:ole="t" filled="f" o:preferrelative="t" stroked="f" coordsize="21600,21600">
            <v:path/>
            <v:fill on="f" focussize="0,0"/>
            <v:stroke on="f"/>
            <v:imagedata r:id="rId25" o:title=""/>
            <o:lock v:ext="edit" aspectratio="t"/>
            <w10:wrap type="none"/>
            <w10:anchorlock/>
          </v:shape>
          <o:OLEObject Type="Embed" ProgID="Equation.KSEE3" ShapeID="_x0000_i1045" DrawAspect="Content" ObjectID="_1468075736" r:id="rId24">
            <o:LockedField>false</o:LockedField>
          </o:OLEObject>
        </w:object>
      </w:r>
    </w:p>
    <w:p>
      <w:pPr>
        <w:pStyle w:val="4"/>
        <w:ind w:left="360" w:firstLine="0" w:firstLineChars="0"/>
        <w:jc w:val="left"/>
        <w:rPr>
          <w:rFonts w:hint="default"/>
          <w:lang w:val="en-US" w:eastAsia="zh-CN"/>
        </w:rPr>
      </w:pPr>
    </w:p>
    <w:p>
      <w:pPr>
        <w:pStyle w:val="4"/>
        <w:ind w:left="360" w:firstLine="0" w:firstLineChars="0"/>
        <w:jc w:val="left"/>
        <w:rPr>
          <w:rFonts w:hint="default"/>
          <w:lang w:val="en-US" w:eastAsia="zh-CN"/>
        </w:rPr>
      </w:pPr>
      <w:r>
        <w:rPr>
          <w:rFonts w:hint="default"/>
          <w:lang w:val="en-US" w:eastAsia="zh-CN"/>
        </w:rPr>
        <w:t>•The construction of the physical condition of concrete slabs index quantification function:</w:t>
      </w:r>
    </w:p>
    <w:p>
      <w:pPr>
        <w:pStyle w:val="4"/>
        <w:ind w:left="360" w:firstLine="0" w:firstLineChars="0"/>
        <w:jc w:val="left"/>
        <w:rPr>
          <w:rFonts w:hint="default"/>
          <w:lang w:val="en-US" w:eastAsia="zh-CN"/>
        </w:rPr>
      </w:pPr>
      <w:r>
        <w:rPr>
          <w:rFonts w:hint="default"/>
          <w:lang w:val="en-US" w:eastAsia="zh-CN"/>
        </w:rPr>
        <w:t>Since this indicator has five sub-indices, it is necessary to construct a quantified function for the five sub-indices, and then use the relationship of their weights to find the function value of the physical condition of concrete slabs indicator</w:t>
      </w:r>
    </w:p>
    <w:p>
      <w:pPr>
        <w:pStyle w:val="4"/>
        <w:ind w:left="360" w:firstLine="3360" w:firstLineChars="1600"/>
        <w:jc w:val="left"/>
        <w:rPr>
          <w:rFonts w:hint="eastAsia" w:eastAsia="宋体"/>
          <w:lang w:eastAsia="zh-CN"/>
        </w:rPr>
      </w:pPr>
      <w:r>
        <w:rPr>
          <w:rFonts w:hint="eastAsia" w:eastAsia="宋体"/>
          <w:position w:val="-8"/>
          <w:lang w:eastAsia="zh-CN"/>
        </w:rPr>
        <w:object>
          <v:shape id="_x0000_i1046" o:spt="75" type="#_x0000_t75" style="height:18pt;width:58pt;" o:ole="t" filled="f" o:preferrelative="t" stroked="f" coordsize="21600,21600">
            <v:path/>
            <v:fill on="f" focussize="0,0"/>
            <v:stroke on="f"/>
            <v:imagedata r:id="rId27" o:title=""/>
            <o:lock v:ext="edit" aspectratio="t"/>
            <w10:wrap type="none"/>
            <w10:anchorlock/>
          </v:shape>
          <o:OLEObject Type="Embed" ProgID="Equation.KSEE3" ShapeID="_x0000_i1046" DrawAspect="Content" ObjectID="_1468075737" r:id="rId26">
            <o:LockedField>false</o:LockedField>
          </o:OLEObject>
        </w:object>
      </w:r>
    </w:p>
    <w:p>
      <w:pPr>
        <w:pStyle w:val="4"/>
        <w:rPr>
          <w:rFonts w:hint="default"/>
          <w:lang w:val="en-US" w:eastAsia="zh-CN"/>
        </w:rPr>
      </w:pPr>
      <w:r>
        <w:rPr>
          <w:rFonts w:hint="eastAsia"/>
          <w:lang w:val="en-US" w:eastAsia="zh-CN"/>
        </w:rPr>
        <w:t xml:space="preserve">In which the </w:t>
      </w:r>
      <w:r>
        <w:rPr>
          <w:rFonts w:hint="eastAsia"/>
          <w:lang w:val="en-US" w:eastAsia="zh-CN"/>
        </w:rPr>
        <w:object>
          <v:shape id="_x0000_i1047" o:spt="75" type="#_x0000_t75" style="height:17pt;width:10pt;" o:ole="t" filled="f" o:preferrelative="t" stroked="f" coordsize="21600,21600">
            <v:path/>
            <v:fill on="f" focussize="0,0"/>
            <v:stroke on="f"/>
            <v:imagedata r:id="rId29" o:title=""/>
            <o:lock v:ext="edit" aspectratio="t"/>
            <w10:wrap type="none"/>
            <w10:anchorlock/>
          </v:shape>
          <o:OLEObject Type="Embed" ProgID="Equation.KSEE3" ShapeID="_x0000_i1047" DrawAspect="Content" ObjectID="_1468075738" r:id="rId28">
            <o:LockedField>false</o:LockedField>
          </o:OLEObject>
        </w:object>
      </w:r>
      <w:r>
        <w:rPr>
          <w:rFonts w:hint="eastAsia"/>
          <w:lang w:val="en-US" w:eastAsia="zh-CN"/>
        </w:rPr>
        <w:t xml:space="preserve"> is the weight of the indicators, and </w:t>
      </w:r>
      <w:r>
        <w:rPr>
          <w:rFonts w:hint="eastAsia"/>
          <w:lang w:val="en-US" w:eastAsia="zh-CN"/>
        </w:rPr>
        <w:object>
          <v:shape id="_x0000_i1048" o:spt="75" type="#_x0000_t75" style="height:12pt;width:18pt;" o:ole="t" filled="f" o:preferrelative="t" stroked="f" coordsize="21600,21600">
            <v:path/>
            <v:fill on="f" focussize="0,0"/>
            <v:stroke on="f"/>
            <v:imagedata r:id="rId31" o:title=""/>
            <o:lock v:ext="edit" aspectratio="t"/>
            <w10:wrap type="none"/>
            <w10:anchorlock/>
          </v:shape>
          <o:OLEObject Type="Embed" ProgID="Equation.KSEE3" ShapeID="_x0000_i1048" DrawAspect="Content" ObjectID="_1468075739" r:id="rId30">
            <o:LockedField>false</o:LockedField>
          </o:OLEObject>
        </w:object>
      </w:r>
      <w:r>
        <w:rPr>
          <w:rFonts w:hint="eastAsia"/>
          <w:lang w:val="en-US" w:eastAsia="zh-CN"/>
        </w:rPr>
        <w:t xml:space="preserve">is the value of each sub-indicator, </w:t>
      </w:r>
      <w:r>
        <w:rPr>
          <w:rFonts w:hint="eastAsia"/>
          <w:lang w:val="en-US" w:eastAsia="zh-CN"/>
        </w:rPr>
        <w:object>
          <v:shape id="_x0000_i1049" o:spt="75" type="#_x0000_t75" style="height:15pt;width:10pt;" o:ole="t" filled="f" o:preferrelative="t" stroked="f" coordsize="21600,21600">
            <v:path/>
            <v:fill on="f" focussize="0,0"/>
            <v:stroke on="f"/>
            <v:imagedata r:id="rId33" o:title=""/>
            <o:lock v:ext="edit" aspectratio="t"/>
            <w10:wrap type="none"/>
            <w10:anchorlock/>
          </v:shape>
          <o:OLEObject Type="Embed" ProgID="Equation.KSEE3" ShapeID="_x0000_i1049" DrawAspect="Content" ObjectID="_1468075740" r:id="rId32">
            <o:LockedField>false</o:LockedField>
          </o:OLEObject>
        </w:object>
      </w:r>
      <w:r>
        <w:rPr>
          <w:rFonts w:hint="eastAsia"/>
          <w:lang w:val="en-US" w:eastAsia="zh-CN"/>
        </w:rPr>
        <w:t>=1,2,3,4.</w:t>
      </w:r>
    </w:p>
    <w:p>
      <w:pPr>
        <w:pStyle w:val="4"/>
        <w:ind w:left="360" w:firstLine="0" w:firstLineChars="0"/>
        <w:rPr>
          <w:rFonts w:hint="eastAsia"/>
          <w:lang w:eastAsia="zh-CN"/>
        </w:rPr>
      </w:pPr>
    </w:p>
    <w:p>
      <w:pPr>
        <w:pStyle w:val="4"/>
        <w:ind w:left="360" w:firstLine="0" w:firstLineChars="0"/>
        <w:rPr>
          <w:rFonts w:hint="eastAsia"/>
          <w:lang w:eastAsia="zh-CN"/>
        </w:rPr>
      </w:pPr>
      <w:r>
        <w:rPr>
          <w:rFonts w:hint="eastAsia"/>
          <w:lang w:eastAsia="zh-CN"/>
        </w:rPr>
        <w:t xml:space="preserve">We consider the correlation between the various indicators under the physical condition of concrete slabs, so we define a large scale for unified measurement, and define the total number of slabs that do not meet the ADA conditions as </w:t>
      </w:r>
      <w:r>
        <w:rPr>
          <w:rFonts w:hint="eastAsia"/>
          <w:lang w:val="en-US" w:eastAsia="zh-CN"/>
        </w:rPr>
        <w:object>
          <v:shape id="_x0000_i1060" o:spt="75" type="#_x0000_t75" style="height:11pt;width:15pt;" o:ole="t" filled="f" o:preferrelative="t" stroked="f" coordsize="21600,21600">
            <v:path/>
            <v:fill on="f" focussize="0,0"/>
            <v:stroke on="f"/>
            <v:imagedata r:id="rId35" o:title=""/>
            <o:lock v:ext="edit" aspectratio="t"/>
            <w10:wrap type="none"/>
            <w10:anchorlock/>
          </v:shape>
          <o:OLEObject Type="Embed" ProgID="Equation.KSEE3" ShapeID="_x0000_i1060" DrawAspect="Content" ObjectID="_1468075741" r:id="rId34">
            <o:LockedField>false</o:LockedField>
          </o:OLEObject>
        </w:object>
      </w:r>
      <w:r>
        <w:rPr>
          <w:rFonts w:hint="eastAsia"/>
          <w:lang w:eastAsia="zh-CN"/>
        </w:rPr>
        <w:t xml:space="preserve">, and at the same time define the full score of the reference score, because The higher the score, the greater the number and the need for maintenance. Then the ratio between the number of plates that do not meet the respective conditions and the total </w:t>
      </w:r>
      <w:r>
        <w:rPr>
          <w:rFonts w:hint="eastAsia"/>
          <w:lang w:val="en-US" w:eastAsia="zh-CN"/>
        </w:rPr>
        <w:object>
          <v:shape id="_x0000_i1061" o:spt="75" type="#_x0000_t75" style="height:11pt;width:15pt;" o:ole="t" filled="f" o:preferrelative="t" stroked="f" coordsize="21600,21600">
            <v:path/>
            <v:fill on="f" focussize="0,0"/>
            <v:stroke on="f"/>
            <v:imagedata r:id="rId35" o:title=""/>
            <o:lock v:ext="edit" aspectratio="t"/>
            <w10:wrap type="none"/>
            <w10:anchorlock/>
          </v:shape>
          <o:OLEObject Type="Embed" ProgID="Equation.KSEE3" ShapeID="_x0000_i1061" DrawAspect="Content" ObjectID="_1468075742" r:id="rId36">
            <o:LockedField>false</o:LockedField>
          </o:OLEObject>
        </w:object>
      </w:r>
      <w:r>
        <w:rPr>
          <w:rFonts w:hint="eastAsia"/>
          <w:lang w:eastAsia="zh-CN"/>
        </w:rPr>
        <w:t xml:space="preserve"> in the five conditions is defined as</w:t>
      </w:r>
      <w:r>
        <w:rPr>
          <w:rFonts w:hint="eastAsia"/>
          <w:lang w:val="en-US" w:eastAsia="zh-CN"/>
        </w:rPr>
        <w:object>
          <v:shape id="_x0000_i1062" o:spt="75" type="#_x0000_t75" style="height:15pt;width:13pt;" o:ole="t" filled="f" o:preferrelative="t" stroked="f" coordsize="21600,21600">
            <v:path/>
            <v:fill on="f" focussize="0,0"/>
            <v:stroke on="f"/>
            <v:imagedata r:id="rId38" o:title=""/>
            <o:lock v:ext="edit" aspectratio="t"/>
            <w10:wrap type="none"/>
            <w10:anchorlock/>
          </v:shape>
          <o:OLEObject Type="Embed" ProgID="Equation.KSEE3" ShapeID="_x0000_i1062" DrawAspect="Content" ObjectID="_1468075743" r:id="rId37">
            <o:LockedField>false</o:LockedField>
          </o:OLEObject>
        </w:object>
      </w:r>
      <w:r>
        <w:rPr>
          <w:rFonts w:hint="eastAsia"/>
          <w:lang w:eastAsia="zh-CN"/>
        </w:rPr>
        <w:t xml:space="preserve">, where </w:t>
      </w:r>
      <w:r>
        <w:rPr>
          <w:rFonts w:hint="eastAsia"/>
          <w:position w:val="-10"/>
          <w:lang w:val="en-US" w:eastAsia="zh-CN"/>
        </w:rPr>
        <w:object>
          <v:shape id="_x0000_i1063" o:spt="75" type="#_x0000_t75" style="height:16pt;width:52pt;" o:ole="t" filled="f" o:preferrelative="t" stroked="f" coordsize="21600,21600">
            <v:path/>
            <v:fill on="f" focussize="0,0"/>
            <v:stroke on="f"/>
            <v:imagedata r:id="rId40" o:title=""/>
            <o:lock v:ext="edit" aspectratio="t"/>
            <w10:wrap type="none"/>
            <w10:anchorlock/>
          </v:shape>
          <o:OLEObject Type="Embed" ProgID="Equation.KSEE3" ShapeID="_x0000_i1063" DrawAspect="Content" ObjectID="_1468075744" r:id="rId39">
            <o:LockedField>false</o:LockedField>
          </o:OLEObject>
        </w:object>
      </w:r>
      <w:r>
        <w:rPr>
          <w:rFonts w:hint="eastAsia"/>
          <w:lang w:val="en-US" w:eastAsia="zh-CN"/>
        </w:rPr>
        <w:t xml:space="preserve"> </w:t>
      </w:r>
      <w:r>
        <w:rPr>
          <w:rFonts w:hint="eastAsia"/>
          <w:lang w:eastAsia="zh-CN"/>
        </w:rPr>
        <w:t>represents each index.</w:t>
      </w:r>
    </w:p>
    <w:p>
      <w:pPr>
        <w:pStyle w:val="4"/>
        <w:ind w:left="360" w:firstLine="0" w:firstLineChars="0"/>
        <w:rPr>
          <w:rFonts w:hint="eastAsia"/>
          <w:lang w:eastAsia="zh-CN"/>
        </w:rPr>
      </w:pPr>
      <w:r>
        <w:rPr>
          <w:rFonts w:hint="eastAsia"/>
          <w:lang w:eastAsia="zh-CN"/>
        </w:rPr>
        <w:t>①The construction of the quantization function</w:t>
      </w:r>
      <w:r>
        <w:rPr>
          <w:rFonts w:hint="eastAsia"/>
          <w:lang w:val="en-US" w:eastAsia="zh-CN"/>
        </w:rPr>
        <w:t xml:space="preserve"> for Sub-indicator 1</w:t>
      </w:r>
      <w:r>
        <w:rPr>
          <w:rFonts w:hint="eastAsia"/>
          <w:lang w:eastAsia="zh-CN"/>
        </w:rPr>
        <w:t>:</w:t>
      </w:r>
    </w:p>
    <w:p>
      <w:pPr>
        <w:pStyle w:val="4"/>
        <w:ind w:left="360" w:firstLine="0" w:firstLineChars="0"/>
        <w:rPr>
          <w:rFonts w:hint="eastAsia"/>
          <w:lang w:eastAsia="zh-CN"/>
        </w:rPr>
      </w:pPr>
      <w:r>
        <w:rPr>
          <w:rFonts w:hint="eastAsia"/>
          <w:lang w:eastAsia="zh-CN"/>
        </w:rPr>
        <w:t>For this indicator, we define the distance between it and the standard condition (or the degree of non-compliance)</w:t>
      </w:r>
      <w:r>
        <w:rPr>
          <w:rFonts w:hint="eastAsia"/>
          <w:lang w:val="en-US" w:eastAsia="zh-CN"/>
        </w:rPr>
        <w:t xml:space="preserve"> as </w:t>
      </w:r>
      <w:r>
        <w:rPr>
          <w:rFonts w:hint="eastAsia"/>
          <w:lang w:val="en-US" w:eastAsia="zh-CN"/>
        </w:rPr>
        <w:object>
          <v:shape id="_x0000_i1064" o:spt="75" type="#_x0000_t75" style="height:11pt;width:17pt;" o:ole="t" filled="f" o:preferrelative="t" stroked="f" coordsize="21600,21600">
            <v:path/>
            <v:fill on="f" focussize="0,0"/>
            <v:stroke on="f"/>
            <v:imagedata r:id="rId42" o:title=""/>
            <o:lock v:ext="edit" aspectratio="t"/>
            <w10:wrap type="none"/>
            <w10:anchorlock/>
          </v:shape>
          <o:OLEObject Type="Embed" ProgID="Equation.KSEE3" ShapeID="_x0000_i1064" DrawAspect="Content" ObjectID="_1468075745" r:id="rId41">
            <o:LockedField>false</o:LockedField>
          </o:OLEObject>
        </w:object>
      </w:r>
      <w:r>
        <w:rPr>
          <w:rFonts w:hint="eastAsia"/>
          <w:lang w:val="en-US" w:eastAsia="zh-CN"/>
        </w:rPr>
        <w:t>, which is decided by</w:t>
      </w:r>
      <w:r>
        <w:rPr>
          <w:rFonts w:hint="eastAsia"/>
          <w:lang w:eastAsia="zh-CN"/>
        </w:rPr>
        <w:t xml:space="preserve"> the ratio of </w:t>
      </w:r>
      <w:r>
        <w:rPr>
          <w:rFonts w:hint="eastAsia"/>
          <w:lang w:val="en-US" w:eastAsia="zh-CN"/>
        </w:rPr>
        <w:object>
          <v:shape id="_x0000_i1065" o:spt="75" type="#_x0000_t75" style="height:11pt;width:17pt;" o:ole="t" filled="f" o:preferrelative="t" stroked="f" coordsize="21600,21600">
            <v:path/>
            <v:fill on="f" focussize="0,0"/>
            <v:stroke on="f"/>
            <v:imagedata r:id="rId42" o:title=""/>
            <o:lock v:ext="edit" aspectratio="t"/>
            <w10:wrap type="none"/>
            <w10:anchorlock/>
          </v:shape>
          <o:OLEObject Type="Embed" ProgID="Equation.KSEE3" ShapeID="_x0000_i1065" DrawAspect="Content" ObjectID="_1468075746" r:id="rId43">
            <o:LockedField>false</o:LockedField>
          </o:OLEObject>
        </w:object>
      </w:r>
      <w:r>
        <w:rPr>
          <w:rFonts w:hint="eastAsia"/>
          <w:lang w:eastAsia="zh-CN"/>
        </w:rPr>
        <w:t xml:space="preserve"> to </w:t>
      </w:r>
      <w:r>
        <w:rPr>
          <w:rFonts w:hint="eastAsia"/>
          <w:lang w:val="en-US" w:eastAsia="zh-CN"/>
        </w:rPr>
        <w:object>
          <v:shape id="_x0000_i1066" o:spt="75" type="#_x0000_t75" style="height:11pt;width:15pt;" o:ole="t" filled="f" o:preferrelative="t" stroked="f" coordsize="21600,21600">
            <v:path/>
            <v:fill on="f" focussize="0,0"/>
            <v:stroke on="f"/>
            <v:imagedata r:id="rId5" o:title=""/>
            <o:lock v:ext="edit" aspectratio="t"/>
            <w10:wrap type="none"/>
            <w10:anchorlock/>
          </v:shape>
          <o:OLEObject Type="Embed" ProgID="Equation.KSEE3" ShapeID="_x0000_i1066" DrawAspect="Content" ObjectID="_1468075747" r:id="rId44">
            <o:LockedField>false</o:LockedField>
          </o:OLEObject>
        </w:object>
      </w:r>
      <w:r>
        <w:rPr>
          <w:rFonts w:hint="eastAsia"/>
          <w:lang w:eastAsia="zh-CN"/>
        </w:rPr>
        <w:t xml:space="preserve">. </w:t>
      </w:r>
      <w:r>
        <w:rPr>
          <w:rFonts w:hint="eastAsia"/>
          <w:lang w:val="en-US" w:eastAsia="zh-CN"/>
        </w:rPr>
        <w:t>W</w:t>
      </w:r>
      <w:r>
        <w:rPr>
          <w:rFonts w:hint="eastAsia"/>
          <w:lang w:eastAsia="zh-CN"/>
        </w:rPr>
        <w:t>e determine that the function is exponential. Function, the function is:</w:t>
      </w:r>
    </w:p>
    <w:p>
      <w:pPr>
        <w:pStyle w:val="4"/>
        <w:ind w:left="360" w:firstLine="3360" w:firstLineChars="1600"/>
        <w:rPr>
          <w:rFonts w:hint="eastAsia"/>
          <w:lang w:eastAsia="zh-CN"/>
        </w:rPr>
      </w:pPr>
      <w:r>
        <w:rPr>
          <w:rFonts w:hint="eastAsia"/>
          <w:position w:val="-24"/>
          <w:lang w:eastAsia="zh-CN"/>
        </w:rPr>
        <w:object>
          <v:shape id="_x0000_i1067" o:spt="75" type="#_x0000_t75" style="height:33pt;width:183pt;" o:ole="t" filled="f" o:preferrelative="t" stroked="f" coordsize="21600,21600">
            <v:path/>
            <v:fill on="f" focussize="0,0"/>
            <v:stroke on="f"/>
            <v:imagedata r:id="rId46" o:title=""/>
            <o:lock v:ext="edit" aspectratio="t"/>
            <w10:wrap type="none"/>
            <w10:anchorlock/>
          </v:shape>
          <o:OLEObject Type="Embed" ProgID="Equation.KSEE3" ShapeID="_x0000_i1067" DrawAspect="Content" ObjectID="_1468075748" r:id="rId45">
            <o:LockedField>false</o:LockedField>
          </o:OLEObject>
        </w:object>
      </w:r>
    </w:p>
    <w:p>
      <w:pPr>
        <w:pStyle w:val="4"/>
        <w:ind w:left="360" w:firstLine="0" w:firstLineChars="0"/>
        <w:rPr>
          <w:rFonts w:hint="eastAsia"/>
          <w:lang w:eastAsia="zh-CN"/>
        </w:rPr>
      </w:pPr>
      <w:r>
        <w:rPr>
          <w:rFonts w:hint="eastAsia"/>
          <w:lang w:val="en-US" w:eastAsia="zh-CN"/>
        </w:rPr>
        <w:fldChar w:fldCharType="begin"/>
      </w:r>
      <w:r>
        <w:rPr>
          <w:rFonts w:hint="eastAsia"/>
          <w:lang w:val="en-US" w:eastAsia="zh-CN"/>
        </w:rPr>
        <w:instrText xml:space="preserve"> EQ \o\ac(</w:instrText>
      </w:r>
      <w:r>
        <w:rPr>
          <w:rFonts w:hint="eastAsia" w:ascii="Calibri" w:hAnsi="Calibri" w:eastAsia="宋体" w:cs="Times New Roman"/>
          <w:kern w:val="2"/>
          <w:sz w:val="21"/>
          <w:szCs w:val="22"/>
          <w:lang w:val="en-US" w:eastAsia="zh-CN" w:bidi="ar-SA"/>
        </w:rPr>
        <w:instrText xml:space="preserve">○</w:instrText>
      </w:r>
      <w:r>
        <w:rPr>
          <w:rFonts w:hint="eastAsia"/>
          <w:lang w:val="en-US" w:eastAsia="zh-CN"/>
        </w:rPr>
        <w:instrText xml:space="preserve">,</w:instrText>
      </w:r>
      <w:r>
        <w:rPr>
          <w:rFonts w:hint="eastAsia" w:ascii="Calibri" w:hAnsi="Calibri" w:eastAsia="宋体" w:cs="Times New Roman"/>
          <w:kern w:val="2"/>
          <w:position w:val="2"/>
          <w:sz w:val="14"/>
          <w:szCs w:val="22"/>
          <w:lang w:val="en-US" w:eastAsia="zh-CN" w:bidi="ar-SA"/>
        </w:rPr>
        <w:instrText xml:space="preserve">3</w:instrText>
      </w:r>
      <w:r>
        <w:rPr>
          <w:rFonts w:hint="eastAsia"/>
          <w:lang w:val="en-US" w:eastAsia="zh-CN"/>
        </w:rPr>
        <w:instrText xml:space="preserve">)</w:instrText>
      </w:r>
      <w:r>
        <w:rPr>
          <w:rFonts w:hint="eastAsia"/>
          <w:lang w:val="en-US" w:eastAsia="zh-CN"/>
        </w:rPr>
        <w:fldChar w:fldCharType="end"/>
      </w:r>
      <w:r>
        <w:rPr>
          <w:rFonts w:hint="eastAsia"/>
          <w:lang w:eastAsia="zh-CN"/>
        </w:rPr>
        <w:t xml:space="preserve">The construction of </w:t>
      </w:r>
      <w:r>
        <w:rPr>
          <w:rFonts w:hint="eastAsia"/>
          <w:lang w:val="en-US" w:eastAsia="zh-CN"/>
        </w:rPr>
        <w:t xml:space="preserve">the </w:t>
      </w:r>
      <w:r>
        <w:rPr>
          <w:rFonts w:hint="eastAsia"/>
          <w:lang w:eastAsia="zh-CN"/>
        </w:rPr>
        <w:t>quantization function</w:t>
      </w:r>
      <w:r>
        <w:rPr>
          <w:rFonts w:hint="eastAsia"/>
          <w:lang w:val="en-US" w:eastAsia="zh-CN"/>
        </w:rPr>
        <w:t xml:space="preserve"> Sub-indicator 2</w:t>
      </w:r>
      <w:r>
        <w:rPr>
          <w:rFonts w:hint="eastAsia"/>
          <w:lang w:eastAsia="zh-CN"/>
        </w:rPr>
        <w:t>:</w:t>
      </w:r>
    </w:p>
    <w:p>
      <w:pPr>
        <w:pStyle w:val="4"/>
        <w:rPr>
          <w:rFonts w:hint="eastAsia"/>
          <w:lang w:val="en-US" w:eastAsia="zh-CN"/>
        </w:rPr>
      </w:pPr>
      <w:r>
        <w:rPr>
          <w:rFonts w:hint="eastAsia"/>
          <w:lang w:val="en-US" w:eastAsia="zh-CN"/>
        </w:rPr>
        <w:t>The construction of the quantization function Sub-indicator 2 is similar with Sub-indicator 1:</w:t>
      </w:r>
    </w:p>
    <w:p>
      <w:pPr>
        <w:pStyle w:val="4"/>
        <w:ind w:left="360" w:firstLine="3150" w:firstLineChars="1500"/>
        <w:rPr>
          <w:rFonts w:hint="eastAsia"/>
          <w:lang w:eastAsia="zh-CN"/>
        </w:rPr>
      </w:pPr>
      <w:r>
        <w:rPr>
          <w:rFonts w:hint="eastAsia"/>
          <w:position w:val="-24"/>
          <w:lang w:eastAsia="zh-CN"/>
        </w:rPr>
        <w:object>
          <v:shape id="_x0000_i1070" o:spt="75" type="#_x0000_t75" style="height:31pt;width:181pt;" o:ole="t" filled="f" o:preferrelative="t" stroked="f" coordsize="21600,21600">
            <v:path/>
            <v:fill on="f" focussize="0,0"/>
            <v:stroke on="f"/>
            <v:imagedata r:id="rId48" o:title=""/>
            <o:lock v:ext="edit" aspectratio="t"/>
            <w10:wrap type="none"/>
            <w10:anchorlock/>
          </v:shape>
          <o:OLEObject Type="Embed" ProgID="Equation.KSEE3" ShapeID="_x0000_i1070" DrawAspect="Content" ObjectID="_1468075749" r:id="rId47">
            <o:LockedField>false</o:LockedField>
          </o:OLEObject>
        </w:object>
      </w:r>
      <w:r>
        <w:rPr>
          <w:rFonts w:hint="eastAsia"/>
          <w:lang w:val="en-US" w:eastAsia="zh-CN"/>
        </w:rPr>
        <w:t xml:space="preserve"> </w:t>
      </w:r>
    </w:p>
    <w:p>
      <w:pPr>
        <w:pStyle w:val="4"/>
        <w:ind w:left="360" w:firstLine="0" w:firstLineChars="0"/>
        <w:rPr>
          <w:rFonts w:hint="eastAsia"/>
          <w:lang w:eastAsia="zh-CN"/>
        </w:rPr>
      </w:pPr>
      <w:r>
        <w:rPr>
          <w:rFonts w:hint="eastAsia"/>
          <w:lang w:val="en-US" w:eastAsia="zh-CN"/>
        </w:rPr>
        <w:t>④</w:t>
      </w:r>
      <w:r>
        <w:rPr>
          <w:rFonts w:hint="eastAsia"/>
          <w:lang w:eastAsia="zh-CN"/>
        </w:rPr>
        <w:t xml:space="preserve">The construction of </w:t>
      </w:r>
      <w:r>
        <w:rPr>
          <w:rFonts w:hint="eastAsia"/>
          <w:lang w:val="en-US" w:eastAsia="zh-CN"/>
        </w:rPr>
        <w:t xml:space="preserve">the </w:t>
      </w:r>
      <w:r>
        <w:rPr>
          <w:rFonts w:hint="eastAsia"/>
          <w:lang w:eastAsia="zh-CN"/>
        </w:rPr>
        <w:t>quantization function</w:t>
      </w:r>
      <w:r>
        <w:rPr>
          <w:rFonts w:hint="eastAsia"/>
          <w:lang w:val="en-US" w:eastAsia="zh-CN"/>
        </w:rPr>
        <w:t xml:space="preserve"> Sub-indicator 3</w:t>
      </w:r>
      <w:r>
        <w:rPr>
          <w:rFonts w:hint="eastAsia"/>
          <w:lang w:eastAsia="zh-CN"/>
        </w:rPr>
        <w:t>:</w:t>
      </w:r>
    </w:p>
    <w:p>
      <w:pPr>
        <w:pStyle w:val="4"/>
        <w:ind w:left="360" w:firstLine="0" w:firstLineChars="0"/>
        <w:rPr>
          <w:rFonts w:hint="default"/>
          <w:lang w:val="en-US" w:eastAsia="zh-CN"/>
        </w:rPr>
      </w:pPr>
      <w:r>
        <w:rPr>
          <w:rFonts w:hint="eastAsia"/>
          <w:lang w:val="en-US" w:eastAsia="zh-CN"/>
        </w:rPr>
        <w:t>The construction of the quantization function Sub-indicator 3 is similar with Sub-indicator 1:</w:t>
      </w:r>
    </w:p>
    <w:p>
      <w:pPr>
        <w:pStyle w:val="4"/>
        <w:ind w:left="360" w:firstLine="3150" w:firstLineChars="1500"/>
        <w:rPr>
          <w:rFonts w:hint="eastAsia"/>
          <w:lang w:eastAsia="zh-CN"/>
        </w:rPr>
      </w:pPr>
      <w:r>
        <w:rPr>
          <w:rFonts w:hint="eastAsia"/>
          <w:position w:val="-24"/>
          <w:lang w:eastAsia="zh-CN"/>
        </w:rPr>
        <w:object>
          <v:shape id="_x0000_i1074" o:spt="75" type="#_x0000_t75" style="height:33pt;width:185pt;" o:ole="t" filled="f" o:preferrelative="t" stroked="f" coordsize="21600,21600">
            <v:path/>
            <v:fill on="f" focussize="0,0"/>
            <v:stroke on="f"/>
            <v:imagedata r:id="rId50" o:title=""/>
            <o:lock v:ext="edit" aspectratio="t"/>
            <w10:wrap type="none"/>
            <w10:anchorlock/>
          </v:shape>
          <o:OLEObject Type="Embed" ProgID="Equation.KSEE3" ShapeID="_x0000_i1074" DrawAspect="Content" ObjectID="_1468075750" r:id="rId49">
            <o:LockedField>false</o:LockedField>
          </o:OLEObject>
        </w:object>
      </w:r>
    </w:p>
    <w:p>
      <w:pPr>
        <w:pStyle w:val="4"/>
        <w:ind w:left="360" w:firstLine="0" w:firstLineChars="0"/>
        <w:rPr>
          <w:rFonts w:hint="eastAsia"/>
          <w:lang w:val="en-US" w:eastAsia="zh-CN"/>
        </w:rPr>
      </w:pPr>
      <w:r>
        <w:rPr>
          <w:rFonts w:hint="eastAsia"/>
          <w:lang w:val="en-US" w:eastAsia="zh-CN"/>
        </w:rPr>
        <w:t>④The construction of the quantization function Sub-indicator 4:</w:t>
      </w:r>
    </w:p>
    <w:p>
      <w:pPr>
        <w:pStyle w:val="4"/>
        <w:ind w:left="360" w:firstLine="0" w:firstLineChars="0"/>
        <w:rPr>
          <w:rFonts w:hint="eastAsia"/>
          <w:lang w:val="en-US" w:eastAsia="zh-CN"/>
        </w:rPr>
      </w:pPr>
      <w:r>
        <w:rPr>
          <w:rFonts w:hint="eastAsia"/>
          <w:lang w:val="en-US" w:eastAsia="zh-CN"/>
        </w:rPr>
        <w:t>The construction of the quantization function Sub-indicator 4 is similar with Sub-indicator 1:</w:t>
      </w:r>
    </w:p>
    <w:p>
      <w:pPr>
        <w:pStyle w:val="4"/>
        <w:ind w:left="360" w:firstLine="0" w:firstLineChars="0"/>
        <w:rPr>
          <w:rFonts w:hint="default"/>
          <w:lang w:val="en-US" w:eastAsia="zh-CN"/>
        </w:rPr>
      </w:pPr>
      <w:r>
        <w:rPr>
          <w:rFonts w:hint="eastAsia"/>
          <w:lang w:val="en-US" w:eastAsia="zh-CN"/>
        </w:rPr>
        <w:t xml:space="preserve">  </w:t>
      </w:r>
    </w:p>
    <w:p>
      <w:pPr>
        <w:pStyle w:val="4"/>
        <w:ind w:left="360" w:firstLine="3150" w:firstLineChars="1500"/>
        <w:rPr>
          <w:rFonts w:hint="eastAsia"/>
          <w:lang w:eastAsia="zh-CN"/>
        </w:rPr>
      </w:pPr>
      <w:r>
        <w:rPr>
          <w:rFonts w:hint="eastAsia"/>
          <w:position w:val="-24"/>
          <w:lang w:eastAsia="zh-CN"/>
        </w:rPr>
        <w:object>
          <v:shape id="_x0000_i1078" o:spt="75" type="#_x0000_t75" style="height:31pt;width:181pt;" o:ole="t" filled="f" o:preferrelative="t" stroked="f" coordsize="21600,21600">
            <v:path/>
            <v:fill on="f" focussize="0,0"/>
            <v:stroke on="f"/>
            <v:imagedata r:id="rId52" o:title=""/>
            <o:lock v:ext="edit" aspectratio="t"/>
            <w10:wrap type="none"/>
            <w10:anchorlock/>
          </v:shape>
          <o:OLEObject Type="Embed" ProgID="Equation.KSEE3" ShapeID="_x0000_i1078" DrawAspect="Content" ObjectID="_1468075751" r:id="rId51">
            <o:LockedField>false</o:LockedField>
          </o:OLEObject>
        </w:object>
      </w:r>
    </w:p>
    <w:p>
      <w:pPr>
        <w:pStyle w:val="4"/>
        <w:ind w:left="360" w:firstLine="0" w:firstLineChars="0"/>
        <w:rPr>
          <w:rFonts w:hint="eastAsia"/>
        </w:rPr>
      </w:pPr>
    </w:p>
    <w:p>
      <w:pPr>
        <w:pStyle w:val="4"/>
        <w:ind w:left="360" w:firstLine="0" w:firstLineChars="0"/>
        <w:rPr>
          <w:rFonts w:hint="eastAsia"/>
        </w:rPr>
      </w:pPr>
    </w:p>
    <w:p>
      <w:pPr>
        <w:pStyle w:val="4"/>
        <w:ind w:left="360" w:firstLine="0" w:firstLineChars="0"/>
        <w:rPr>
          <w:rFonts w:hint="eastAsia"/>
          <w:color w:val="FF0000"/>
        </w:rPr>
      </w:pPr>
      <w:bookmarkStart w:id="0" w:name="_GoBack"/>
    </w:p>
    <w:bookmarkEnd w:id="0"/>
    <w:p>
      <w:pPr>
        <w:pStyle w:val="4"/>
        <w:ind w:left="360" w:firstLine="0" w:firstLineChars="0"/>
        <w:rPr>
          <w:rFonts w:hint="eastAsia"/>
          <w:color w:val="FF0000"/>
        </w:rPr>
      </w:pPr>
      <w:r>
        <w:rPr>
          <w:rFonts w:hint="eastAsia"/>
          <w:color w:val="FF0000"/>
        </w:rPr>
        <w:t>Establishment of a comprehensive evaluation model for repairing sequence:</w:t>
      </w:r>
    </w:p>
    <w:p>
      <w:pPr>
        <w:pStyle w:val="4"/>
        <w:ind w:left="360" w:firstLine="0" w:firstLineChars="0"/>
        <w:rPr>
          <w:rFonts w:hint="eastAsia"/>
          <w:color w:val="FF0000"/>
        </w:rPr>
      </w:pPr>
      <w:r>
        <w:rPr>
          <w:rFonts w:hint="eastAsia"/>
          <w:color w:val="FF0000"/>
        </w:rPr>
        <w:t xml:space="preserve"> </w:t>
      </w:r>
      <w:r>
        <w:rPr>
          <w:rFonts w:hint="eastAsia"/>
          <w:color w:val="FF0000"/>
          <w:lang w:val="en-US" w:eastAsia="zh-CN"/>
        </w:rPr>
        <w:t xml:space="preserve">Secondly </w:t>
      </w:r>
      <w:r>
        <w:rPr>
          <w:rFonts w:hint="eastAsia"/>
          <w:color w:val="FF0000"/>
        </w:rPr>
        <w:t>, use AHP for 4 indicators such as population density: take the restoration sequence as the target layer, take the above-mentioned personal factors and public factors as the criterion layer, and use the 4 indicators such as population density as the plan layer to establish a hierarchy analysis result chart:</w:t>
      </w:r>
    </w:p>
    <w:p>
      <w:pPr>
        <w:pStyle w:val="4"/>
        <w:ind w:left="360" w:firstLine="0" w:firstLineChars="0"/>
        <w:rPr>
          <w:rFonts w:hint="eastAsia"/>
          <w:color w:val="FF0000"/>
        </w:rPr>
      </w:pPr>
      <w:r>
        <w:rPr>
          <w:rFonts w:hint="eastAsia"/>
          <w:color w:val="FF0000"/>
        </w:rPr>
        <w:drawing>
          <wp:inline distT="0" distB="0" distL="114300" distR="114300">
            <wp:extent cx="5274310" cy="3007360"/>
            <wp:effectExtent l="0" t="0" r="13970" b="10160"/>
            <wp:docPr id="2" name="图片 55" descr="未命名表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5" descr="未命名表单"/>
                    <pic:cNvPicPr>
                      <a:picLocks noChangeAspect="1"/>
                    </pic:cNvPicPr>
                  </pic:nvPicPr>
                  <pic:blipFill>
                    <a:blip r:embed="rId53"/>
                    <a:stretch>
                      <a:fillRect/>
                    </a:stretch>
                  </pic:blipFill>
                  <pic:spPr>
                    <a:xfrm>
                      <a:off x="0" y="0"/>
                      <a:ext cx="5274310" cy="3007360"/>
                    </a:xfrm>
                    <a:prstGeom prst="rect">
                      <a:avLst/>
                    </a:prstGeom>
                    <a:noFill/>
                    <a:ln>
                      <a:noFill/>
                    </a:ln>
                  </pic:spPr>
                </pic:pic>
              </a:graphicData>
            </a:graphic>
          </wp:inline>
        </w:drawing>
      </w:r>
    </w:p>
    <w:p>
      <w:pPr>
        <w:pStyle w:val="4"/>
        <w:ind w:left="360" w:firstLine="0" w:firstLineChars="0"/>
        <w:rPr>
          <w:rFonts w:hint="eastAsia"/>
          <w:color w:val="FF0000"/>
        </w:rPr>
      </w:pPr>
      <w:r>
        <w:rPr>
          <w:rFonts w:hint="eastAsia"/>
          <w:color w:val="FF0000"/>
        </w:rPr>
        <w:t>We sort the importance of each index from large to small, and construct a pairwise judgment matrix.</w:t>
      </w:r>
    </w:p>
    <w:p>
      <w:pPr>
        <w:pStyle w:val="4"/>
        <w:ind w:left="360" w:firstLine="0" w:firstLineChars="0"/>
        <w:rPr>
          <w:rFonts w:hint="eastAsia"/>
          <w:color w:val="FF0000"/>
        </w:rPr>
      </w:pPr>
      <w:r>
        <w:rPr>
          <w:color w:val="FF0000"/>
          <w:sz w:val="21"/>
        </w:rPr>
        <mc:AlternateContent>
          <mc:Choice Requires="wps">
            <w:drawing>
              <wp:anchor distT="0" distB="0" distL="114300" distR="114300" simplePos="0" relativeHeight="251658240" behindDoc="0" locked="0" layoutInCell="1" allowOverlap="1">
                <wp:simplePos x="0" y="0"/>
                <wp:positionH relativeFrom="column">
                  <wp:posOffset>271145</wp:posOffset>
                </wp:positionH>
                <wp:positionV relativeFrom="paragraph">
                  <wp:posOffset>567690</wp:posOffset>
                </wp:positionV>
                <wp:extent cx="1980565" cy="1465580"/>
                <wp:effectExtent l="4445" t="4445" r="11430" b="8255"/>
                <wp:wrapNone/>
                <wp:docPr id="1" name="文本框 1"/>
                <wp:cNvGraphicFramePr/>
                <a:graphic xmlns:a="http://schemas.openxmlformats.org/drawingml/2006/main">
                  <a:graphicData uri="http://schemas.microsoft.com/office/word/2010/wordprocessingShape">
                    <wps:wsp>
                      <wps:cNvSpPr txBox="1"/>
                      <wps:spPr>
                        <a:xfrm>
                          <a:off x="0" y="0"/>
                          <a:ext cx="1980565" cy="146558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The index score vector is:</w:t>
                            </w:r>
                          </w:p>
                          <w:p>
                            <w:r>
                              <w:rPr>
                                <w:rFonts w:hint="eastAsia" w:eastAsia="宋体"/>
                                <w:position w:val="-66"/>
                                <w:lang w:eastAsia="zh-CN"/>
                              </w:rPr>
                              <w:object>
                                <v:shape id="_x0000_i1080" o:spt="75" type="#_x0000_t75" style="height:72pt;width:47pt;" o:ole="t" filled="f" o:preferrelative="t" stroked="f" coordsize="21600,21600">
                                  <v:path/>
                                  <v:fill on="f" focussize="0,0"/>
                                  <v:stroke on="f"/>
                                  <v:imagedata r:id="rId55" o:title=""/>
                                  <o:lock v:ext="edit" aspectratio="t"/>
                                  <w10:wrap type="none"/>
                                  <w10:anchorlock/>
                                </v:shape>
                                <o:OLEObject Type="Embed" ProgID="Equation.KSEE3" ShapeID="_x0000_i1080" DrawAspect="Content" ObjectID="_1468075752" r:id="rId54">
                                  <o:LockedField>false</o:LockedField>
                                </o:OLEObject>
                              </w:object>
                            </w:r>
                          </w:p>
                        </w:txbxContent>
                      </wps:txbx>
                      <wps:bodyPr upright="1"/>
                    </wps:wsp>
                  </a:graphicData>
                </a:graphic>
              </wp:anchor>
            </w:drawing>
          </mc:Choice>
          <mc:Fallback>
            <w:pict>
              <v:shape id="_x0000_s1026" o:spid="_x0000_s1026" o:spt="202" type="#_x0000_t202" style="position:absolute;left:0pt;margin-left:21.35pt;margin-top:44.7pt;height:115.4pt;width:155.95pt;z-index:251658240;mso-width-relative:page;mso-height-relative:page;" fillcolor="#FFFFFF" filled="t" stroked="t" coordsize="21600,21600" o:gfxdata="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Uty4z2AAAAAkBAAAPAAAAAAAAAAEAIAAAACIA&#10;AABkcnMvZG93bnJldi54bWxQSwECFAAUAAAACACHTuJAVdLErAkCAAA3BAAADgAAAAAAAAABACAA&#10;AAAnAQAAZHJzL2Uyb0RvYy54bWxQSwUGAAAAAAYABgBZAQAAogUAAAAA&#10;">
                <v:fill on="t" focussize="0,0"/>
                <v:stroke color="#FFFFFF" joinstyle="miter"/>
                <v:imagedata o:title=""/>
                <o:lock v:ext="edit" aspectratio="f"/>
                <v:textbox>
                  <w:txbxContent>
                    <w:p>
                      <w:pPr>
                        <w:rPr>
                          <w:rFonts w:hint="eastAsia"/>
                        </w:rPr>
                      </w:pPr>
                      <w:r>
                        <w:rPr>
                          <w:rFonts w:hint="eastAsia"/>
                        </w:rPr>
                        <w:t>The index score vector is:</w:t>
                      </w:r>
                    </w:p>
                    <w:p>
                      <w:r>
                        <w:rPr>
                          <w:rFonts w:hint="eastAsia" w:eastAsia="宋体"/>
                          <w:position w:val="-66"/>
                          <w:lang w:eastAsia="zh-CN"/>
                        </w:rPr>
                        <w:object>
                          <v:shape id="_x0000_i1080" o:spt="75" type="#_x0000_t75" style="height:72pt;width:47pt;" o:ole="t" filled="f" o:preferrelative="t" stroked="f" coordsize="21600,21600">
                            <v:path/>
                            <v:fill on="f" focussize="0,0"/>
                            <v:stroke on="f"/>
                            <v:imagedata r:id="rId55" o:title=""/>
                            <o:lock v:ext="edit" aspectratio="t"/>
                            <w10:wrap type="none"/>
                            <w10:anchorlock/>
                          </v:shape>
                          <o:OLEObject Type="Embed" ProgID="Equation.KSEE3" ShapeID="_x0000_i1080" DrawAspect="Content" ObjectID="_1468075753" r:id="rId56">
                            <o:LockedField>false</o:LockedField>
                          </o:OLEObject>
                        </w:object>
                      </w:r>
                    </w:p>
                  </w:txbxContent>
                </v:textbox>
              </v:shape>
            </w:pict>
          </mc:Fallback>
        </mc:AlternateContent>
      </w:r>
      <w:r>
        <w:rPr>
          <w:rFonts w:hint="eastAsia"/>
          <w:color w:val="FF0000"/>
        </w:rPr>
        <w:t>After calculating and checking the consistency of the judgment matrix, the final combination weight vector is:</w:t>
      </w:r>
      <w:r>
        <w:rPr>
          <w:rFonts w:hint="eastAsia"/>
          <w:color w:val="FF0000"/>
          <w:position w:val="-10"/>
          <w:lang w:val="en-US" w:eastAsia="zh-CN"/>
        </w:rPr>
        <w:object>
          <v:shape id="_x0000_i1081" o:spt="75" type="#_x0000_t75" style="height:19pt;width:111pt;" o:ole="t" filled="f" o:preferrelative="t" stroked="f" coordsize="21600,21600">
            <v:path/>
            <v:fill on="f" focussize="0,0"/>
            <v:stroke on="f"/>
            <v:imagedata r:id="rId58" o:title=""/>
            <o:lock v:ext="edit" aspectratio="t"/>
            <w10:wrap type="none"/>
            <w10:anchorlock/>
          </v:shape>
          <o:OLEObject Type="Embed" ProgID="Equation.KSEE3" ShapeID="_x0000_i1081" DrawAspect="Content" ObjectID="_1468075754" r:id="rId57">
            <o:LockedField>false</o:LockedField>
          </o:OLEObject>
        </w:object>
      </w:r>
      <w:r>
        <w:rPr>
          <w:rFonts w:hint="eastAsia"/>
          <w:color w:val="FF0000"/>
        </w:rPr>
        <mc:AlternateContent>
          <mc:Choice Requires="wps">
            <w:drawing>
              <wp:anchor distT="0" distB="0" distL="114300" distR="114300" simplePos="0" relativeHeight="251659264" behindDoc="0" locked="0" layoutInCell="1" allowOverlap="1">
                <wp:simplePos x="0" y="0"/>
                <wp:positionH relativeFrom="column">
                  <wp:posOffset>2922905</wp:posOffset>
                </wp:positionH>
                <wp:positionV relativeFrom="paragraph">
                  <wp:posOffset>172085</wp:posOffset>
                </wp:positionV>
                <wp:extent cx="1980565" cy="1465580"/>
                <wp:effectExtent l="4445" t="4445" r="11430" b="8255"/>
                <wp:wrapNone/>
                <wp:docPr id="3" name="文本框 3"/>
                <wp:cNvGraphicFramePr/>
                <a:graphic xmlns:a="http://schemas.openxmlformats.org/drawingml/2006/main">
                  <a:graphicData uri="http://schemas.microsoft.com/office/word/2010/wordprocessingShape">
                    <wps:wsp>
                      <wps:cNvSpPr txBox="1"/>
                      <wps:spPr>
                        <a:xfrm>
                          <a:off x="0" y="0"/>
                          <a:ext cx="1980565" cy="146558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Then the final comprehensive evaluation model of repair order is:</w:t>
                            </w:r>
                          </w:p>
                          <w:p>
                            <w:pPr>
                              <w:rPr>
                                <w:rFonts w:hint="eastAsia"/>
                                <w:lang w:eastAsia="zh-CN"/>
                              </w:rPr>
                            </w:pPr>
                            <w:r>
                              <w:rPr>
                                <w:rFonts w:hint="eastAsia" w:eastAsia="宋体"/>
                                <w:lang w:eastAsia="zh-CN"/>
                              </w:rPr>
                              <w:object>
                                <v:shape id="_x0000_i1082" o:spt="75" type="#_x0000_t75" style="height:16pt;width:53pt;" o:ole="t" filled="f" o:preferrelative="t" stroked="f" coordsize="21600,21600">
                                  <v:path/>
                                  <v:fill on="f" focussize="0,0"/>
                                  <v:stroke on="f"/>
                                  <v:imagedata r:id="rId60" o:title=""/>
                                  <o:lock v:ext="edit" aspectratio="t"/>
                                  <w10:wrap type="none"/>
                                  <w10:anchorlock/>
                                </v:shape>
                                <o:OLEObject Type="Embed" ProgID="Equation.KSEE3" ShapeID="_x0000_i1082" DrawAspect="Content" ObjectID="_1468075755" r:id="rId59">
                                  <o:LockedField>false</o:LockedField>
                                </o:OLEObject>
                              </w:object>
                            </w:r>
                          </w:p>
                          <w:p/>
                        </w:txbxContent>
                      </wps:txbx>
                      <wps:bodyPr upright="1"/>
                    </wps:wsp>
                  </a:graphicData>
                </a:graphic>
              </wp:anchor>
            </w:drawing>
          </mc:Choice>
          <mc:Fallback>
            <w:pict>
              <v:shape id="_x0000_s1026" o:spid="_x0000_s1026" o:spt="202" type="#_x0000_t202" style="position:absolute;left:0pt;margin-left:230.15pt;margin-top:13.55pt;height:115.4pt;width:155.95pt;z-index:251659264;mso-width-relative:page;mso-height-relative:page;" fillcolor="#FFFFFF" filled="t" stroked="t" coordsize="21600,21600" o:gfxdata="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y1gu22AAAAAoBAAAPAAAAAAAAAAEAIAAAACIA&#10;AABkcnMvZG93bnJldi54bWxQSwECFAAUAAAACACHTuJAbJH2oAkCAAA3BAAADgAAAAAAAAABACAA&#10;AAAnAQAAZHJzL2Uyb0RvYy54bWxQSwUGAAAAAAYABgBZAQAAogUAAAAA&#10;">
                <v:fill on="t" focussize="0,0"/>
                <v:stroke color="#FFFFFF" joinstyle="miter"/>
                <v:imagedata o:title=""/>
                <o:lock v:ext="edit" aspectratio="f"/>
                <v:textbox>
                  <w:txbxContent>
                    <w:p>
                      <w:pPr>
                        <w:rPr>
                          <w:rFonts w:hint="eastAsia"/>
                        </w:rPr>
                      </w:pPr>
                      <w:r>
                        <w:rPr>
                          <w:rFonts w:hint="eastAsia"/>
                        </w:rPr>
                        <w:t>Then the final comprehensive evaluation model of repair order is:</w:t>
                      </w:r>
                    </w:p>
                    <w:p>
                      <w:pPr>
                        <w:rPr>
                          <w:rFonts w:hint="eastAsia"/>
                          <w:lang w:eastAsia="zh-CN"/>
                        </w:rPr>
                      </w:pPr>
                      <w:r>
                        <w:rPr>
                          <w:rFonts w:hint="eastAsia" w:eastAsia="宋体"/>
                          <w:lang w:eastAsia="zh-CN"/>
                        </w:rPr>
                        <w:object>
                          <v:shape id="_x0000_i1082" o:spt="75" type="#_x0000_t75" style="height:16pt;width:53pt;" o:ole="t" filled="f" o:preferrelative="t" stroked="f" coordsize="21600,21600">
                            <v:path/>
                            <v:fill on="f" focussize="0,0"/>
                            <v:stroke on="f"/>
                            <v:imagedata r:id="rId60" o:title=""/>
                            <o:lock v:ext="edit" aspectratio="t"/>
                            <w10:wrap type="none"/>
                            <w10:anchorlock/>
                          </v:shape>
                          <o:OLEObject Type="Embed" ProgID="Equation.KSEE3" ShapeID="_x0000_i1082" DrawAspect="Content" ObjectID="_1468075756" r:id="rId61">
                            <o:LockedField>false</o:LockedField>
                          </o:OLEObject>
                        </w:object>
                      </w:r>
                    </w:p>
                    <w:p/>
                  </w:txbxContent>
                </v:textbox>
              </v:shape>
            </w:pict>
          </mc:Fallback>
        </mc:AlternateContent>
      </w:r>
    </w:p>
    <w:p>
      <w:pPr>
        <w:pStyle w:val="4"/>
        <w:ind w:left="360" w:firstLine="0" w:firstLineChars="0"/>
        <w:rPr>
          <w:rFonts w:hint="eastAsia"/>
          <w:color w:val="FF0000"/>
        </w:rPr>
      </w:pPr>
    </w:p>
    <w:p>
      <w:pPr>
        <w:pStyle w:val="4"/>
        <w:ind w:left="360" w:firstLine="0" w:firstLineChars="0"/>
        <w:rPr>
          <w:rFonts w:hint="eastAsia"/>
          <w:color w:val="FF0000"/>
        </w:rPr>
      </w:pPr>
    </w:p>
    <w:p>
      <w:pPr>
        <w:pStyle w:val="4"/>
        <w:ind w:left="360" w:firstLine="0" w:firstLineChars="0"/>
        <w:rPr>
          <w:rFonts w:hint="eastAsia"/>
          <w:color w:val="FF0000"/>
        </w:rPr>
      </w:pPr>
    </w:p>
    <w:p>
      <w:pPr>
        <w:pStyle w:val="4"/>
        <w:ind w:left="360" w:firstLine="0" w:firstLineChars="0"/>
        <w:rPr>
          <w:rFonts w:hint="eastAsia"/>
          <w:color w:val="FF0000"/>
        </w:rPr>
      </w:pPr>
    </w:p>
    <w:p>
      <w:pPr>
        <w:pStyle w:val="4"/>
        <w:ind w:left="360" w:firstLine="0" w:firstLineChars="0"/>
        <w:rPr>
          <w:rFonts w:hint="eastAsia"/>
          <w:color w:val="FF0000"/>
        </w:rPr>
      </w:pPr>
    </w:p>
    <w:p>
      <w:pPr>
        <w:pStyle w:val="4"/>
        <w:ind w:left="360" w:firstLine="0" w:firstLineChars="0"/>
        <w:rPr>
          <w:rFonts w:hint="eastAsia"/>
          <w:color w:val="FF0000"/>
        </w:rPr>
      </w:pPr>
    </w:p>
    <w:p>
      <w:pPr>
        <w:pStyle w:val="4"/>
        <w:ind w:left="360" w:firstLine="0" w:firstLineChars="0"/>
        <w:rPr>
          <w:rFonts w:hint="eastAsia"/>
          <w:color w:val="FF0000"/>
        </w:rPr>
      </w:pPr>
    </w:p>
    <w:p>
      <w:pPr>
        <w:pStyle w:val="4"/>
        <w:ind w:left="360" w:firstLine="0" w:firstLineChars="0"/>
        <w:rPr>
          <w:rFonts w:hint="eastAsia"/>
          <w:color w:val="FF0000"/>
        </w:rPr>
      </w:pPr>
      <w:r>
        <w:rPr>
          <w:rFonts w:hint="eastAsia"/>
          <w:color w:val="FF0000"/>
          <w:lang w:val="en-US" w:eastAsia="zh-CN"/>
        </w:rPr>
        <w:t>In which Z</w:t>
      </w:r>
      <w:r>
        <w:rPr>
          <w:rFonts w:hint="eastAsia"/>
          <w:color w:val="FF0000"/>
        </w:rPr>
        <w:t xml:space="preserve"> represents the scoring value of the repair order. The higher the score, the more priority repair is needed.</w:t>
      </w:r>
    </w:p>
    <w:p>
      <w:pPr>
        <w:pStyle w:val="4"/>
        <w:ind w:left="360" w:firstLine="0" w:firstLineChars="0"/>
        <w:rPr>
          <w:rFonts w:hint="eastAsia"/>
          <w:color w:val="FF0000"/>
        </w:rPr>
      </w:pPr>
    </w:p>
    <w:p>
      <w:pPr>
        <w:pStyle w:val="4"/>
        <w:rPr>
          <w:rFonts w:hint="eastAsia"/>
          <w:color w:val="FF0000"/>
          <w:lang w:val="en-US" w:eastAsia="zh-CN"/>
        </w:rPr>
      </w:pPr>
    </w:p>
    <w:p>
      <w:pPr>
        <w:pStyle w:val="4"/>
        <w:ind w:left="360" w:firstLine="0" w:firstLineChars="0"/>
        <w:rPr>
          <w:rFonts w:hint="eastAsia"/>
          <w:color w:val="FF0000"/>
        </w:rPr>
      </w:pPr>
      <w:r>
        <w:rPr>
          <w:rFonts w:hint="eastAsia"/>
          <w:color w:val="FF0000"/>
        </w:rPr>
        <w:t>First, calculate A</w:t>
      </w:r>
      <w:r>
        <w:rPr>
          <w:rFonts w:hint="eastAsia"/>
          <w:color w:val="FF0000"/>
          <w:vertAlign w:val="subscript"/>
        </w:rPr>
        <w:t>4</w:t>
      </w:r>
      <w:r>
        <w:rPr>
          <w:rFonts w:hint="eastAsia"/>
          <w:color w:val="FF0000"/>
        </w:rPr>
        <w:t xml:space="preserve"> using 5 indicators selected from the physical condition of concrete slabs. The establishment of the hierarchy analysis result diagram is shown in the figure:</w:t>
      </w:r>
    </w:p>
    <w:p>
      <w:pPr>
        <w:pStyle w:val="4"/>
        <w:ind w:left="360" w:firstLine="0" w:firstLineChars="0"/>
        <w:rPr>
          <w:rFonts w:hint="eastAsia"/>
          <w:color w:val="FF0000"/>
        </w:rPr>
      </w:pPr>
      <w:r>
        <w:rPr>
          <w:rFonts w:hint="eastAsia"/>
          <w:b/>
          <w:bCs/>
          <w:color w:val="FF0000"/>
        </w:rPr>
        <w:t>图</w:t>
      </w:r>
      <w:r>
        <w:rPr>
          <w:rFonts w:hint="eastAsia"/>
          <w:b/>
          <w:bCs/>
          <w:color w:val="FF0000"/>
          <w:lang w:val="en-US" w:eastAsia="zh-CN"/>
        </w:rPr>
        <w:t xml:space="preserve"> </w:t>
      </w:r>
      <w:r>
        <w:rPr>
          <w:rFonts w:hint="eastAsia"/>
          <w:b/>
          <w:bCs/>
          <w:color w:val="FF0000"/>
        </w:rPr>
        <w:t>Comprehensive evaluation hierarchy</w:t>
      </w:r>
    </w:p>
    <w:p>
      <w:pPr>
        <w:pStyle w:val="4"/>
        <w:ind w:left="360" w:firstLine="0" w:firstLineChars="0"/>
        <w:rPr>
          <w:rFonts w:hint="eastAsia"/>
          <w:color w:val="FF0000"/>
        </w:rPr>
      </w:pPr>
      <w:r>
        <w:rPr>
          <w:rFonts w:hint="eastAsia"/>
          <w:color w:val="FF0000"/>
        </w:rPr>
        <w:t>We sort the importance of each index from large to small, and construct a pairwise judgment matrix.</w:t>
      </w:r>
    </w:p>
    <w:p>
      <w:pPr>
        <w:pStyle w:val="4"/>
        <w:ind w:left="360" w:firstLine="0" w:firstLineChars="0"/>
        <w:rPr>
          <w:rFonts w:hint="eastAsia"/>
          <w:color w:val="FF0000"/>
        </w:rPr>
      </w:pPr>
      <w:r>
        <w:rPr>
          <w:rFonts w:hint="eastAsia"/>
          <w:color w:val="FF0000"/>
        </w:rPr>
        <w:t>After calculating and checking the consistency of the judgment matrix, the final combination weight vector is:</w:t>
      </w:r>
    </w:p>
    <w:p>
      <w:pPr>
        <w:pStyle w:val="4"/>
        <w:ind w:left="360" w:firstLine="0" w:firstLineChars="0"/>
        <w:rPr>
          <w:rFonts w:hint="eastAsia"/>
          <w:color w:val="FF0000"/>
        </w:rPr>
      </w:pPr>
      <w:r>
        <w:rPr>
          <w:rFonts w:hint="eastAsia"/>
          <w:color w:val="FF0000"/>
          <w:lang w:val="en-US" w:eastAsia="zh-CN"/>
        </w:rPr>
        <w:t xml:space="preserve">                         </w:t>
      </w:r>
      <w:r>
        <w:rPr>
          <w:rFonts w:hint="eastAsia"/>
          <w:color w:val="FF0000"/>
          <w:position w:val="-10"/>
          <w:lang w:val="en-US" w:eastAsia="zh-CN"/>
        </w:rPr>
        <w:object>
          <v:shape id="_x0000_i1083" o:spt="75" type="#_x0000_t75" style="height:19pt;width:111pt;" o:ole="t" filled="f" o:preferrelative="t" stroked="f" coordsize="21600,21600">
            <v:path/>
            <v:fill on="f" focussize="0,0"/>
            <v:stroke on="f"/>
            <v:imagedata r:id="rId63" o:title=""/>
            <o:lock v:ext="edit" aspectratio="t"/>
            <w10:wrap type="none"/>
            <w10:anchorlock/>
          </v:shape>
          <o:OLEObject Type="Embed" ProgID="Equation.KSEE3" ShapeID="_x0000_i1083" DrawAspect="Content" ObjectID="_1468075757" r:id="rId62">
            <o:LockedField>false</o:LockedField>
          </o:OLEObject>
        </w:object>
      </w:r>
    </w:p>
    <w:p>
      <w:pPr>
        <w:pStyle w:val="4"/>
        <w:rPr>
          <w:rFonts w:hint="eastAsia"/>
          <w:color w:val="FF0000"/>
        </w:rPr>
      </w:pPr>
      <w:r>
        <w:rPr>
          <w:rFonts w:hint="eastAsia"/>
          <w:color w:val="FF0000"/>
        </w:rPr>
        <w:t>The index score vector is:</w:t>
      </w:r>
    </w:p>
    <w:p>
      <w:pPr>
        <w:pStyle w:val="4"/>
        <w:ind w:left="360" w:firstLine="3150" w:firstLineChars="1500"/>
        <w:rPr>
          <w:rFonts w:hint="eastAsia"/>
          <w:color w:val="FF0000"/>
          <w:lang w:eastAsia="zh-CN"/>
        </w:rPr>
      </w:pPr>
      <w:r>
        <w:rPr>
          <w:rFonts w:hint="eastAsia"/>
          <w:color w:val="FF0000"/>
          <w:position w:val="-86"/>
          <w:lang w:eastAsia="zh-CN"/>
        </w:rPr>
        <w:object>
          <v:shape id="_x0000_i1084" o:spt="75" type="#_x0000_t75" style="height:92pt;width:47pt;" o:ole="t" filled="f" o:preferrelative="t" stroked="f" coordsize="21600,21600">
            <v:path/>
            <v:fill on="f" focussize="0,0"/>
            <v:stroke on="f"/>
            <v:imagedata r:id="rId65" o:title=""/>
            <o:lock v:ext="edit" aspectratio="t"/>
            <w10:wrap type="none"/>
            <w10:anchorlock/>
          </v:shape>
          <o:OLEObject Type="Embed" ProgID="Equation.KSEE3" ShapeID="_x0000_i1084" DrawAspect="Content" ObjectID="_1468075758" r:id="rId64">
            <o:LockedField>false</o:LockedField>
          </o:OLEObject>
        </w:object>
      </w:r>
    </w:p>
    <w:p>
      <w:pPr>
        <w:pStyle w:val="4"/>
        <w:ind w:left="360" w:firstLine="0" w:firstLineChars="0"/>
        <w:rPr>
          <w:rFonts w:hint="eastAsia"/>
          <w:color w:val="FF0000"/>
        </w:rPr>
      </w:pPr>
      <w:r>
        <w:rPr>
          <w:rFonts w:hint="eastAsia"/>
          <w:color w:val="FF0000"/>
        </w:rPr>
        <w:t>Then the final comprehensive evaluation model of repair order is:</w:t>
      </w:r>
    </w:p>
    <w:p>
      <w:pPr>
        <w:pStyle w:val="4"/>
        <w:ind w:left="360" w:firstLine="0" w:firstLineChars="0"/>
        <w:rPr>
          <w:rFonts w:hint="eastAsia"/>
          <w:color w:val="FF0000"/>
        </w:rPr>
      </w:pPr>
      <w:r>
        <w:rPr>
          <w:rFonts w:hint="eastAsia"/>
          <w:color w:val="FF0000"/>
          <w:position w:val="-6"/>
          <w:lang w:eastAsia="zh-CN"/>
        </w:rPr>
        <w:object>
          <v:shape id="_x0000_i1085" o:spt="75" type="#_x0000_t75" style="height:17pt;width:52pt;" o:ole="t" filled="f" o:preferrelative="t" stroked="f" coordsize="21600,21600">
            <v:path/>
            <v:fill on="f" focussize="0,0"/>
            <v:stroke on="f"/>
            <v:imagedata r:id="rId67" o:title=""/>
            <o:lock v:ext="edit" aspectratio="t"/>
            <w10:wrap type="none"/>
            <w10:anchorlock/>
          </v:shape>
          <o:OLEObject Type="Embed" ProgID="Equation.KSEE3" ShapeID="_x0000_i1085" DrawAspect="Content" ObjectID="_1468075759" r:id="rId66">
            <o:LockedField>false</o:LockedField>
          </o:OLEObject>
        </w:object>
      </w:r>
    </w:p>
    <w:p>
      <w:pPr>
        <w:pStyle w:val="4"/>
        <w:ind w:left="360" w:firstLine="0" w:firstLineChars="0"/>
        <w:rPr>
          <w:rFonts w:hint="eastAsia"/>
          <w:color w:val="FF0000"/>
          <w:lang w:val="en-US" w:eastAsia="zh-CN"/>
        </w:rPr>
      </w:pPr>
      <w:r>
        <w:rPr>
          <w:rFonts w:hint="eastAsia"/>
          <w:color w:val="FF0000"/>
          <w:lang w:val="en-US" w:eastAsia="zh-CN"/>
        </w:rPr>
        <w:t>In which A</w:t>
      </w:r>
      <w:r>
        <w:rPr>
          <w:rFonts w:hint="eastAsia"/>
          <w:color w:val="FF0000"/>
          <w:vertAlign w:val="subscript"/>
          <w:lang w:val="en-US" w:eastAsia="zh-CN"/>
        </w:rPr>
        <w:t>4</w:t>
      </w:r>
      <w:r>
        <w:rPr>
          <w:rFonts w:hint="eastAsia"/>
          <w:color w:val="FF0000"/>
          <w:lang w:val="en-US" w:eastAsia="zh-CN"/>
        </w:rPr>
        <w:t xml:space="preserve"> represents the scoring value of the repair order, the higher the score, the more priority repair is needed.</w:t>
      </w:r>
    </w:p>
    <w:p>
      <w:pPr>
        <w:pStyle w:val="4"/>
        <w:ind w:left="360" w:firstLine="0" w:firstLineChars="0"/>
        <w:rPr>
          <w:rFonts w:hint="default"/>
          <w:color w:val="FF0000"/>
          <w:lang w:val="en-US" w:eastAsia="zh-CN"/>
        </w:rPr>
      </w:pPr>
    </w:p>
    <w:p>
      <w:pPr>
        <w:pStyle w:val="4"/>
        <w:rPr>
          <w:rFonts w:hint="eastAsia"/>
          <w:color w:val="FF0000"/>
          <w:lang w:val="en-US" w:eastAsia="zh-CN"/>
        </w:rPr>
      </w:pPr>
      <w:r>
        <w:rPr>
          <w:rFonts w:hint="eastAsia"/>
          <w:color w:val="FF0000"/>
          <w:lang w:val="en-US" w:eastAsia="zh-CN"/>
        </w:rPr>
        <w:t>Consistency check</w:t>
      </w:r>
    </w:p>
    <w:p>
      <w:pPr>
        <w:pStyle w:val="4"/>
        <w:rPr>
          <w:rFonts w:hint="eastAsia"/>
          <w:color w:val="FF0000"/>
          <w:lang w:val="en-US" w:eastAsia="zh-CN"/>
        </w:rPr>
      </w:pPr>
      <w:r>
        <w:rPr>
          <w:rFonts w:hint="eastAsia"/>
          <w:color w:val="FF0000"/>
          <w:lang w:val="en-US" w:eastAsia="zh-CN"/>
        </w:rPr>
        <w:t>Solved by the characteristic root method, the relative weight of each index is:</w:t>
      </w:r>
    </w:p>
    <w:p>
      <w:pPr>
        <w:pStyle w:val="4"/>
        <w:ind w:left="360" w:firstLine="1470" w:firstLineChars="700"/>
        <w:rPr>
          <w:rFonts w:hint="eastAsia"/>
          <w:color w:val="FF0000"/>
        </w:rPr>
      </w:pPr>
      <w:r>
        <w:rPr>
          <w:rFonts w:hint="eastAsia"/>
          <w:color w:val="FF0000"/>
          <w:position w:val="-10"/>
          <w:lang w:val="en-US" w:eastAsia="zh-CN"/>
        </w:rPr>
        <w:object>
          <v:shape id="_x0000_i1086" o:spt="75" type="#_x0000_t75" style="height:19pt;width:111pt;" o:ole="t" filled="f" o:preferrelative="t" stroked="f" coordsize="21600,21600">
            <v:path/>
            <v:fill on="f" focussize="0,0"/>
            <v:stroke on="f"/>
            <v:imagedata r:id="rId58" o:title=""/>
            <o:lock v:ext="edit" aspectratio="t"/>
            <w10:wrap type="none"/>
            <w10:anchorlock/>
          </v:shape>
          <o:OLEObject Type="Embed" ProgID="Equation.KSEE3" ShapeID="_x0000_i1086" DrawAspect="Content" ObjectID="_1468075760" r:id="rId68">
            <o:LockedField>false</o:LockedField>
          </o:OLEObject>
        </w:object>
      </w:r>
      <w:r>
        <w:rPr>
          <w:rFonts w:hint="eastAsia"/>
          <w:color w:val="FF0000"/>
          <w:lang w:val="en-US" w:eastAsia="zh-CN"/>
        </w:rPr>
        <w:t>，</w:t>
      </w:r>
      <w:r>
        <w:rPr>
          <w:rFonts w:hint="eastAsia"/>
          <w:color w:val="FF0000"/>
          <w:position w:val="-10"/>
          <w:lang w:val="en-US" w:eastAsia="zh-CN"/>
        </w:rPr>
        <w:object>
          <v:shape id="_x0000_i1087" o:spt="75" type="#_x0000_t75" style="height:19pt;width:111pt;" o:ole="t" filled="f" o:preferrelative="t" stroked="f" coordsize="21600,21600">
            <v:path/>
            <v:fill on="f" focussize="0,0"/>
            <v:stroke on="f"/>
            <v:imagedata r:id="rId63" o:title=""/>
            <o:lock v:ext="edit" aspectratio="t"/>
            <w10:wrap type="none"/>
            <w10:anchorlock/>
          </v:shape>
          <o:OLEObject Type="Embed" ProgID="Equation.KSEE3" ShapeID="_x0000_i1087" DrawAspect="Content" ObjectID="_1468075761" r:id="rId69">
            <o:LockedField>false</o:LockedField>
          </o:OLEObject>
        </w:object>
      </w:r>
    </w:p>
    <w:p>
      <w:pPr>
        <w:pStyle w:val="4"/>
        <w:rPr>
          <w:rFonts w:hint="eastAsia"/>
          <w:color w:val="FF0000"/>
        </w:rPr>
      </w:pPr>
      <w:r>
        <w:rPr>
          <w:rFonts w:hint="eastAsia"/>
          <w:color w:val="FF0000"/>
        </w:rPr>
        <w:t>Calculate the consistency index of the two:</w:t>
      </w:r>
    </w:p>
    <w:p>
      <w:pPr>
        <w:pStyle w:val="4"/>
        <w:ind w:firstLine="2940" w:firstLineChars="1400"/>
        <w:rPr>
          <w:rFonts w:hint="eastAsia" w:eastAsia="宋体"/>
          <w:color w:val="FF0000"/>
          <w:lang w:eastAsia="zh-CN"/>
        </w:rPr>
      </w:pPr>
      <w:r>
        <w:rPr>
          <w:rFonts w:hint="eastAsia"/>
          <w:color w:val="FF0000"/>
          <w:position w:val="-24"/>
        </w:rPr>
        <w:object>
          <v:shape id="_x0000_i1088" o:spt="75" type="#_x0000_t75" style="height:31pt;width:58pt;" o:ole="t" filled="f" o:preferrelative="t" stroked="f" coordsize="21600,21600">
            <v:path/>
            <v:fill on="f" focussize="0,0"/>
            <v:stroke on="f"/>
            <v:imagedata r:id="rId71" o:title=""/>
            <o:lock v:ext="edit" aspectratio="t"/>
            <w10:wrap type="none"/>
            <w10:anchorlock/>
          </v:shape>
          <o:OLEObject Type="Embed" ProgID="Equation.KSEE3" ShapeID="_x0000_i1088" DrawAspect="Content" ObjectID="_1468075762" r:id="rId70">
            <o:LockedField>false</o:LockedField>
          </o:OLEObject>
        </w:object>
      </w:r>
      <w:r>
        <w:rPr>
          <w:rFonts w:hint="eastAsia"/>
          <w:color w:val="FF0000"/>
          <w:lang w:val="en-US" w:eastAsia="zh-CN"/>
        </w:rPr>
        <w:t>,</w:t>
      </w:r>
      <w:r>
        <w:rPr>
          <w:rFonts w:hint="eastAsia"/>
          <w:color w:val="FF0000"/>
          <w:position w:val="-24"/>
        </w:rPr>
        <w:object>
          <v:shape id="_x0000_i1089" o:spt="75" type="#_x0000_t75" style="height:31pt;width:59pt;" o:ole="t" filled="f" o:preferrelative="t" stroked="f" coordsize="21600,21600">
            <v:path/>
            <v:fill on="f" focussize="0,0"/>
            <v:stroke on="f"/>
            <v:imagedata r:id="rId73" o:title=""/>
            <o:lock v:ext="edit" aspectratio="t"/>
            <w10:wrap type="none"/>
            <w10:anchorlock/>
          </v:shape>
          <o:OLEObject Type="Embed" ProgID="Equation.KSEE3" ShapeID="_x0000_i1089" DrawAspect="Content" ObjectID="_1468075763" r:id="rId72">
            <o:LockedField>false</o:LockedField>
          </o:OLEObject>
        </w:object>
      </w:r>
    </w:p>
    <w:p>
      <w:pPr>
        <w:pStyle w:val="4"/>
        <w:ind w:left="360" w:firstLine="0" w:firstLineChars="0"/>
        <w:rPr>
          <w:rFonts w:hint="eastAsia"/>
          <w:color w:val="FF0000"/>
        </w:rPr>
      </w:pPr>
      <w:r>
        <w:rPr>
          <w:rFonts w:hint="eastAsia"/>
          <w:color w:val="FF0000"/>
        </w:rPr>
        <w:t>Calculate the agreement ratio:</w:t>
      </w:r>
    </w:p>
    <w:p>
      <w:pPr>
        <w:pStyle w:val="4"/>
        <w:ind w:left="360" w:firstLine="0" w:firstLineChars="0"/>
        <w:rPr>
          <w:rFonts w:hint="eastAsia"/>
          <w:color w:val="FF0000"/>
        </w:rPr>
      </w:pPr>
      <w:r>
        <w:rPr>
          <w:rFonts w:hint="eastAsia"/>
          <w:color w:val="FF0000"/>
          <w:position w:val="-24"/>
        </w:rPr>
        <w:object>
          <v:shape id="_x0000_i1090" o:spt="75" type="#_x0000_t75" style="height:31pt;width:49pt;" o:ole="t" filled="f" o:preferrelative="t" stroked="f" coordsize="21600,21600">
            <v:path/>
            <v:fill on="f" focussize="0,0"/>
            <v:stroke on="f"/>
            <v:imagedata r:id="rId75" o:title=""/>
            <o:lock v:ext="edit" aspectratio="t"/>
            <w10:wrap type="none"/>
            <w10:anchorlock/>
          </v:shape>
          <o:OLEObject Type="Embed" ProgID="Equation.KSEE3" ShapeID="_x0000_i1090" DrawAspect="Content" ObjectID="_1468075764" r:id="rId74">
            <o:LockedField>false</o:LockedField>
          </o:OLEObject>
        </w:object>
      </w:r>
      <w:r>
        <w:rPr>
          <w:rFonts w:hint="eastAsia"/>
          <w:color w:val="FF0000"/>
          <w:lang w:val="en-US" w:eastAsia="zh-CN"/>
        </w:rPr>
        <w:t>,</w:t>
      </w:r>
      <w:r>
        <w:rPr>
          <w:rFonts w:hint="eastAsia"/>
          <w:color w:val="FF0000"/>
          <w:position w:val="-24"/>
        </w:rPr>
        <w:object>
          <v:shape id="_x0000_i1091" o:spt="75" type="#_x0000_t75" style="height:31pt;width:49.95pt;" o:ole="t" filled="f" o:preferrelative="t" stroked="f" coordsize="21600,21600">
            <v:path/>
            <v:fill on="f" focussize="0,0"/>
            <v:stroke on="f"/>
            <v:imagedata r:id="rId77" o:title=""/>
            <o:lock v:ext="edit" aspectratio="t"/>
            <w10:wrap type="none"/>
            <w10:anchorlock/>
          </v:shape>
          <o:OLEObject Type="Embed" ProgID="Equation.KSEE3" ShapeID="_x0000_i1091" DrawAspect="Content" ObjectID="_1468075765" r:id="rId76">
            <o:LockedField>false</o:LockedField>
          </o:OLEObject>
        </w:object>
      </w:r>
    </w:p>
    <w:p>
      <w:pPr>
        <w:pStyle w:val="4"/>
        <w:ind w:left="360" w:firstLine="0" w:firstLineChars="0"/>
        <w:rPr>
          <w:rFonts w:hint="default"/>
          <w:color w:val="FF0000"/>
          <w:lang w:val="en-US" w:eastAsia="zh-CN"/>
        </w:rPr>
      </w:pPr>
      <w:r>
        <w:rPr>
          <w:rFonts w:hint="eastAsia"/>
          <w:color w:val="FF0000"/>
          <w:lang w:val="en-US" w:eastAsia="zh-CN"/>
        </w:rPr>
        <w:t xml:space="preserve">It has been verified that the consistency of our judgment matrix is acceptable, for both </w:t>
      </w:r>
      <w:r>
        <w:rPr>
          <w:rFonts w:hint="eastAsia"/>
          <w:color w:val="FF0000"/>
          <w:lang w:val="en-US" w:eastAsia="zh-CN"/>
        </w:rPr>
        <w:object>
          <v:shape id="_x0000_i1092" o:spt="75" type="#_x0000_t75" style="height:13.95pt;width:57pt;" o:ole="t" filled="f" o:preferrelative="t" stroked="f" coordsize="21600,21600">
            <v:path/>
            <v:fill on="f" focussize="0,0"/>
            <v:stroke on="f"/>
            <v:imagedata r:id="rId79" o:title=""/>
            <o:lock v:ext="edit" aspectratio="t"/>
            <w10:wrap type="none"/>
            <w10:anchorlock/>
          </v:shape>
          <o:OLEObject Type="Embed" ProgID="Equation.KSEE3" ShapeID="_x0000_i1092" DrawAspect="Content" ObjectID="_1468075766" r:id="rId78">
            <o:LockedField>false</o:LockedField>
          </o:OLEObject>
        </w:object>
      </w:r>
      <w:r>
        <w:rPr>
          <w:rFonts w:hint="eastAsia"/>
          <w:color w:val="FF0000"/>
          <w:lang w:val="en-US" w:eastAsia="zh-CN"/>
        </w:rPr>
        <w:t>are satisfied .</w:t>
      </w:r>
    </w:p>
    <w:p>
      <w:pPr>
        <w:rPr>
          <w:color w:val="FF0000"/>
        </w:rPr>
      </w:pPr>
    </w:p>
    <w:sectPr>
      <w:pgSz w:w="11906" w:h="16838"/>
      <w:pgMar w:top="1417" w:right="1417" w:bottom="141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BAFC"/>
    <w:multiLevelType w:val="singleLevel"/>
    <w:tmpl w:val="0271BAFC"/>
    <w:lvl w:ilvl="0" w:tentative="0">
      <w:start w:val="3"/>
      <w:numFmt w:val="decimal"/>
      <w:suff w:val="space"/>
      <w:lvlText w:val="%1."/>
      <w:lvlJc w:val="left"/>
    </w:lvl>
  </w:abstractNum>
  <w:abstractNum w:abstractNumId="1">
    <w:nsid w:val="429DF245"/>
    <w:multiLevelType w:val="singleLevel"/>
    <w:tmpl w:val="429DF245"/>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7557AD"/>
    <w:rsid w:val="0CC120E1"/>
    <w:rsid w:val="227557AD"/>
    <w:rsid w:val="3B0F6E3B"/>
    <w:rsid w:val="5A300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qFormat/>
    <w:uiPriority w:val="34"/>
    <w:pPr>
      <w:widowControl w:val="0"/>
      <w:ind w:firstLine="420" w:firstLineChars="20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2" Type="http://schemas.openxmlformats.org/officeDocument/2006/relationships/fontTable" Target="fontTable.xml"/><Relationship Id="rId81" Type="http://schemas.openxmlformats.org/officeDocument/2006/relationships/numbering" Target="numbering.xml"/><Relationship Id="rId80" Type="http://schemas.openxmlformats.org/officeDocument/2006/relationships/customXml" Target="../customXml/item1.xml"/><Relationship Id="rId8" Type="http://schemas.openxmlformats.org/officeDocument/2006/relationships/oleObject" Target="embeddings/oleObject3.bin"/><Relationship Id="rId79" Type="http://schemas.openxmlformats.org/officeDocument/2006/relationships/image" Target="media/image34.wmf"/><Relationship Id="rId78" Type="http://schemas.openxmlformats.org/officeDocument/2006/relationships/oleObject" Target="embeddings/oleObject42.bin"/><Relationship Id="rId77" Type="http://schemas.openxmlformats.org/officeDocument/2006/relationships/image" Target="media/image33.wmf"/><Relationship Id="rId76" Type="http://schemas.openxmlformats.org/officeDocument/2006/relationships/oleObject" Target="embeddings/oleObject41.bin"/><Relationship Id="rId75" Type="http://schemas.openxmlformats.org/officeDocument/2006/relationships/image" Target="media/image32.wmf"/><Relationship Id="rId74" Type="http://schemas.openxmlformats.org/officeDocument/2006/relationships/oleObject" Target="embeddings/oleObject40.bin"/><Relationship Id="rId73" Type="http://schemas.openxmlformats.org/officeDocument/2006/relationships/image" Target="media/image31.wmf"/><Relationship Id="rId72" Type="http://schemas.openxmlformats.org/officeDocument/2006/relationships/oleObject" Target="embeddings/oleObject39.bin"/><Relationship Id="rId71" Type="http://schemas.openxmlformats.org/officeDocument/2006/relationships/image" Target="media/image30.wmf"/><Relationship Id="rId70" Type="http://schemas.openxmlformats.org/officeDocument/2006/relationships/oleObject" Target="embeddings/oleObject38.bin"/><Relationship Id="rId7" Type="http://schemas.openxmlformats.org/officeDocument/2006/relationships/image" Target="media/image2.wmf"/><Relationship Id="rId69" Type="http://schemas.openxmlformats.org/officeDocument/2006/relationships/oleObject" Target="embeddings/oleObject37.bin"/><Relationship Id="rId68" Type="http://schemas.openxmlformats.org/officeDocument/2006/relationships/oleObject" Target="embeddings/oleObject36.bin"/><Relationship Id="rId67" Type="http://schemas.openxmlformats.org/officeDocument/2006/relationships/image" Target="media/image29.wmf"/><Relationship Id="rId66" Type="http://schemas.openxmlformats.org/officeDocument/2006/relationships/oleObject" Target="embeddings/oleObject35.bin"/><Relationship Id="rId65" Type="http://schemas.openxmlformats.org/officeDocument/2006/relationships/image" Target="media/image28.wmf"/><Relationship Id="rId64" Type="http://schemas.openxmlformats.org/officeDocument/2006/relationships/oleObject" Target="embeddings/oleObject34.bin"/><Relationship Id="rId63" Type="http://schemas.openxmlformats.org/officeDocument/2006/relationships/image" Target="media/image27.wmf"/><Relationship Id="rId62" Type="http://schemas.openxmlformats.org/officeDocument/2006/relationships/oleObject" Target="embeddings/oleObject33.bin"/><Relationship Id="rId61" Type="http://schemas.openxmlformats.org/officeDocument/2006/relationships/oleObject" Target="embeddings/oleObject32.bin"/><Relationship Id="rId60" Type="http://schemas.openxmlformats.org/officeDocument/2006/relationships/image" Target="media/image26.wmf"/><Relationship Id="rId6" Type="http://schemas.openxmlformats.org/officeDocument/2006/relationships/oleObject" Target="embeddings/oleObject2.bin"/><Relationship Id="rId59" Type="http://schemas.openxmlformats.org/officeDocument/2006/relationships/oleObject" Target="embeddings/oleObject31.bin"/><Relationship Id="rId58" Type="http://schemas.openxmlformats.org/officeDocument/2006/relationships/image" Target="media/image25.wmf"/><Relationship Id="rId57" Type="http://schemas.openxmlformats.org/officeDocument/2006/relationships/oleObject" Target="embeddings/oleObject30.bin"/><Relationship Id="rId56" Type="http://schemas.openxmlformats.org/officeDocument/2006/relationships/oleObject" Target="embeddings/oleObject29.bin"/><Relationship Id="rId55" Type="http://schemas.openxmlformats.org/officeDocument/2006/relationships/image" Target="media/image24.wmf"/><Relationship Id="rId54" Type="http://schemas.openxmlformats.org/officeDocument/2006/relationships/oleObject" Target="embeddings/oleObject28.bin"/><Relationship Id="rId53" Type="http://schemas.openxmlformats.org/officeDocument/2006/relationships/image" Target="media/image23.png"/><Relationship Id="rId52" Type="http://schemas.openxmlformats.org/officeDocument/2006/relationships/image" Target="media/image22.wmf"/><Relationship Id="rId51" Type="http://schemas.openxmlformats.org/officeDocument/2006/relationships/oleObject" Target="embeddings/oleObject27.bin"/><Relationship Id="rId50" Type="http://schemas.openxmlformats.org/officeDocument/2006/relationships/image" Target="media/image21.wmf"/><Relationship Id="rId5" Type="http://schemas.openxmlformats.org/officeDocument/2006/relationships/image" Target="media/image1.wmf"/><Relationship Id="rId49" Type="http://schemas.openxmlformats.org/officeDocument/2006/relationships/oleObject" Target="embeddings/oleObject26.bin"/><Relationship Id="rId48" Type="http://schemas.openxmlformats.org/officeDocument/2006/relationships/image" Target="media/image20.wmf"/><Relationship Id="rId47" Type="http://schemas.openxmlformats.org/officeDocument/2006/relationships/oleObject" Target="embeddings/oleObject25.bin"/><Relationship Id="rId46" Type="http://schemas.openxmlformats.org/officeDocument/2006/relationships/image" Target="media/image19.wmf"/><Relationship Id="rId45" Type="http://schemas.openxmlformats.org/officeDocument/2006/relationships/oleObject" Target="embeddings/oleObject24.bin"/><Relationship Id="rId44" Type="http://schemas.openxmlformats.org/officeDocument/2006/relationships/oleObject" Target="embeddings/oleObject23.bin"/><Relationship Id="rId43" Type="http://schemas.openxmlformats.org/officeDocument/2006/relationships/oleObject" Target="embeddings/oleObject22.bin"/><Relationship Id="rId42" Type="http://schemas.openxmlformats.org/officeDocument/2006/relationships/image" Target="media/image18.wmf"/><Relationship Id="rId41" Type="http://schemas.openxmlformats.org/officeDocument/2006/relationships/oleObject" Target="embeddings/oleObject21.bin"/><Relationship Id="rId40" Type="http://schemas.openxmlformats.org/officeDocument/2006/relationships/image" Target="media/image17.wmf"/><Relationship Id="rId4" Type="http://schemas.openxmlformats.org/officeDocument/2006/relationships/oleObject" Target="embeddings/oleObject1.bin"/><Relationship Id="rId39" Type="http://schemas.openxmlformats.org/officeDocument/2006/relationships/oleObject" Target="embeddings/oleObject20.bin"/><Relationship Id="rId38" Type="http://schemas.openxmlformats.org/officeDocument/2006/relationships/image" Target="media/image16.wmf"/><Relationship Id="rId37" Type="http://schemas.openxmlformats.org/officeDocument/2006/relationships/oleObject" Target="embeddings/oleObject19.bin"/><Relationship Id="rId36" Type="http://schemas.openxmlformats.org/officeDocument/2006/relationships/oleObject" Target="embeddings/oleObject18.bin"/><Relationship Id="rId35" Type="http://schemas.openxmlformats.org/officeDocument/2006/relationships/image" Target="media/image15.wmf"/><Relationship Id="rId34" Type="http://schemas.openxmlformats.org/officeDocument/2006/relationships/oleObject" Target="embeddings/oleObject17.bin"/><Relationship Id="rId33" Type="http://schemas.openxmlformats.org/officeDocument/2006/relationships/image" Target="media/image14.wmf"/><Relationship Id="rId32" Type="http://schemas.openxmlformats.org/officeDocument/2006/relationships/oleObject" Target="embeddings/oleObject16.bin"/><Relationship Id="rId31" Type="http://schemas.openxmlformats.org/officeDocument/2006/relationships/image" Target="media/image13.wmf"/><Relationship Id="rId30" Type="http://schemas.openxmlformats.org/officeDocument/2006/relationships/oleObject" Target="embeddings/oleObject15.bin"/><Relationship Id="rId3" Type="http://schemas.openxmlformats.org/officeDocument/2006/relationships/theme" Target="theme/theme1.xml"/><Relationship Id="rId29" Type="http://schemas.openxmlformats.org/officeDocument/2006/relationships/image" Target="media/image12.wmf"/><Relationship Id="rId28" Type="http://schemas.openxmlformats.org/officeDocument/2006/relationships/oleObject" Target="embeddings/oleObject14.bin"/><Relationship Id="rId27" Type="http://schemas.openxmlformats.org/officeDocument/2006/relationships/image" Target="media/image11.wmf"/><Relationship Id="rId26" Type="http://schemas.openxmlformats.org/officeDocument/2006/relationships/oleObject" Target="embeddings/oleObject13.bin"/><Relationship Id="rId25" Type="http://schemas.openxmlformats.org/officeDocument/2006/relationships/image" Target="media/image10.wmf"/><Relationship Id="rId24" Type="http://schemas.openxmlformats.org/officeDocument/2006/relationships/oleObject" Target="embeddings/oleObject12.bin"/><Relationship Id="rId23" Type="http://schemas.openxmlformats.org/officeDocument/2006/relationships/image" Target="media/image9.wmf"/><Relationship Id="rId22" Type="http://schemas.openxmlformats.org/officeDocument/2006/relationships/oleObject" Target="embeddings/oleObject11.bin"/><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image" Target="media/image4.wmf"/><Relationship Id="rId11" Type="http://schemas.openxmlformats.org/officeDocument/2006/relationships/oleObject" Target="embeddings/oleObject5.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2020-11-23T06:17:00Z</dcterms:created>
  <dc:creator>囧阔</dc:creator>
  <cp:lastModifiedBy>囧阔</cp:lastModifiedBy>
  <dcterms:modified xsi:type="dcterms:W3CDTF">2020-11-23T06:24:53Z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