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color w:val="da291c"/>
          <w:sz w:val="36"/>
          <w:szCs w:val="36"/>
        </w:rPr>
      </w:pPr>
      <w:r w:rsidDel="00000000" w:rsidR="00000000" w:rsidRPr="00000000">
        <w:rPr>
          <w:rFonts w:ascii="Montserrat" w:cs="Montserrat" w:eastAsia="Montserrat" w:hAnsi="Montserrat"/>
          <w:b w:val="1"/>
          <w:color w:val="da291c"/>
          <w:sz w:val="36"/>
          <w:szCs w:val="36"/>
          <w:rtl w:val="0"/>
        </w:rPr>
        <w:t xml:space="preserve">SHOW AND TELL</w:t>
      </w:r>
    </w:p>
    <w:p w:rsidR="00000000" w:rsidDel="00000000" w:rsidP="00000000" w:rsidRDefault="00000000" w:rsidRPr="00000000" w14:paraId="00000002">
      <w:pPr>
        <w:rPr>
          <w:rFonts w:ascii="Montserrat" w:cs="Montserrat" w:eastAsia="Montserrat" w:hAnsi="Montserrat"/>
          <w:color w:val="da291c"/>
          <w:sz w:val="36"/>
          <w:szCs w:val="36"/>
        </w:rPr>
      </w:pPr>
      <w:r w:rsidDel="00000000" w:rsidR="00000000" w:rsidRPr="00000000">
        <w:rPr>
          <w:rFonts w:ascii="Montserrat" w:cs="Montserrat" w:eastAsia="Montserrat" w:hAnsi="Montserrat"/>
          <w:color w:val="da291c"/>
          <w:sz w:val="36"/>
          <w:szCs w:val="36"/>
          <w:rtl w:val="0"/>
        </w:rPr>
        <w:t xml:space="preserve">__________________________________________________</w:t>
      </w:r>
    </w:p>
    <w:p w:rsidR="00000000" w:rsidDel="00000000" w:rsidP="00000000" w:rsidRDefault="00000000" w:rsidRPr="00000000" w14:paraId="0000000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In this proposal to accommodate all the data of the list in a mobile screen I defined three main filters that rearrange and display the set of data to the user. The criteria to define this filters were the need to narrow the data exhibition and the insights given in the challenge briefing:</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1. "The primary information people seek when opening the list is the order status". Ok, so we will set the order status as our first filter (not interactive in the present layout).</w:t>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rtl w:val="0"/>
        </w:rPr>
        <w:t xml:space="preserve">2. The type of payment, once a content of the table, now is shown individually, according to the user's choice. We need to optimize the small space (in comparison with the desktop access) in our design so, this way we reduce the table in one column and, just like the first filter, in this second one the user will choose what type of payment he /she wants to see.</w:t>
      </w:r>
    </w:p>
    <w:p w:rsidR="00000000" w:rsidDel="00000000" w:rsidP="00000000" w:rsidRDefault="00000000" w:rsidRPr="00000000" w14:paraId="0000000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rtl w:val="0"/>
        </w:rPr>
        <w:t xml:space="preserve">3. "The list can be sorted as the user wishes through the date, status, buyer and</w:t>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order number filters." The columns titles will be our third filter, rearranging chronologically (from the newest to the oldest request), alphabetically (when applied to the buyer's ID and to the request number),  and numerically (when applied to the request amount) the exhibited data.</w:t>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So, with this filters the user can narrow the choice of data down to the specific information before displaying them. For instance, he/she may only want to see the bank slip requests that are still awaiting payment, or the credit card requests that are currently in chargeback.</w:t>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 xml:space="preserve">Once the user has defined the values of the first two filters, the table is exhibited. And now, the user can also use the columns titles as a third filter, rearranging the table content as he/she pleases.</w:t>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rtl w:val="0"/>
        </w:rPr>
        <w:t xml:space="preserve">In relation to layout distribution, we fixed the filters menu and column headers in place to give context of what the table is displaying, This helps the user know what he/she is looking at and allows an easy navigation through the combinations of the data exhibition.</w:t>
      </w:r>
    </w:p>
    <w:p w:rsidR="00000000" w:rsidDel="00000000" w:rsidP="00000000" w:rsidRDefault="00000000" w:rsidRPr="00000000" w14:paraId="0000001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rPr>
      </w:pPr>
      <w:r w:rsidDel="00000000" w:rsidR="00000000" w:rsidRPr="00000000">
        <w:rPr>
          <w:rFonts w:ascii="Montserrat" w:cs="Montserrat" w:eastAsia="Montserrat" w:hAnsi="Montserrat"/>
          <w:rtl w:val="0"/>
        </w:rPr>
        <w:t xml:space="preserve">In the cases that data doesn’t fit the height of the mobile screen, we left the last line almost out of the screen, to encourage the user to swipe the content up, revealing the rest of it.</w:t>
      </w:r>
    </w:p>
    <w:p w:rsidR="00000000" w:rsidDel="00000000" w:rsidP="00000000" w:rsidRDefault="00000000" w:rsidRPr="00000000" w14:paraId="0000001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rtl w:val="0"/>
        </w:rPr>
        <w:t xml:space="preserve">To maintain a clean and light design, we worked with a small range of colors, prioritizing the primary and secondary palettes. Most of the elements are using the primary colors, and we use the secondary colors to highlight the active options of the first and second filters, and also in the initial phrase that tells the user the how much requests he/she has up to now. We didn't use the secondary color in the table to avoid confusion when displaying positive financial values in red, which is the color commonly used to display negative financial values.</w:t>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rPr>
      </w:pPr>
      <w:r w:rsidDel="00000000" w:rsidR="00000000" w:rsidRPr="00000000">
        <w:rPr>
          <w:rFonts w:ascii="Montserrat" w:cs="Montserrat" w:eastAsia="Montserrat" w:hAnsi="Montserrat"/>
          <w:rtl w:val="0"/>
        </w:rPr>
        <w:t xml:space="preserve">When it comes to navigation components, we used a interactive breadcrumb in the top left, where the user can go back to the home page by clicking in the Wirecard logo (not interactive in the present layout) or reset the filters by clicking in "Extract".</w:t>
      </w:r>
    </w:p>
    <w:p w:rsidR="00000000" w:rsidDel="00000000" w:rsidP="00000000" w:rsidRDefault="00000000" w:rsidRPr="00000000" w14:paraId="0000001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rPr>
      </w:pPr>
      <w:r w:rsidDel="00000000" w:rsidR="00000000" w:rsidRPr="00000000">
        <w:rPr>
          <w:rFonts w:ascii="Montserrat" w:cs="Montserrat" w:eastAsia="Montserrat" w:hAnsi="Montserrat"/>
          <w:rtl w:val="0"/>
        </w:rPr>
        <w:t xml:space="preserve">In the top right we have the search and slide menu, active in all pages.</w:t>
      </w:r>
    </w:p>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rtl w:val="0"/>
        </w:rPr>
        <w:t xml:space="preserve">For the filters, we used the radio buttons in the first one, since the user can only set one value at a time for the order status. For the type of payment we decide to use icons to illustrate each one of them.</w:t>
      </w:r>
    </w:p>
    <w:p w:rsidR="00000000" w:rsidDel="00000000" w:rsidP="00000000" w:rsidRDefault="00000000" w:rsidRPr="00000000" w14:paraId="0000001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rPr>
      </w:pPr>
      <w:r w:rsidDel="00000000" w:rsidR="00000000" w:rsidRPr="00000000">
        <w:rPr>
          <w:rFonts w:ascii="Montserrat" w:cs="Montserrat" w:eastAsia="Montserrat" w:hAnsi="Montserrat"/>
          <w:rtl w:val="0"/>
        </w:rPr>
        <w:t xml:space="preserve">We had to make small changes in some components imported from the given library, (radio buttons, breadcrumbs and navigation icons), mostly in their size, in function of the reduced available display area of the mobile platform.</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