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打开QtCreater，点击New Project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8390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在Qt中，最常用的窗口程序为widgets控件程序，这里我们选择Qt Widgets Application</w:t>
      </w:r>
      <w:r>
        <w:drawing>
          <wp:inline distT="0" distB="0" distL="114300" distR="114300">
            <wp:extent cx="5273675" cy="328993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Qt生成的debug和release文件夹会和项目文件夹在同级目录下，所以最好新建一个新的文件夹存放所有的文件。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63461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由于只安装了MinGW编译器，所以这里使用默认的编译器。</w:t>
      </w:r>
      <w:r>
        <w:drawing>
          <wp:inline distT="0" distB="0" distL="114300" distR="114300">
            <wp:extent cx="5269230" cy="2634615"/>
            <wp:effectExtent l="0" t="0" r="762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这次暂时不需要用到UI文件，取消创建界面。</w:t>
      </w:r>
      <w:r>
        <w:drawing>
          <wp:inline distT="0" distB="0" distL="114300" distR="114300">
            <wp:extent cx="5269230" cy="263461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完成项目文件的生成。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接下来依次分析一下Qt自动生成的项目文件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839085"/>
            <wp:effectExtent l="0" t="0" r="825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39085"/>
            <wp:effectExtent l="0" t="0" r="825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39085"/>
            <wp:effectExtent l="0" t="0" r="825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39085"/>
            <wp:effectExtent l="0" t="0" r="8255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编译并运行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839085"/>
            <wp:effectExtent l="0" t="0" r="825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eastAsia="zh-CN"/>
        </w:rPr>
        <w:t>补充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这里</w:t>
      </w:r>
      <w:r>
        <w:rPr>
          <w:rFonts w:hint="eastAsia"/>
          <w:lang w:val="en-US" w:eastAsia="zh-CN"/>
        </w:rPr>
        <w:t>补充一些比较好的qt视频教程：</w:t>
      </w:r>
    </w:p>
    <w:p>
      <w:pPr>
        <w:numPr>
          <w:ilvl w:val="0"/>
          <w:numId w:val="0"/>
        </w:numPr>
        <w:ind w:left="420" w:leftChars="0" w:firstLine="420" w:firstLineChars="0"/>
      </w:pPr>
      <w:r>
        <w:fldChar w:fldCharType="begin"/>
      </w:r>
      <w:r>
        <w:instrText xml:space="preserve"> HYPERLINK "https://www.bilibili.com/video/av15897299/" </w:instrText>
      </w:r>
      <w:r>
        <w:fldChar w:fldCharType="separate"/>
      </w:r>
      <w:r>
        <w:rPr>
          <w:rStyle w:val="3"/>
        </w:rPr>
        <w:t>https://www.bilibili.com/video/av15897299/</w:t>
      </w:r>
      <w:r>
        <w:fldChar w:fldCharType="end"/>
      </w:r>
      <w:r>
        <w:rPr>
          <w:rFonts w:hint="eastAsia"/>
          <w:lang w:val="en-US" w:eastAsia="zh-CN"/>
        </w:rPr>
        <w:t>这系列视频教程讲得比较简单易懂，把基本的Qt功能都介绍了。但是更加深入一些的Q t控件和UI界面的使用还没有介绍。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"https://www.bilibili.com/video/av14005857/?from=search&amp;seid=3357891460443062705" </w:instrText>
      </w:r>
      <w:r>
        <w:fldChar w:fldCharType="separate"/>
      </w:r>
      <w:r>
        <w:rPr>
          <w:rStyle w:val="3"/>
        </w:rPr>
        <w:t>https://www.bilibili.com/video/av14005857/?from=search&amp;seid=3357891460443062705</w:t>
      </w:r>
      <w:r>
        <w:fldChar w:fldCharType="end"/>
      </w:r>
      <w:r>
        <w:rPr>
          <w:rFonts w:hint="eastAsia"/>
          <w:lang w:val="en-US" w:eastAsia="zh-CN"/>
        </w:rPr>
        <w:t>这一系列视频教程讲的比较全面，还涵盖了一些数据库和网页的介绍。但是整体质量稍次于上一教程。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2、下面还有几个比较好的CSDN博客教程：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"http://blog.csdn.net/wanxiao009/article/details/4783367"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http://blog.csdn.net/wanxiao009/article/details/4783367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"http://blog.csdn.net/louis_815/article/details/54286544"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http://blog.csdn.net/louis_815/article/details/54286544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3、当然最重要、最有用的还是Qt自带的帮助文档，Qt的帮助文档是已经离线安装好的，不需要网络支持。作为官方的帮助文档，它所涵盖的内容和技巧也是最广的。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0A8D72"/>
    <w:multiLevelType w:val="singleLevel"/>
    <w:tmpl w:val="F30A8D7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0140C"/>
    <w:rsid w:val="31FA393F"/>
    <w:rsid w:val="372047C7"/>
    <w:rsid w:val="3BAD2135"/>
    <w:rsid w:val="4E86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阿卡阿卡啊卡卡卡</dc:creator>
  <cp:lastModifiedBy>阿卡阿卡</cp:lastModifiedBy>
  <dcterms:modified xsi:type="dcterms:W3CDTF">2018-03-08T02:55:10Z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