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Qt下载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官网下载链接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"http://download.qt.io/archive/qt/"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http://download.qt.io/archive/qt/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，下载最新版 5.10</w:t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5271135" cy="224726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0"/>
      </w:pPr>
      <w:r>
        <w:drawing>
          <wp:inline distT="0" distB="0" distL="114300" distR="114300">
            <wp:extent cx="5273675" cy="16376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12661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官网的下载网站有的时候可能会抽风，也可以选择国内的镜像下载源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"http://mirror.bit.edu.cn/qtproject/archive/qt/"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http://mirror.bit.edu.cn/qtproject/archive/qt/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打开安装文件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105727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一直点击下一步，我的安装路径如下：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1865" cy="14668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接下来勾选一下四个组建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71165" cy="16668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0665" cy="8286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52115" cy="10572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然后一直下一步。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最后，Qt的安装就完成了一下为我运行的一个程序截图：</w:t>
      </w:r>
      <w:r>
        <w:drawing>
          <wp:inline distT="0" distB="0" distL="114300" distR="114300">
            <wp:extent cx="5274310" cy="3054350"/>
            <wp:effectExtent l="0" t="0" r="254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使用上述方法生成的exe文件只能在QtCreater中打开，如果直接打开exe文件，电脑就会提示缺少一系列链接文件。为了能够在计算机中直接打开exe文件，还需要为系统设置环境变量。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Windwos10电脑在搜索中搜索环境变量，点击编辑系统环境变量</w:t>
      </w:r>
      <w:r>
        <w:drawing>
          <wp:inline distT="0" distB="0" distL="114300" distR="114300">
            <wp:extent cx="3676015" cy="762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7440" cy="10096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9890" cy="22764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11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5690" cy="239077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其中新加入的路径为电脑里Qt对应的MinGW对应的bin路径。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添加完环境变量后，就可以正常打开Qt生成的exe文件了。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D5FD"/>
    <w:multiLevelType w:val="singleLevel"/>
    <w:tmpl w:val="5A9CD5F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55B15"/>
    <w:rsid w:val="039A2D30"/>
    <w:rsid w:val="207720EC"/>
    <w:rsid w:val="4FB17A65"/>
    <w:rsid w:val="501E19D3"/>
    <w:rsid w:val="543D46C6"/>
    <w:rsid w:val="74C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2018-03-05T05:25:00Z</dcterms:created>
  <dc:creator>阿卡阿卡啊卡卡卡</dc:creator>
  <cp:lastModifiedBy>阿卡阿卡</cp:lastModifiedBy>
  <dcterms:modified xsi:type="dcterms:W3CDTF">2018-03-05T19:25:22Z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