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基本界面介绍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283908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查看帮助的方法</w:t>
      </w:r>
    </w:p>
    <w:p>
      <w:pPr>
        <w:numPr>
          <w:ilvl w:val="0"/>
          <w:numId w:val="2"/>
        </w:numPr>
        <w:ind w:left="0" w:leftChars="0" w:firstLine="400" w:firstLineChars="0"/>
      </w:pPr>
      <w:r>
        <w:rPr>
          <w:rFonts w:hint="eastAsia"/>
          <w:lang w:val="en-US" w:eastAsia="zh-CN"/>
        </w:rPr>
        <w:t>如上图所示，点击右侧帮助菜单查看帮助</w:t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68595" cy="28390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00" w:firstLineChars="0"/>
      </w:pPr>
      <w:r>
        <w:rPr>
          <w:rFonts w:hint="eastAsia"/>
          <w:lang w:val="en-US" w:eastAsia="zh-CN"/>
        </w:rPr>
        <w:t>双击想要查看的代码，点F1，也会弹出帮助栏</w:t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68595" cy="2839085"/>
            <wp:effectExtent l="0" t="0" r="825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修改文本编辑器颜色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长时间使用白底黑字的编辑器经常会使眼睛不舒服，以下方法可以修改编辑器颜色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968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4099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设置快速补全快捷键</w:t>
      </w:r>
    </w:p>
    <w:p>
      <w:pPr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>我们在用Qt编程时，它默认是以“CTRL+空格”来作为自动补全的快捷键，但是这样会有一个问题，我们的切换输入法的快捷键与它冲突了。所以我们需要另外设置该快捷键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1770" cy="3117850"/>
            <wp:effectExtent l="0" t="0" r="508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443480"/>
            <wp:effectExtent l="0" t="0" r="6985" b="139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这里我设置的是Ctrl+Alt+J，当然，你也可以根据自己的习惯设置快捷键。注意设置的快捷键不要和Qt其他的快捷键冲突，冲突时上面就会变成红色</w:t>
      </w:r>
    </w:p>
    <w:p>
      <w:pPr>
        <w:numPr>
          <w:ilvl w:val="0"/>
          <w:numId w:val="1"/>
        </w:numPr>
        <w:ind w:left="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B3AEC7"/>
    <w:multiLevelType w:val="singleLevel"/>
    <w:tmpl w:val="F3B3AEC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6EC32821"/>
    <w:multiLevelType w:val="singleLevel"/>
    <w:tmpl w:val="6EC3282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24ADA"/>
    <w:rsid w:val="337F386B"/>
    <w:rsid w:val="3AD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阿卡阿卡啊卡卡卡</dc:creator>
  <cp:lastModifiedBy>阿卡阿卡</cp:lastModifiedBy>
  <dcterms:modified xsi:type="dcterms:W3CDTF">2018-03-06T05:13:21Z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