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21DC8" w14:textId="40CBD919" w:rsidR="003B041F" w:rsidRDefault="00F71791" w:rsidP="004B48BC">
      <w:pPr>
        <w:spacing w:line="480" w:lineRule="auto"/>
        <w:jc w:val="center"/>
        <w:rPr>
          <w:rFonts w:ascii="Times New Roman" w:hAnsi="Times New Roman" w:cs="Times New Roman"/>
          <w:b/>
          <w:bCs/>
          <w:color w:val="4472C4" w:themeColor="accent1"/>
          <w:sz w:val="48"/>
          <w:szCs w:val="48"/>
          <w:shd w:val="clear" w:color="auto" w:fill="FFFFFF"/>
        </w:rPr>
      </w:pPr>
      <w:r w:rsidRPr="004B48BC">
        <w:rPr>
          <w:rFonts w:ascii="Times New Roman" w:hAnsi="Times New Roman" w:cs="Times New Roman"/>
          <w:b/>
          <w:bCs/>
          <w:color w:val="4472C4" w:themeColor="accent1"/>
          <w:sz w:val="48"/>
          <w:szCs w:val="48"/>
          <w:shd w:val="clear" w:color="auto" w:fill="FFFFFF"/>
        </w:rPr>
        <w:t xml:space="preserve">Water Shortage </w:t>
      </w:r>
      <w:proofErr w:type="gramStart"/>
      <w:r w:rsidRPr="004B48BC">
        <w:rPr>
          <w:rFonts w:ascii="Times New Roman" w:hAnsi="Times New Roman" w:cs="Times New Roman"/>
          <w:b/>
          <w:bCs/>
          <w:color w:val="4472C4" w:themeColor="accent1"/>
          <w:sz w:val="48"/>
          <w:szCs w:val="48"/>
          <w:shd w:val="clear" w:color="auto" w:fill="FFFFFF"/>
        </w:rPr>
        <w:t>In</w:t>
      </w:r>
      <w:proofErr w:type="gramEnd"/>
      <w:r w:rsidRPr="004B48BC">
        <w:rPr>
          <w:rFonts w:ascii="Times New Roman" w:hAnsi="Times New Roman" w:cs="Times New Roman"/>
          <w:b/>
          <w:bCs/>
          <w:color w:val="4472C4" w:themeColor="accent1"/>
          <w:sz w:val="48"/>
          <w:szCs w:val="48"/>
          <w:shd w:val="clear" w:color="auto" w:fill="FFFFFF"/>
        </w:rPr>
        <w:t xml:space="preserve"> Chennai</w:t>
      </w:r>
    </w:p>
    <w:p w14:paraId="67546501" w14:textId="0B719DAF" w:rsidR="00153479" w:rsidRPr="00153479" w:rsidRDefault="00153479" w:rsidP="00153479">
      <w:pPr>
        <w:spacing w:line="480" w:lineRule="auto"/>
        <w:jc w:val="right"/>
        <w:rPr>
          <w:rFonts w:ascii="Times New Roman" w:hAnsi="Times New Roman" w:cs="Times New Roman"/>
          <w:sz w:val="28"/>
          <w:szCs w:val="28"/>
          <w:shd w:val="clear" w:color="auto" w:fill="FFFFFF"/>
        </w:rPr>
      </w:pPr>
      <w:r w:rsidRPr="00153479">
        <w:rPr>
          <w:rFonts w:ascii="Times New Roman" w:hAnsi="Times New Roman" w:cs="Times New Roman"/>
          <w:sz w:val="28"/>
          <w:szCs w:val="28"/>
          <w:shd w:val="clear" w:color="auto" w:fill="FFFFFF"/>
        </w:rPr>
        <w:t>Paturi Jayanth Varun</w:t>
      </w:r>
    </w:p>
    <w:p w14:paraId="20BAE844" w14:textId="79A590E6" w:rsidR="00153479" w:rsidRPr="00153479" w:rsidRDefault="00153479" w:rsidP="00153479">
      <w:pPr>
        <w:spacing w:line="480" w:lineRule="auto"/>
        <w:jc w:val="right"/>
        <w:rPr>
          <w:rFonts w:ascii="Times New Roman" w:hAnsi="Times New Roman" w:cs="Times New Roman"/>
          <w:sz w:val="28"/>
          <w:szCs w:val="28"/>
          <w:shd w:val="clear" w:color="auto" w:fill="FFFFFF"/>
        </w:rPr>
      </w:pPr>
      <w:r w:rsidRPr="00153479">
        <w:rPr>
          <w:rFonts w:ascii="Times New Roman" w:hAnsi="Times New Roman" w:cs="Times New Roman"/>
          <w:sz w:val="28"/>
          <w:szCs w:val="28"/>
          <w:shd w:val="clear" w:color="auto" w:fill="FFFFFF"/>
        </w:rPr>
        <w:t>AP19110010533</w:t>
      </w:r>
    </w:p>
    <w:p w14:paraId="5FB4D17F" w14:textId="0CD62CD1" w:rsidR="00153479" w:rsidRPr="00153479" w:rsidRDefault="00153479" w:rsidP="00153479">
      <w:pPr>
        <w:spacing w:line="480" w:lineRule="auto"/>
        <w:jc w:val="right"/>
        <w:rPr>
          <w:rFonts w:ascii="Times New Roman" w:hAnsi="Times New Roman" w:cs="Times New Roman"/>
          <w:sz w:val="28"/>
          <w:szCs w:val="28"/>
          <w:shd w:val="clear" w:color="auto" w:fill="FFFFFF"/>
        </w:rPr>
      </w:pPr>
      <w:proofErr w:type="spellStart"/>
      <w:r w:rsidRPr="00153479">
        <w:rPr>
          <w:rFonts w:ascii="Times New Roman" w:hAnsi="Times New Roman" w:cs="Times New Roman"/>
          <w:sz w:val="28"/>
          <w:szCs w:val="28"/>
          <w:shd w:val="clear" w:color="auto" w:fill="FFFFFF"/>
        </w:rPr>
        <w:t>Cse</w:t>
      </w:r>
      <w:proofErr w:type="spellEnd"/>
      <w:r w:rsidRPr="00153479">
        <w:rPr>
          <w:rFonts w:ascii="Times New Roman" w:hAnsi="Times New Roman" w:cs="Times New Roman"/>
          <w:sz w:val="28"/>
          <w:szCs w:val="28"/>
          <w:shd w:val="clear" w:color="auto" w:fill="FFFFFF"/>
        </w:rPr>
        <w:t>-H</w:t>
      </w:r>
      <w:bookmarkStart w:id="0" w:name="_GoBack"/>
      <w:bookmarkEnd w:id="0"/>
    </w:p>
    <w:p w14:paraId="76B445DE" w14:textId="77777777" w:rsidR="0050255A" w:rsidRDefault="00F71791" w:rsidP="004B48BC">
      <w:pPr>
        <w:spacing w:line="480" w:lineRule="auto"/>
        <w:rPr>
          <w:rFonts w:ascii="Times New Roman" w:hAnsi="Times New Roman" w:cs="Times New Roman"/>
          <w:b/>
          <w:bCs/>
          <w:sz w:val="36"/>
          <w:szCs w:val="36"/>
          <w:shd w:val="clear" w:color="auto" w:fill="FFFFFF"/>
        </w:rPr>
      </w:pPr>
      <w:r w:rsidRPr="004B48BC">
        <w:rPr>
          <w:rFonts w:ascii="Times New Roman" w:hAnsi="Times New Roman" w:cs="Times New Roman"/>
          <w:sz w:val="32"/>
          <w:szCs w:val="32"/>
        </w:rPr>
        <w:br/>
      </w:r>
      <w:r w:rsidRPr="004B48BC">
        <w:rPr>
          <w:rFonts w:ascii="Times New Roman" w:hAnsi="Times New Roman" w:cs="Times New Roman"/>
          <w:b/>
          <w:bCs/>
          <w:sz w:val="36"/>
          <w:szCs w:val="36"/>
          <w:shd w:val="clear" w:color="auto" w:fill="FFFFFF"/>
        </w:rPr>
        <w:t>#rightproblem</w:t>
      </w:r>
      <w:r w:rsidRPr="004B48BC">
        <w:rPr>
          <w:rFonts w:ascii="Times New Roman" w:hAnsi="Times New Roman" w:cs="Times New Roman"/>
          <w:sz w:val="32"/>
          <w:szCs w:val="32"/>
        </w:rPr>
        <w:br/>
      </w:r>
      <w:r w:rsidRPr="004B48BC">
        <w:rPr>
          <w:rFonts w:ascii="Times New Roman" w:hAnsi="Times New Roman" w:cs="Times New Roman"/>
          <w:b/>
          <w:bCs/>
          <w:color w:val="538135" w:themeColor="accent6" w:themeShade="BF"/>
          <w:sz w:val="32"/>
          <w:szCs w:val="32"/>
          <w:shd w:val="clear" w:color="auto" w:fill="FFFFFF"/>
        </w:rPr>
        <w:t xml:space="preserve">Initial State: </w:t>
      </w:r>
      <w:r w:rsidRPr="004B48BC">
        <w:rPr>
          <w:rFonts w:ascii="Times New Roman" w:hAnsi="Times New Roman" w:cs="Times New Roman"/>
          <w:sz w:val="32"/>
          <w:szCs w:val="32"/>
          <w:shd w:val="clear" w:color="auto" w:fill="FFFFFF"/>
        </w:rPr>
        <w:t>Chennai water crisis is associate within the progress water crisis occurring in Republic of India, most notably within the town of a town in Madras. As a result, water has stopped running, some families are attempting forward to varied water sources like distant, unreliable public water pumps, and private water tankers.</w:t>
      </w:r>
      <w:r w:rsidRPr="004B48BC">
        <w:rPr>
          <w:rFonts w:ascii="Times New Roman" w:hAnsi="Times New Roman" w:cs="Times New Roman"/>
          <w:sz w:val="32"/>
          <w:szCs w:val="32"/>
        </w:rPr>
        <w:br/>
      </w:r>
      <w:r w:rsidRPr="004B48BC">
        <w:rPr>
          <w:rFonts w:ascii="Times New Roman" w:hAnsi="Times New Roman" w:cs="Times New Roman"/>
          <w:b/>
          <w:bCs/>
          <w:color w:val="538135" w:themeColor="accent6" w:themeShade="BF"/>
          <w:sz w:val="32"/>
          <w:szCs w:val="32"/>
          <w:shd w:val="clear" w:color="auto" w:fill="FFFFFF"/>
        </w:rPr>
        <w:t>Goal state:</w:t>
      </w:r>
      <w:r w:rsidRPr="004B48BC">
        <w:rPr>
          <w:rFonts w:ascii="Times New Roman" w:hAnsi="Times New Roman" w:cs="Times New Roman"/>
          <w:color w:val="538135" w:themeColor="accent6" w:themeShade="BF"/>
          <w:sz w:val="32"/>
          <w:szCs w:val="32"/>
          <w:shd w:val="clear" w:color="auto" w:fill="FFFFFF"/>
        </w:rPr>
        <w:t xml:space="preserve"> </w:t>
      </w:r>
      <w:r w:rsidRPr="004B48BC">
        <w:rPr>
          <w:rFonts w:ascii="Times New Roman" w:hAnsi="Times New Roman" w:cs="Times New Roman"/>
          <w:sz w:val="32"/>
          <w:szCs w:val="32"/>
          <w:shd w:val="clear" w:color="auto" w:fill="FFFFFF"/>
        </w:rPr>
        <w:t>Now, our goal is to cut back the water crisis in Chennai. So, that each person in Chennai get sufficient water for his or her daily needs.</w:t>
      </w:r>
      <w:r w:rsidRPr="004B48BC">
        <w:rPr>
          <w:rFonts w:ascii="Times New Roman" w:hAnsi="Times New Roman" w:cs="Times New Roman"/>
          <w:sz w:val="32"/>
          <w:szCs w:val="32"/>
        </w:rPr>
        <w:br/>
      </w:r>
      <w:r w:rsidRPr="004B48BC">
        <w:rPr>
          <w:rFonts w:ascii="Times New Roman" w:hAnsi="Times New Roman" w:cs="Times New Roman"/>
          <w:b/>
          <w:bCs/>
          <w:color w:val="538135" w:themeColor="accent6" w:themeShade="BF"/>
          <w:sz w:val="32"/>
          <w:szCs w:val="32"/>
          <w:shd w:val="clear" w:color="auto" w:fill="FFFFFF"/>
        </w:rPr>
        <w:t>Key Obstacles:</w:t>
      </w:r>
      <w:r w:rsidRPr="004B48BC">
        <w:rPr>
          <w:rFonts w:ascii="Times New Roman" w:hAnsi="Times New Roman" w:cs="Times New Roman"/>
          <w:color w:val="538135" w:themeColor="accent6" w:themeShade="BF"/>
          <w:sz w:val="32"/>
          <w:szCs w:val="32"/>
          <w:shd w:val="clear" w:color="auto" w:fill="FFFFFF"/>
        </w:rPr>
        <w:t xml:space="preserve"> </w:t>
      </w:r>
      <w:r w:rsidRPr="004B48BC">
        <w:rPr>
          <w:rFonts w:ascii="Times New Roman" w:hAnsi="Times New Roman" w:cs="Times New Roman"/>
          <w:sz w:val="32"/>
          <w:szCs w:val="32"/>
          <w:shd w:val="clear" w:color="auto" w:fill="FFFFFF"/>
        </w:rPr>
        <w:t xml:space="preserve">After experiencing poor rainfall in last autumn’s monsoon season, Chennai’s four main reservoirs ran completely dry. The acute water shortage in one in every of the India's largest cities has been building for several years through a combination of growth, </w:t>
      </w:r>
      <w:r w:rsidRPr="004B48BC">
        <w:rPr>
          <w:rFonts w:ascii="Times New Roman" w:hAnsi="Times New Roman" w:cs="Times New Roman"/>
          <w:sz w:val="32"/>
          <w:szCs w:val="32"/>
          <w:shd w:val="clear" w:color="auto" w:fill="FFFFFF"/>
        </w:rPr>
        <w:lastRenderedPageBreak/>
        <w:t>poor designing and progressively erratic monsoon rains, Over consumption, Inaction of presidency bodies.</w:t>
      </w:r>
      <w:r w:rsidRPr="004B48BC">
        <w:rPr>
          <w:rFonts w:ascii="Times New Roman" w:hAnsi="Times New Roman" w:cs="Times New Roman"/>
          <w:sz w:val="32"/>
          <w:szCs w:val="32"/>
        </w:rPr>
        <w:br/>
      </w:r>
      <w:r w:rsidRPr="004B48BC">
        <w:rPr>
          <w:rFonts w:ascii="Times New Roman" w:hAnsi="Times New Roman" w:cs="Times New Roman"/>
          <w:b/>
          <w:bCs/>
          <w:color w:val="538135" w:themeColor="accent6" w:themeShade="BF"/>
          <w:sz w:val="32"/>
          <w:szCs w:val="32"/>
          <w:shd w:val="clear" w:color="auto" w:fill="FFFFFF"/>
        </w:rPr>
        <w:t>Scale of the problem:</w:t>
      </w:r>
      <w:r w:rsidRPr="004B48BC">
        <w:rPr>
          <w:rFonts w:ascii="Times New Roman" w:hAnsi="Times New Roman" w:cs="Times New Roman"/>
          <w:color w:val="538135" w:themeColor="accent6" w:themeShade="BF"/>
          <w:sz w:val="32"/>
          <w:szCs w:val="32"/>
          <w:shd w:val="clear" w:color="auto" w:fill="FFFFFF"/>
        </w:rPr>
        <w:t> </w:t>
      </w:r>
      <w:r w:rsidR="003B041F" w:rsidRPr="004B48BC">
        <w:rPr>
          <w:rFonts w:ascii="Times New Roman" w:hAnsi="Times New Roman" w:cs="Times New Roman"/>
          <w:sz w:val="32"/>
          <w:szCs w:val="32"/>
          <w:shd w:val="clear" w:color="auto" w:fill="FFFFFF"/>
        </w:rPr>
        <w:t>T</w:t>
      </w:r>
      <w:r w:rsidRPr="004B48BC">
        <w:rPr>
          <w:rFonts w:ascii="Times New Roman" w:hAnsi="Times New Roman" w:cs="Times New Roman"/>
          <w:sz w:val="32"/>
          <w:szCs w:val="32"/>
          <w:shd w:val="clear" w:color="auto" w:fill="FFFFFF"/>
        </w:rPr>
        <w:t>he scale of the problem is state level.</w:t>
      </w:r>
      <w:r w:rsidRPr="004B48BC">
        <w:rPr>
          <w:rFonts w:ascii="Times New Roman" w:hAnsi="Times New Roman" w:cs="Times New Roman"/>
          <w:sz w:val="32"/>
          <w:szCs w:val="32"/>
        </w:rPr>
        <w:br/>
      </w:r>
      <w:r w:rsidRPr="004B48BC">
        <w:rPr>
          <w:rFonts w:ascii="Times New Roman" w:hAnsi="Times New Roman" w:cs="Times New Roman"/>
          <w:b/>
          <w:bCs/>
          <w:sz w:val="36"/>
          <w:szCs w:val="36"/>
        </w:rPr>
        <w:br/>
      </w:r>
      <w:r w:rsidRPr="004B48BC">
        <w:rPr>
          <w:rFonts w:ascii="Times New Roman" w:hAnsi="Times New Roman" w:cs="Times New Roman"/>
          <w:b/>
          <w:bCs/>
          <w:sz w:val="36"/>
          <w:szCs w:val="36"/>
          <w:shd w:val="clear" w:color="auto" w:fill="FFFFFF"/>
        </w:rPr>
        <w:t>#breakitdown</w:t>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1.Over Consumption:</w:t>
      </w:r>
      <w:r w:rsidRPr="004B48BC">
        <w:rPr>
          <w:rFonts w:ascii="Times New Roman" w:hAnsi="Times New Roman" w:cs="Times New Roman"/>
          <w:sz w:val="32"/>
          <w:szCs w:val="32"/>
        </w:rPr>
        <w:br/>
      </w:r>
      <w:r w:rsidR="003B041F" w:rsidRPr="004B48BC">
        <w:rPr>
          <w:rFonts w:ascii="Times New Roman" w:hAnsi="Times New Roman" w:cs="Times New Roman"/>
          <w:sz w:val="32"/>
          <w:szCs w:val="32"/>
          <w:shd w:val="clear" w:color="auto" w:fill="FFFFFF"/>
        </w:rPr>
        <w:t xml:space="preserve">     </w:t>
      </w:r>
      <w:r w:rsidRPr="004B48BC">
        <w:rPr>
          <w:rFonts w:ascii="Times New Roman" w:hAnsi="Times New Roman" w:cs="Times New Roman"/>
          <w:sz w:val="32"/>
          <w:szCs w:val="32"/>
          <w:shd w:val="clear" w:color="auto" w:fill="FFFFFF"/>
        </w:rPr>
        <w:t>a. Increase in consumption by industries.</w:t>
      </w:r>
      <w:r w:rsidRPr="004B48BC">
        <w:rPr>
          <w:rFonts w:ascii="Times New Roman" w:hAnsi="Times New Roman" w:cs="Times New Roman"/>
          <w:sz w:val="32"/>
          <w:szCs w:val="32"/>
        </w:rPr>
        <w:br/>
      </w:r>
      <w:r w:rsidR="003B041F" w:rsidRPr="004B48BC">
        <w:rPr>
          <w:rFonts w:ascii="Times New Roman" w:hAnsi="Times New Roman" w:cs="Times New Roman"/>
          <w:sz w:val="32"/>
          <w:szCs w:val="32"/>
          <w:shd w:val="clear" w:color="auto" w:fill="FFFFFF"/>
        </w:rPr>
        <w:t xml:space="preserve">     </w:t>
      </w:r>
      <w:r w:rsidRPr="004B48BC">
        <w:rPr>
          <w:rFonts w:ascii="Times New Roman" w:hAnsi="Times New Roman" w:cs="Times New Roman"/>
          <w:sz w:val="32"/>
          <w:szCs w:val="32"/>
          <w:shd w:val="clear" w:color="auto" w:fill="FFFFFF"/>
        </w:rPr>
        <w:t>b. Increase in consumption by wealthy.</w:t>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2.Inaction of presidency bodies:</w:t>
      </w:r>
      <w:r w:rsidRPr="004B48BC">
        <w:rPr>
          <w:rFonts w:ascii="Times New Roman" w:hAnsi="Times New Roman" w:cs="Times New Roman"/>
          <w:sz w:val="32"/>
          <w:szCs w:val="32"/>
        </w:rPr>
        <w:br/>
      </w:r>
      <w:r w:rsidR="003B041F" w:rsidRPr="004B48BC">
        <w:rPr>
          <w:rFonts w:ascii="Times New Roman" w:hAnsi="Times New Roman" w:cs="Times New Roman"/>
          <w:sz w:val="32"/>
          <w:szCs w:val="32"/>
          <w:shd w:val="clear" w:color="auto" w:fill="FFFFFF"/>
        </w:rPr>
        <w:t xml:space="preserve">     </w:t>
      </w:r>
      <w:r w:rsidRPr="004B48BC">
        <w:rPr>
          <w:rFonts w:ascii="Times New Roman" w:hAnsi="Times New Roman" w:cs="Times New Roman"/>
          <w:sz w:val="32"/>
          <w:szCs w:val="32"/>
          <w:shd w:val="clear" w:color="auto" w:fill="FFFFFF"/>
        </w:rPr>
        <w:t>a. Lack of awareness.</w:t>
      </w:r>
      <w:r w:rsidRPr="004B48BC">
        <w:rPr>
          <w:rFonts w:ascii="Times New Roman" w:hAnsi="Times New Roman" w:cs="Times New Roman"/>
          <w:sz w:val="32"/>
          <w:szCs w:val="32"/>
        </w:rPr>
        <w:br/>
      </w:r>
      <w:r w:rsidR="003B041F" w:rsidRPr="004B48BC">
        <w:rPr>
          <w:rFonts w:ascii="Times New Roman" w:hAnsi="Times New Roman" w:cs="Times New Roman"/>
          <w:sz w:val="32"/>
          <w:szCs w:val="32"/>
          <w:shd w:val="clear" w:color="auto" w:fill="FFFFFF"/>
        </w:rPr>
        <w:t xml:space="preserve">     </w:t>
      </w:r>
      <w:r w:rsidRPr="004B48BC">
        <w:rPr>
          <w:rFonts w:ascii="Times New Roman" w:hAnsi="Times New Roman" w:cs="Times New Roman"/>
          <w:sz w:val="32"/>
          <w:szCs w:val="32"/>
          <w:shd w:val="clear" w:color="auto" w:fill="FFFFFF"/>
        </w:rPr>
        <w:t>b. Lack of public responsibility.</w:t>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3.D</w:t>
      </w:r>
      <w:r w:rsidR="00CA75F5" w:rsidRPr="004B48BC">
        <w:rPr>
          <w:rFonts w:ascii="Times New Roman" w:hAnsi="Times New Roman" w:cs="Times New Roman"/>
          <w:sz w:val="32"/>
          <w:szCs w:val="32"/>
          <w:shd w:val="clear" w:color="auto" w:fill="FFFFFF"/>
        </w:rPr>
        <w:t>eforestation:</w:t>
      </w:r>
      <w:r w:rsidRPr="004B48BC">
        <w:rPr>
          <w:rFonts w:ascii="Times New Roman" w:hAnsi="Times New Roman" w:cs="Times New Roman"/>
          <w:sz w:val="32"/>
          <w:szCs w:val="32"/>
        </w:rPr>
        <w:br/>
      </w:r>
      <w:r w:rsidR="003B041F" w:rsidRPr="004B48BC">
        <w:rPr>
          <w:rFonts w:ascii="Times New Roman" w:hAnsi="Times New Roman" w:cs="Times New Roman"/>
          <w:sz w:val="32"/>
          <w:szCs w:val="32"/>
          <w:shd w:val="clear" w:color="auto" w:fill="FFFFFF"/>
        </w:rPr>
        <w:t xml:space="preserve">     </w:t>
      </w:r>
      <w:r w:rsidRPr="004B48BC">
        <w:rPr>
          <w:rFonts w:ascii="Times New Roman" w:hAnsi="Times New Roman" w:cs="Times New Roman"/>
          <w:sz w:val="32"/>
          <w:szCs w:val="32"/>
          <w:shd w:val="clear" w:color="auto" w:fill="FFFFFF"/>
        </w:rPr>
        <w:t>a. </w:t>
      </w:r>
      <w:r w:rsidR="00CE0084" w:rsidRPr="004B48BC">
        <w:rPr>
          <w:rFonts w:ascii="Times New Roman" w:hAnsi="Times New Roman" w:cs="Times New Roman"/>
          <w:sz w:val="32"/>
          <w:szCs w:val="32"/>
          <w:shd w:val="clear" w:color="auto" w:fill="FFFFFF"/>
        </w:rPr>
        <w:t xml:space="preserve">Leads to </w:t>
      </w:r>
      <w:r w:rsidR="00CA75F5" w:rsidRPr="004B48BC">
        <w:rPr>
          <w:rFonts w:ascii="Times New Roman" w:hAnsi="Times New Roman" w:cs="Times New Roman"/>
          <w:sz w:val="32"/>
          <w:szCs w:val="32"/>
          <w:shd w:val="clear" w:color="auto" w:fill="FFFFFF"/>
        </w:rPr>
        <w:t>Drought.</w:t>
      </w:r>
      <w:r w:rsidR="00B56A43" w:rsidRPr="004B48BC">
        <w:rPr>
          <w:rFonts w:ascii="Times New Roman" w:hAnsi="Times New Roman" w:cs="Times New Roman"/>
          <w:noProof/>
          <w:sz w:val="32"/>
          <w:szCs w:val="32"/>
        </w:rPr>
        <w:lastRenderedPageBreak/>
        <w:drawing>
          <wp:inline distT="0" distB="0" distL="0" distR="0" wp14:anchorId="4CCEA7E3" wp14:editId="1C762CD6">
            <wp:extent cx="5731510" cy="3096121"/>
            <wp:effectExtent l="19050" t="0" r="7874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Pr="004B48BC">
        <w:rPr>
          <w:rFonts w:ascii="Times New Roman" w:hAnsi="Times New Roman" w:cs="Times New Roman"/>
          <w:sz w:val="32"/>
          <w:szCs w:val="32"/>
        </w:rPr>
        <w:br/>
      </w:r>
      <w:r w:rsidRPr="004B48BC">
        <w:rPr>
          <w:rFonts w:ascii="Times New Roman" w:hAnsi="Times New Roman" w:cs="Times New Roman"/>
          <w:sz w:val="32"/>
          <w:szCs w:val="32"/>
        </w:rPr>
        <w:br/>
      </w:r>
    </w:p>
    <w:p w14:paraId="1B08C68E" w14:textId="77777777" w:rsidR="0050255A" w:rsidRDefault="00F71791" w:rsidP="004B48BC">
      <w:pPr>
        <w:spacing w:line="480" w:lineRule="auto"/>
        <w:rPr>
          <w:rFonts w:ascii="Times New Roman" w:hAnsi="Times New Roman" w:cs="Times New Roman"/>
          <w:b/>
          <w:bCs/>
          <w:sz w:val="36"/>
          <w:szCs w:val="36"/>
          <w:shd w:val="clear" w:color="auto" w:fill="FFFFFF"/>
        </w:rPr>
      </w:pPr>
      <w:r w:rsidRPr="004B48BC">
        <w:rPr>
          <w:rFonts w:ascii="Times New Roman" w:hAnsi="Times New Roman" w:cs="Times New Roman"/>
          <w:b/>
          <w:bCs/>
          <w:sz w:val="36"/>
          <w:szCs w:val="36"/>
          <w:shd w:val="clear" w:color="auto" w:fill="FFFFFF"/>
        </w:rPr>
        <w:t>#gapanalysis</w:t>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Gap analysis means evaluating an existing solution to the given problem and determining that whether it's sufficient or it must be modified.</w:t>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According to my research I came to know that the Chennai government spent huge sums to desalinate sea water and convey water by trains from many kilometres away and deploy an army of water trucks to people whose household taps have suddenly dry out.</w:t>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 xml:space="preserve">By this existing solution, we are going to bring water to Chennai but </w:t>
      </w:r>
      <w:r w:rsidRPr="004B48BC">
        <w:rPr>
          <w:rFonts w:ascii="Times New Roman" w:hAnsi="Times New Roman" w:cs="Times New Roman"/>
          <w:sz w:val="32"/>
          <w:szCs w:val="32"/>
          <w:shd w:val="clear" w:color="auto" w:fill="FFFFFF"/>
        </w:rPr>
        <w:lastRenderedPageBreak/>
        <w:t xml:space="preserve">cannot reduce the consumption. So, to cut back the consumption of water government must point out some new rules until the crisis stops. </w:t>
      </w:r>
      <w:r w:rsidR="008807EB" w:rsidRPr="004B48BC">
        <w:rPr>
          <w:rFonts w:ascii="Times New Roman" w:hAnsi="Times New Roman" w:cs="Times New Roman"/>
          <w:sz w:val="32"/>
          <w:szCs w:val="32"/>
          <w:shd w:val="clear" w:color="auto" w:fill="FFFFFF"/>
        </w:rPr>
        <w:t>T</w:t>
      </w:r>
      <w:r w:rsidRPr="004B48BC">
        <w:rPr>
          <w:rFonts w:ascii="Times New Roman" w:hAnsi="Times New Roman" w:cs="Times New Roman"/>
          <w:sz w:val="32"/>
          <w:szCs w:val="32"/>
          <w:shd w:val="clear" w:color="auto" w:fill="FFFFFF"/>
        </w:rPr>
        <w:t>he principles are:</w:t>
      </w:r>
      <w:r w:rsidRPr="004B48BC">
        <w:rPr>
          <w:rFonts w:ascii="Times New Roman" w:hAnsi="Times New Roman" w:cs="Times New Roman"/>
          <w:sz w:val="32"/>
          <w:szCs w:val="32"/>
        </w:rPr>
        <w:br/>
      </w:r>
      <w:r w:rsidR="003B041F" w:rsidRPr="004B48BC">
        <w:rPr>
          <w:rFonts w:ascii="Times New Roman" w:hAnsi="Times New Roman" w:cs="Times New Roman"/>
          <w:sz w:val="32"/>
          <w:szCs w:val="32"/>
          <w:shd w:val="clear" w:color="auto" w:fill="FFFFFF"/>
        </w:rPr>
        <w:t>1. Closing</w:t>
      </w:r>
      <w:r w:rsidRPr="004B48BC">
        <w:rPr>
          <w:rFonts w:ascii="Times New Roman" w:hAnsi="Times New Roman" w:cs="Times New Roman"/>
          <w:sz w:val="32"/>
          <w:szCs w:val="32"/>
          <w:shd w:val="clear" w:color="auto" w:fill="FFFFFF"/>
        </w:rPr>
        <w:t xml:space="preserve"> all the water-based theme parks until the crisis stops.</w:t>
      </w:r>
      <w:r w:rsidRPr="004B48BC">
        <w:rPr>
          <w:rFonts w:ascii="Times New Roman" w:hAnsi="Times New Roman" w:cs="Times New Roman"/>
          <w:sz w:val="32"/>
          <w:szCs w:val="32"/>
        </w:rPr>
        <w:br/>
      </w:r>
      <w:r w:rsidR="003B041F" w:rsidRPr="004B48BC">
        <w:rPr>
          <w:rFonts w:ascii="Times New Roman" w:hAnsi="Times New Roman" w:cs="Times New Roman"/>
          <w:sz w:val="32"/>
          <w:szCs w:val="32"/>
          <w:shd w:val="clear" w:color="auto" w:fill="FFFFFF"/>
        </w:rPr>
        <w:t>2. Cleaning</w:t>
      </w:r>
      <w:r w:rsidRPr="004B48BC">
        <w:rPr>
          <w:rFonts w:ascii="Times New Roman" w:hAnsi="Times New Roman" w:cs="Times New Roman"/>
          <w:sz w:val="32"/>
          <w:szCs w:val="32"/>
          <w:shd w:val="clear" w:color="auto" w:fill="FFFFFF"/>
        </w:rPr>
        <w:t xml:space="preserve"> all the encircling water sources and keeping them the most amount clean as possible.</w:t>
      </w:r>
      <w:r w:rsidRPr="004B48BC">
        <w:rPr>
          <w:rFonts w:ascii="Times New Roman" w:hAnsi="Times New Roman" w:cs="Times New Roman"/>
          <w:sz w:val="32"/>
          <w:szCs w:val="32"/>
        </w:rPr>
        <w:br/>
      </w:r>
      <w:r w:rsidR="003B041F" w:rsidRPr="004B48BC">
        <w:rPr>
          <w:rFonts w:ascii="Times New Roman" w:hAnsi="Times New Roman" w:cs="Times New Roman"/>
          <w:sz w:val="32"/>
          <w:szCs w:val="32"/>
          <w:shd w:val="clear" w:color="auto" w:fill="FFFFFF"/>
        </w:rPr>
        <w:t>3. Closing</w:t>
      </w:r>
      <w:r w:rsidRPr="004B48BC">
        <w:rPr>
          <w:rFonts w:ascii="Times New Roman" w:hAnsi="Times New Roman" w:cs="Times New Roman"/>
          <w:sz w:val="32"/>
          <w:szCs w:val="32"/>
          <w:shd w:val="clear" w:color="auto" w:fill="FFFFFF"/>
        </w:rPr>
        <w:t xml:space="preserve"> a minimum of some liquor factories. Not all because it is the most source of revenue to the government.</w:t>
      </w:r>
      <w:r w:rsidRPr="004B48BC">
        <w:rPr>
          <w:rFonts w:ascii="Times New Roman" w:hAnsi="Times New Roman" w:cs="Times New Roman"/>
          <w:sz w:val="32"/>
          <w:szCs w:val="32"/>
        </w:rPr>
        <w:br/>
      </w:r>
    </w:p>
    <w:p w14:paraId="49E0CDCA" w14:textId="7CE93E52" w:rsidR="003B041F" w:rsidRPr="004B48BC" w:rsidRDefault="00F71791" w:rsidP="004B48BC">
      <w:pPr>
        <w:spacing w:line="480" w:lineRule="auto"/>
        <w:rPr>
          <w:rFonts w:ascii="Times New Roman" w:hAnsi="Times New Roman" w:cs="Times New Roman"/>
          <w:sz w:val="32"/>
          <w:szCs w:val="32"/>
        </w:rPr>
      </w:pPr>
      <w:r w:rsidRPr="004B48BC">
        <w:rPr>
          <w:rFonts w:ascii="Times New Roman" w:hAnsi="Times New Roman" w:cs="Times New Roman"/>
          <w:b/>
          <w:bCs/>
          <w:sz w:val="36"/>
          <w:szCs w:val="36"/>
          <w:shd w:val="clear" w:color="auto" w:fill="FFFFFF"/>
        </w:rPr>
        <w:t>#constraints</w:t>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Constraints are the requirements on the solutions; they do not determine it, but do place boundaries on what's possible. If the constraints are well defined, problems often is also solved by devising ways to satisfy all of the constraints at the identical time.</w:t>
      </w:r>
      <w:r w:rsidRPr="004B48BC">
        <w:rPr>
          <w:rFonts w:ascii="Times New Roman" w:hAnsi="Times New Roman" w:cs="Times New Roman"/>
          <w:sz w:val="32"/>
          <w:szCs w:val="32"/>
        </w:rPr>
        <w:br/>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 xml:space="preserve">Constraints faced in Chennai water crisis is that the government found a solution that to spent huge sums to desalinate sea water and convey water by trains from many kilometres away which is </w:t>
      </w:r>
      <w:r w:rsidRPr="004B48BC">
        <w:rPr>
          <w:rFonts w:ascii="Times New Roman" w:hAnsi="Times New Roman" w:cs="Times New Roman"/>
          <w:sz w:val="32"/>
          <w:szCs w:val="32"/>
          <w:shd w:val="clear" w:color="auto" w:fill="FFFFFF"/>
        </w:rPr>
        <w:lastRenderedPageBreak/>
        <w:t xml:space="preserve">simply too expensive. </w:t>
      </w:r>
      <w:r w:rsidR="008807EB" w:rsidRPr="004B48BC">
        <w:rPr>
          <w:rFonts w:ascii="Times New Roman" w:hAnsi="Times New Roman" w:cs="Times New Roman"/>
          <w:sz w:val="32"/>
          <w:szCs w:val="32"/>
          <w:shd w:val="clear" w:color="auto" w:fill="FFFFFF"/>
        </w:rPr>
        <w:t>T</w:t>
      </w:r>
      <w:r w:rsidRPr="004B48BC">
        <w:rPr>
          <w:rFonts w:ascii="Times New Roman" w:hAnsi="Times New Roman" w:cs="Times New Roman"/>
          <w:sz w:val="32"/>
          <w:szCs w:val="32"/>
          <w:shd w:val="clear" w:color="auto" w:fill="FFFFFF"/>
        </w:rPr>
        <w:t>his may be the constraint that I found.</w:t>
      </w:r>
      <w:r w:rsidRPr="004B48BC">
        <w:rPr>
          <w:rFonts w:ascii="Times New Roman" w:hAnsi="Times New Roman" w:cs="Times New Roman"/>
          <w:sz w:val="32"/>
          <w:szCs w:val="32"/>
        </w:rPr>
        <w:br/>
      </w:r>
      <w:r w:rsidRPr="004B48BC">
        <w:rPr>
          <w:rFonts w:ascii="Times New Roman" w:hAnsi="Times New Roman" w:cs="Times New Roman"/>
          <w:sz w:val="32"/>
          <w:szCs w:val="32"/>
        </w:rPr>
        <w:br/>
      </w:r>
      <w:r w:rsidRPr="004B48BC">
        <w:rPr>
          <w:rFonts w:ascii="Times New Roman" w:hAnsi="Times New Roman" w:cs="Times New Roman"/>
          <w:b/>
          <w:bCs/>
          <w:sz w:val="36"/>
          <w:szCs w:val="36"/>
          <w:shd w:val="clear" w:color="auto" w:fill="FFFFFF"/>
        </w:rPr>
        <w:t>#analogies</w:t>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Analogies means solving a target problem by viewing the similarities or differences of the source problem.</w:t>
      </w:r>
      <w:r w:rsidRPr="004B48BC">
        <w:rPr>
          <w:rFonts w:ascii="Times New Roman" w:hAnsi="Times New Roman" w:cs="Times New Roman"/>
          <w:sz w:val="32"/>
          <w:szCs w:val="32"/>
        </w:rPr>
        <w:br/>
      </w:r>
      <w:r w:rsidRPr="004B48BC">
        <w:rPr>
          <w:rFonts w:ascii="Times New Roman" w:hAnsi="Times New Roman" w:cs="Times New Roman"/>
          <w:b/>
          <w:bCs/>
          <w:sz w:val="32"/>
          <w:szCs w:val="32"/>
          <w:shd w:val="clear" w:color="auto" w:fill="FFFFFF"/>
        </w:rPr>
        <w:t>Target problem-</w:t>
      </w:r>
      <w:r w:rsidRPr="004B48BC">
        <w:rPr>
          <w:rFonts w:ascii="Times New Roman" w:hAnsi="Times New Roman" w:cs="Times New Roman"/>
          <w:sz w:val="32"/>
          <w:szCs w:val="32"/>
          <w:shd w:val="clear" w:color="auto" w:fill="FFFFFF"/>
        </w:rPr>
        <w:t xml:space="preserve"> Water crisis in Chennai, which became a main problem for the people living there.</w:t>
      </w:r>
      <w:r w:rsidRPr="004B48BC">
        <w:rPr>
          <w:rFonts w:ascii="Times New Roman" w:hAnsi="Times New Roman" w:cs="Times New Roman"/>
          <w:sz w:val="32"/>
          <w:szCs w:val="32"/>
        </w:rPr>
        <w:br/>
      </w:r>
      <w:r w:rsidRPr="004B48BC">
        <w:rPr>
          <w:rFonts w:ascii="Times New Roman" w:hAnsi="Times New Roman" w:cs="Times New Roman"/>
          <w:b/>
          <w:bCs/>
          <w:sz w:val="32"/>
          <w:szCs w:val="32"/>
          <w:shd w:val="clear" w:color="auto" w:fill="FFFFFF"/>
        </w:rPr>
        <w:t>Source problem-</w:t>
      </w:r>
      <w:r w:rsidRPr="004B48BC">
        <w:rPr>
          <w:rFonts w:ascii="Times New Roman" w:hAnsi="Times New Roman" w:cs="Times New Roman"/>
          <w:sz w:val="32"/>
          <w:szCs w:val="32"/>
          <w:shd w:val="clear" w:color="auto" w:fill="FFFFFF"/>
        </w:rPr>
        <w:t xml:space="preserve"> Israel is additionally facing water crisis like Chennai. Successive years of drought from 1998–2002 had dramatically lowered water levels in all of the foremost reservoirs.</w:t>
      </w:r>
    </w:p>
    <w:p w14:paraId="6D5C9F3B" w14:textId="77777777" w:rsidR="004B48BC" w:rsidRPr="004B48BC" w:rsidRDefault="00F71791" w:rsidP="004B48BC">
      <w:pPr>
        <w:spacing w:line="480" w:lineRule="auto"/>
        <w:rPr>
          <w:rFonts w:ascii="Times New Roman" w:hAnsi="Times New Roman" w:cs="Times New Roman"/>
          <w:sz w:val="32"/>
          <w:szCs w:val="32"/>
        </w:rPr>
      </w:pPr>
      <w:r w:rsidRPr="004B48BC">
        <w:rPr>
          <w:rFonts w:ascii="Times New Roman" w:hAnsi="Times New Roman" w:cs="Times New Roman"/>
          <w:sz w:val="32"/>
          <w:szCs w:val="32"/>
          <w:shd w:val="clear" w:color="auto" w:fill="FFFFFF"/>
        </w:rPr>
        <w:t>To overcome this problem Israel government came up with various solutions. </w:t>
      </w:r>
      <w:r w:rsidR="003B041F" w:rsidRPr="004B48BC">
        <w:rPr>
          <w:rFonts w:ascii="Times New Roman" w:hAnsi="Times New Roman" w:cs="Times New Roman"/>
          <w:sz w:val="32"/>
          <w:szCs w:val="32"/>
          <w:shd w:val="clear" w:color="auto" w:fill="FFFFFF"/>
        </w:rPr>
        <w:t>T</w:t>
      </w:r>
      <w:r w:rsidRPr="004B48BC">
        <w:rPr>
          <w:rFonts w:ascii="Times New Roman" w:hAnsi="Times New Roman" w:cs="Times New Roman"/>
          <w:sz w:val="32"/>
          <w:szCs w:val="32"/>
          <w:shd w:val="clear" w:color="auto" w:fill="FFFFFF"/>
        </w:rPr>
        <w:t>hey're fertigation, conservation education, leak-detection,</w:t>
      </w:r>
      <w:r w:rsidR="003B041F" w:rsidRPr="004B48BC">
        <w:rPr>
          <w:rFonts w:ascii="Times New Roman" w:hAnsi="Times New Roman" w:cs="Times New Roman"/>
          <w:sz w:val="32"/>
          <w:szCs w:val="32"/>
          <w:shd w:val="clear" w:color="auto" w:fill="FFFFFF"/>
        </w:rPr>
        <w:t xml:space="preserve"> </w:t>
      </w:r>
      <w:r w:rsidRPr="004B48BC">
        <w:rPr>
          <w:rFonts w:ascii="Times New Roman" w:hAnsi="Times New Roman" w:cs="Times New Roman"/>
          <w:sz w:val="32"/>
          <w:szCs w:val="32"/>
          <w:shd w:val="clear" w:color="auto" w:fill="FFFFFF"/>
        </w:rPr>
        <w:t xml:space="preserve">drought-resistant seeds, waste water treatment and reuse, sea water desalination </w:t>
      </w:r>
      <w:r w:rsidR="003B041F" w:rsidRPr="004B48BC">
        <w:rPr>
          <w:rFonts w:ascii="Times New Roman" w:hAnsi="Times New Roman" w:cs="Times New Roman"/>
          <w:sz w:val="32"/>
          <w:szCs w:val="32"/>
          <w:shd w:val="clear" w:color="auto" w:fill="FFFFFF"/>
        </w:rPr>
        <w:t>etc.</w:t>
      </w:r>
      <w:r w:rsidRPr="004B48BC">
        <w:rPr>
          <w:rFonts w:ascii="Times New Roman" w:hAnsi="Times New Roman" w:cs="Times New Roman"/>
          <w:sz w:val="32"/>
          <w:szCs w:val="32"/>
          <w:shd w:val="clear" w:color="auto" w:fill="FFFFFF"/>
        </w:rPr>
        <w:t xml:space="preserve"> Following the above solutions also, Israel continues to be facing water crisis due to successive years of drought. Compared to earlier years, now Israel is facing less water crisis.</w:t>
      </w:r>
    </w:p>
    <w:p w14:paraId="5BC6F0DB" w14:textId="59780B76" w:rsidR="00B56A43" w:rsidRPr="004B48BC" w:rsidRDefault="00F71791" w:rsidP="004B48BC">
      <w:pPr>
        <w:spacing w:line="480" w:lineRule="auto"/>
        <w:rPr>
          <w:rFonts w:ascii="Times New Roman" w:hAnsi="Times New Roman" w:cs="Times New Roman"/>
          <w:sz w:val="32"/>
          <w:szCs w:val="32"/>
          <w:shd w:val="clear" w:color="auto" w:fill="FFFFFF"/>
        </w:rPr>
      </w:pP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 xml:space="preserve">In the target problem, government used to desalinate seawater and </w:t>
      </w:r>
      <w:r w:rsidRPr="004B48BC">
        <w:rPr>
          <w:rFonts w:ascii="Times New Roman" w:hAnsi="Times New Roman" w:cs="Times New Roman"/>
          <w:sz w:val="32"/>
          <w:szCs w:val="32"/>
          <w:shd w:val="clear" w:color="auto" w:fill="FFFFFF"/>
        </w:rPr>
        <w:lastRenderedPageBreak/>
        <w:t xml:space="preserve">convey water to the people. The similarities to the target problem and source problem </w:t>
      </w:r>
      <w:r w:rsidR="003B041F" w:rsidRPr="004B48BC">
        <w:rPr>
          <w:rFonts w:ascii="Times New Roman" w:hAnsi="Times New Roman" w:cs="Times New Roman"/>
          <w:sz w:val="32"/>
          <w:szCs w:val="32"/>
          <w:shd w:val="clear" w:color="auto" w:fill="FFFFFF"/>
        </w:rPr>
        <w:t>are</w:t>
      </w:r>
      <w:r w:rsidRPr="004B48BC">
        <w:rPr>
          <w:rFonts w:ascii="Times New Roman" w:hAnsi="Times New Roman" w:cs="Times New Roman"/>
          <w:sz w:val="32"/>
          <w:szCs w:val="32"/>
          <w:shd w:val="clear" w:color="auto" w:fill="FFFFFF"/>
        </w:rPr>
        <w:t xml:space="preserve"> desalinating sea water and bringing it to the people.</w:t>
      </w:r>
      <w:r w:rsidRPr="004B48BC">
        <w:rPr>
          <w:rFonts w:ascii="Times New Roman" w:hAnsi="Times New Roman" w:cs="Times New Roman"/>
          <w:sz w:val="32"/>
          <w:szCs w:val="32"/>
        </w:rPr>
        <w:br/>
      </w:r>
      <w:r w:rsidRPr="004B48BC">
        <w:rPr>
          <w:rFonts w:ascii="Times New Roman" w:hAnsi="Times New Roman" w:cs="Times New Roman"/>
          <w:sz w:val="32"/>
          <w:szCs w:val="32"/>
          <w:shd w:val="clear" w:color="auto" w:fill="FFFFFF"/>
        </w:rPr>
        <w:t>At the present scenario Chennai is at initial stage of water crisis. By following the techniques applied by Israel government, Chennai can reduce the water crisis.</w:t>
      </w:r>
    </w:p>
    <w:p w14:paraId="6F2B22F3" w14:textId="77777777" w:rsidR="0050255A" w:rsidRDefault="0050255A" w:rsidP="004B48BC">
      <w:pPr>
        <w:spacing w:line="480" w:lineRule="auto"/>
        <w:rPr>
          <w:rFonts w:ascii="Times New Roman" w:hAnsi="Times New Roman" w:cs="Times New Roman"/>
          <w:b/>
          <w:bCs/>
          <w:sz w:val="40"/>
          <w:szCs w:val="40"/>
          <w:u w:val="single"/>
          <w:shd w:val="clear" w:color="auto" w:fill="FFFFFF"/>
        </w:rPr>
      </w:pPr>
    </w:p>
    <w:p w14:paraId="4D179ED9" w14:textId="77777777" w:rsidR="0050255A" w:rsidRDefault="0050255A" w:rsidP="004B48BC">
      <w:pPr>
        <w:spacing w:line="480" w:lineRule="auto"/>
        <w:rPr>
          <w:rFonts w:ascii="Times New Roman" w:hAnsi="Times New Roman" w:cs="Times New Roman"/>
          <w:b/>
          <w:bCs/>
          <w:sz w:val="40"/>
          <w:szCs w:val="40"/>
          <w:u w:val="single"/>
          <w:shd w:val="clear" w:color="auto" w:fill="FFFFFF"/>
        </w:rPr>
      </w:pPr>
    </w:p>
    <w:p w14:paraId="1219D164" w14:textId="77777777" w:rsidR="0050255A" w:rsidRDefault="0050255A" w:rsidP="004B48BC">
      <w:pPr>
        <w:spacing w:line="480" w:lineRule="auto"/>
        <w:rPr>
          <w:rFonts w:ascii="Times New Roman" w:hAnsi="Times New Roman" w:cs="Times New Roman"/>
          <w:b/>
          <w:bCs/>
          <w:sz w:val="40"/>
          <w:szCs w:val="40"/>
          <w:u w:val="single"/>
          <w:shd w:val="clear" w:color="auto" w:fill="FFFFFF"/>
        </w:rPr>
      </w:pPr>
    </w:p>
    <w:p w14:paraId="423DD54B" w14:textId="1E35D42F" w:rsidR="00B56A43" w:rsidRPr="004B48BC" w:rsidRDefault="00B56A43" w:rsidP="004B48BC">
      <w:pPr>
        <w:spacing w:line="480" w:lineRule="auto"/>
        <w:rPr>
          <w:rFonts w:ascii="Times New Roman" w:hAnsi="Times New Roman" w:cs="Times New Roman"/>
          <w:sz w:val="32"/>
          <w:szCs w:val="32"/>
          <w:u w:val="single"/>
        </w:rPr>
      </w:pPr>
      <w:r w:rsidRPr="004B48BC">
        <w:rPr>
          <w:rFonts w:ascii="Times New Roman" w:hAnsi="Times New Roman" w:cs="Times New Roman"/>
          <w:b/>
          <w:bCs/>
          <w:sz w:val="40"/>
          <w:szCs w:val="40"/>
          <w:u w:val="single"/>
          <w:shd w:val="clear" w:color="auto" w:fill="FFFFFF"/>
        </w:rPr>
        <w:t>Source</w:t>
      </w:r>
      <w:r w:rsidR="00CA75F5" w:rsidRPr="004B48BC">
        <w:rPr>
          <w:rFonts w:ascii="Times New Roman" w:hAnsi="Times New Roman" w:cs="Times New Roman"/>
          <w:b/>
          <w:bCs/>
          <w:sz w:val="40"/>
          <w:szCs w:val="40"/>
          <w:u w:val="single"/>
          <w:shd w:val="clear" w:color="auto" w:fill="FFFFFF"/>
        </w:rPr>
        <w:t>s</w:t>
      </w:r>
      <w:r w:rsidRPr="004B48BC">
        <w:rPr>
          <w:rFonts w:ascii="Times New Roman" w:hAnsi="Times New Roman" w:cs="Times New Roman"/>
          <w:b/>
          <w:bCs/>
          <w:sz w:val="40"/>
          <w:szCs w:val="40"/>
          <w:u w:val="single"/>
          <w:shd w:val="clear" w:color="auto" w:fill="FFFFFF"/>
        </w:rPr>
        <w:t>:</w:t>
      </w:r>
    </w:p>
    <w:p w14:paraId="3C436DA5" w14:textId="74AA43C1" w:rsidR="008608FC" w:rsidRPr="004B48BC" w:rsidRDefault="00153479" w:rsidP="004B48BC">
      <w:pPr>
        <w:pStyle w:val="ListParagraph"/>
        <w:numPr>
          <w:ilvl w:val="0"/>
          <w:numId w:val="1"/>
        </w:numPr>
        <w:spacing w:line="480" w:lineRule="auto"/>
        <w:rPr>
          <w:rFonts w:ascii="Times New Roman" w:hAnsi="Times New Roman" w:cs="Times New Roman"/>
          <w:sz w:val="32"/>
          <w:szCs w:val="32"/>
        </w:rPr>
      </w:pPr>
      <w:hyperlink r:id="rId10" w:tooltip="Abigail Klein Leichman" w:history="1">
        <w:r w:rsidR="00B56A43" w:rsidRPr="004B48BC">
          <w:rPr>
            <w:rStyle w:val="Hyperlink"/>
            <w:rFonts w:ascii="Times New Roman" w:hAnsi="Times New Roman" w:cs="Times New Roman"/>
            <w:color w:val="auto"/>
            <w:sz w:val="32"/>
            <w:szCs w:val="32"/>
            <w:u w:val="none"/>
            <w:bdr w:val="none" w:sz="0" w:space="0" w:color="auto" w:frame="1"/>
            <w:shd w:val="clear" w:color="auto" w:fill="FFFFFF"/>
          </w:rPr>
          <w:t>Abigail</w:t>
        </w:r>
        <w:r w:rsidR="008608FC" w:rsidRPr="004B48BC">
          <w:rPr>
            <w:rStyle w:val="Hyperlink"/>
            <w:rFonts w:ascii="Times New Roman" w:hAnsi="Times New Roman" w:cs="Times New Roman"/>
            <w:color w:val="auto"/>
            <w:sz w:val="32"/>
            <w:szCs w:val="32"/>
            <w:u w:val="none"/>
            <w:bdr w:val="none" w:sz="0" w:space="0" w:color="auto" w:frame="1"/>
            <w:shd w:val="clear" w:color="auto" w:fill="FFFFFF"/>
          </w:rPr>
          <w:t>,</w:t>
        </w:r>
        <w:r w:rsidR="00B56A43" w:rsidRPr="004B48BC">
          <w:rPr>
            <w:rStyle w:val="Hyperlink"/>
            <w:rFonts w:ascii="Times New Roman" w:hAnsi="Times New Roman" w:cs="Times New Roman"/>
            <w:color w:val="auto"/>
            <w:sz w:val="32"/>
            <w:szCs w:val="32"/>
            <w:u w:val="none"/>
            <w:bdr w:val="none" w:sz="0" w:space="0" w:color="auto" w:frame="1"/>
            <w:shd w:val="clear" w:color="auto" w:fill="FFFFFF"/>
          </w:rPr>
          <w:t>K</w:t>
        </w:r>
      </w:hyperlink>
      <w:r w:rsidR="008608FC" w:rsidRPr="004B48BC">
        <w:rPr>
          <w:rStyle w:val="byline"/>
          <w:rFonts w:ascii="Times New Roman" w:hAnsi="Times New Roman" w:cs="Times New Roman"/>
          <w:sz w:val="32"/>
          <w:szCs w:val="32"/>
          <w:bdr w:val="none" w:sz="0" w:space="0" w:color="auto" w:frame="1"/>
          <w:shd w:val="clear" w:color="auto" w:fill="FFFFFF"/>
        </w:rPr>
        <w:t>. (2015, September</w:t>
      </w:r>
      <w:r w:rsidR="00B56A43" w:rsidRPr="004B48BC">
        <w:rPr>
          <w:rStyle w:val="Date1"/>
          <w:rFonts w:ascii="Times New Roman" w:hAnsi="Times New Roman" w:cs="Times New Roman"/>
          <w:caps/>
          <w:sz w:val="32"/>
          <w:szCs w:val="32"/>
          <w:bdr w:val="none" w:sz="0" w:space="0" w:color="auto" w:frame="1"/>
          <w:shd w:val="clear" w:color="auto" w:fill="FFFFFF"/>
        </w:rPr>
        <w:t xml:space="preserve"> 16</w:t>
      </w:r>
      <w:r w:rsidR="00CE0084" w:rsidRPr="004B48BC">
        <w:rPr>
          <w:rStyle w:val="Date1"/>
          <w:rFonts w:ascii="Times New Roman" w:hAnsi="Times New Roman" w:cs="Times New Roman"/>
          <w:caps/>
          <w:sz w:val="32"/>
          <w:szCs w:val="32"/>
          <w:bdr w:val="none" w:sz="0" w:space="0" w:color="auto" w:frame="1"/>
          <w:shd w:val="clear" w:color="auto" w:fill="FFFFFF"/>
        </w:rPr>
        <w:t>).</w:t>
      </w:r>
      <w:r w:rsidR="00CE0084" w:rsidRPr="004B48BC">
        <w:rPr>
          <w:rFonts w:ascii="Times New Roman" w:eastAsia="Times New Roman" w:hAnsi="Times New Roman" w:cs="Times New Roman"/>
          <w:i/>
          <w:iCs/>
          <w:kern w:val="36"/>
          <w:sz w:val="32"/>
          <w:szCs w:val="32"/>
          <w:lang w:eastAsia="en-IN"/>
        </w:rPr>
        <w:t xml:space="preserve"> Israel</w:t>
      </w:r>
      <w:r w:rsidR="008608FC" w:rsidRPr="004B48BC">
        <w:rPr>
          <w:rFonts w:ascii="Times New Roman" w:eastAsia="Times New Roman" w:hAnsi="Times New Roman" w:cs="Times New Roman"/>
          <w:i/>
          <w:iCs/>
          <w:kern w:val="36"/>
          <w:sz w:val="32"/>
          <w:szCs w:val="32"/>
          <w:lang w:eastAsia="en-IN"/>
        </w:rPr>
        <w:t xml:space="preserve"> holds the solution to world water crisis.</w:t>
      </w:r>
      <w:r w:rsidR="00CE0084" w:rsidRPr="004B48BC">
        <w:rPr>
          <w:rFonts w:ascii="Times New Roman" w:eastAsia="Times New Roman" w:hAnsi="Times New Roman" w:cs="Times New Roman"/>
          <w:i/>
          <w:iCs/>
          <w:kern w:val="36"/>
          <w:sz w:val="32"/>
          <w:szCs w:val="32"/>
          <w:lang w:eastAsia="en-IN"/>
        </w:rPr>
        <w:t xml:space="preserve"> </w:t>
      </w:r>
      <w:r w:rsidR="008608FC" w:rsidRPr="004B48BC">
        <w:rPr>
          <w:rFonts w:ascii="Times New Roman" w:eastAsia="Times New Roman" w:hAnsi="Times New Roman" w:cs="Times New Roman"/>
          <w:i/>
          <w:iCs/>
          <w:kern w:val="36"/>
          <w:sz w:val="32"/>
          <w:szCs w:val="32"/>
          <w:lang w:eastAsia="en-IN"/>
        </w:rPr>
        <w:t>Israel21c.</w:t>
      </w:r>
    </w:p>
    <w:p w14:paraId="7363DA9B" w14:textId="6BEDAC15" w:rsidR="008608FC" w:rsidRPr="004B48BC" w:rsidRDefault="00CA75F5" w:rsidP="004B48BC">
      <w:pPr>
        <w:pStyle w:val="ListParagraph"/>
        <w:numPr>
          <w:ilvl w:val="0"/>
          <w:numId w:val="1"/>
        </w:numPr>
        <w:spacing w:line="480" w:lineRule="auto"/>
        <w:rPr>
          <w:rFonts w:ascii="Times New Roman" w:hAnsi="Times New Roman" w:cs="Times New Roman"/>
          <w:sz w:val="32"/>
          <w:szCs w:val="32"/>
        </w:rPr>
      </w:pPr>
      <w:r w:rsidRPr="004B48BC">
        <w:rPr>
          <w:rFonts w:ascii="Times New Roman" w:hAnsi="Times New Roman" w:cs="Times New Roman"/>
          <w:sz w:val="32"/>
          <w:szCs w:val="32"/>
          <w:shd w:val="clear" w:color="auto" w:fill="FFFFFF"/>
        </w:rPr>
        <w:t>Lakshmi, K. (June 28, 2019). </w:t>
      </w:r>
      <w:hyperlink r:id="rId11" w:history="1">
        <w:r w:rsidRPr="004B48BC">
          <w:rPr>
            <w:rStyle w:val="Hyperlink"/>
            <w:rFonts w:ascii="Times New Roman" w:hAnsi="Times New Roman" w:cs="Times New Roman"/>
            <w:color w:val="auto"/>
            <w:sz w:val="32"/>
            <w:szCs w:val="32"/>
            <w:u w:val="none"/>
          </w:rPr>
          <w:t>"Chennai's Day Zero: It's not just meteorology but mismanagement that's made the city run dry"</w:t>
        </w:r>
      </w:hyperlink>
      <w:r w:rsidR="00CE0084" w:rsidRPr="004B48BC">
        <w:rPr>
          <w:rStyle w:val="reference-accessdate"/>
          <w:rFonts w:ascii="Times New Roman" w:hAnsi="Times New Roman" w:cs="Times New Roman"/>
          <w:sz w:val="32"/>
          <w:szCs w:val="32"/>
          <w:shd w:val="clear" w:color="auto" w:fill="FFFFFF"/>
        </w:rPr>
        <w:t xml:space="preserve">. </w:t>
      </w:r>
      <w:r w:rsidR="00CE0084" w:rsidRPr="004B48BC">
        <w:rPr>
          <w:rFonts w:ascii="Times New Roman" w:hAnsi="Times New Roman" w:cs="Times New Roman"/>
          <w:i/>
          <w:iCs/>
          <w:sz w:val="32"/>
          <w:szCs w:val="32"/>
          <w:shd w:val="clear" w:color="auto" w:fill="FFFFFF"/>
        </w:rPr>
        <w:t>T</w:t>
      </w:r>
      <w:r w:rsidRPr="004B48BC">
        <w:rPr>
          <w:rFonts w:ascii="Times New Roman" w:hAnsi="Times New Roman" w:cs="Times New Roman"/>
          <w:i/>
          <w:iCs/>
          <w:sz w:val="32"/>
          <w:szCs w:val="32"/>
          <w:shd w:val="clear" w:color="auto" w:fill="FFFFFF"/>
        </w:rPr>
        <w:t>he</w:t>
      </w:r>
      <w:r w:rsidR="00CE0084" w:rsidRPr="004B48BC">
        <w:rPr>
          <w:rFonts w:ascii="Times New Roman" w:hAnsi="Times New Roman" w:cs="Times New Roman"/>
          <w:i/>
          <w:iCs/>
          <w:sz w:val="32"/>
          <w:szCs w:val="32"/>
          <w:shd w:val="clear" w:color="auto" w:fill="FFFFFF"/>
        </w:rPr>
        <w:t xml:space="preserve"> Hi</w:t>
      </w:r>
      <w:r w:rsidRPr="004B48BC">
        <w:rPr>
          <w:rFonts w:ascii="Times New Roman" w:hAnsi="Times New Roman" w:cs="Times New Roman"/>
          <w:i/>
          <w:iCs/>
          <w:sz w:val="32"/>
          <w:szCs w:val="32"/>
          <w:shd w:val="clear" w:color="auto" w:fill="FFFFFF"/>
        </w:rPr>
        <w:t>ndu.</w:t>
      </w:r>
    </w:p>
    <w:p w14:paraId="2845F9A0" w14:textId="13471678" w:rsidR="0009699E" w:rsidRPr="004B48BC" w:rsidRDefault="00153479" w:rsidP="004B48BC">
      <w:pPr>
        <w:pStyle w:val="ListParagraph"/>
        <w:numPr>
          <w:ilvl w:val="0"/>
          <w:numId w:val="1"/>
        </w:numPr>
        <w:spacing w:line="480" w:lineRule="auto"/>
        <w:rPr>
          <w:rFonts w:ascii="Times New Roman" w:hAnsi="Times New Roman" w:cs="Times New Roman"/>
          <w:sz w:val="32"/>
          <w:szCs w:val="32"/>
        </w:rPr>
      </w:pPr>
      <w:hyperlink r:id="rId12" w:history="1">
        <w:r w:rsidR="00CE0084" w:rsidRPr="004B48BC">
          <w:rPr>
            <w:rStyle w:val="Hyperlink"/>
            <w:rFonts w:ascii="Times New Roman" w:hAnsi="Times New Roman" w:cs="Times New Roman"/>
            <w:color w:val="333333"/>
            <w:sz w:val="32"/>
            <w:szCs w:val="32"/>
            <w:u w:val="none"/>
          </w:rPr>
          <w:t>Sowmya, R</w:t>
        </w:r>
      </w:hyperlink>
      <w:r w:rsidR="0009699E" w:rsidRPr="004B48BC">
        <w:rPr>
          <w:rFonts w:ascii="Times New Roman" w:hAnsi="Times New Roman" w:cs="Times New Roman"/>
          <w:sz w:val="32"/>
          <w:szCs w:val="32"/>
        </w:rPr>
        <w:t>.(</w:t>
      </w:r>
      <w:r w:rsidR="0009699E" w:rsidRPr="004B48BC">
        <w:rPr>
          <w:rFonts w:ascii="Times New Roman" w:hAnsi="Times New Roman" w:cs="Times New Roman"/>
          <w:sz w:val="32"/>
          <w:szCs w:val="32"/>
          <w:shd w:val="clear" w:color="auto" w:fill="FFFFFF"/>
        </w:rPr>
        <w:t xml:space="preserve"> </w:t>
      </w:r>
      <w:r w:rsidR="00CE0084" w:rsidRPr="004B48BC">
        <w:rPr>
          <w:rFonts w:ascii="Times New Roman" w:hAnsi="Times New Roman" w:cs="Times New Roman"/>
          <w:sz w:val="32"/>
          <w:szCs w:val="32"/>
          <w:shd w:val="clear" w:color="auto" w:fill="FFFFFF"/>
        </w:rPr>
        <w:t>2019, June</w:t>
      </w:r>
      <w:r w:rsidR="0009699E" w:rsidRPr="004B48BC">
        <w:rPr>
          <w:rFonts w:ascii="Times New Roman" w:hAnsi="Times New Roman" w:cs="Times New Roman"/>
          <w:sz w:val="32"/>
          <w:szCs w:val="32"/>
          <w:shd w:val="clear" w:color="auto" w:fill="FFFFFF"/>
        </w:rPr>
        <w:t xml:space="preserve"> 19</w:t>
      </w:r>
      <w:r w:rsidR="00CE0084" w:rsidRPr="004B48BC">
        <w:rPr>
          <w:rFonts w:ascii="Times New Roman" w:hAnsi="Times New Roman" w:cs="Times New Roman"/>
          <w:sz w:val="32"/>
          <w:szCs w:val="32"/>
          <w:shd w:val="clear" w:color="auto" w:fill="FFFFFF"/>
        </w:rPr>
        <w:t>). What</w:t>
      </w:r>
      <w:r w:rsidR="0009699E" w:rsidRPr="004B48BC">
        <w:rPr>
          <w:rFonts w:ascii="Times New Roman" w:hAnsi="Times New Roman" w:cs="Times New Roman"/>
          <w:sz w:val="32"/>
          <w:szCs w:val="32"/>
          <w:shd w:val="clear" w:color="auto" w:fill="FFFFFF"/>
        </w:rPr>
        <w:t xml:space="preserve"> is the solution for Chennai’s water </w:t>
      </w:r>
      <w:r w:rsidR="00CE0084" w:rsidRPr="004B48BC">
        <w:rPr>
          <w:rFonts w:ascii="Times New Roman" w:hAnsi="Times New Roman" w:cs="Times New Roman"/>
          <w:sz w:val="32"/>
          <w:szCs w:val="32"/>
          <w:shd w:val="clear" w:color="auto" w:fill="FFFFFF"/>
        </w:rPr>
        <w:t xml:space="preserve">scarcity? </w:t>
      </w:r>
      <w:r w:rsidR="00CE0084" w:rsidRPr="004B48BC">
        <w:rPr>
          <w:rFonts w:ascii="Times New Roman" w:hAnsi="Times New Roman" w:cs="Times New Roman"/>
          <w:i/>
          <w:iCs/>
          <w:sz w:val="32"/>
          <w:szCs w:val="32"/>
          <w:shd w:val="clear" w:color="auto" w:fill="FFFFFF"/>
        </w:rPr>
        <w:t>India Today.</w:t>
      </w:r>
    </w:p>
    <w:p w14:paraId="0EE15F46" w14:textId="42D7FA11" w:rsidR="00CA75F5" w:rsidRPr="004B48BC" w:rsidRDefault="00CA75F5" w:rsidP="004B48BC">
      <w:pPr>
        <w:pStyle w:val="ListParagraph"/>
        <w:numPr>
          <w:ilvl w:val="0"/>
          <w:numId w:val="1"/>
        </w:numPr>
        <w:spacing w:line="480" w:lineRule="auto"/>
        <w:rPr>
          <w:rFonts w:ascii="Times New Roman" w:hAnsi="Times New Roman" w:cs="Times New Roman"/>
          <w:sz w:val="32"/>
          <w:szCs w:val="32"/>
        </w:rPr>
      </w:pPr>
      <w:r w:rsidRPr="004B48BC">
        <w:rPr>
          <w:rFonts w:ascii="Times New Roman" w:hAnsi="Times New Roman" w:cs="Times New Roman"/>
          <w:sz w:val="32"/>
          <w:szCs w:val="32"/>
          <w:shd w:val="clear" w:color="auto" w:fill="FFFFFF"/>
        </w:rPr>
        <w:lastRenderedPageBreak/>
        <w:t>Yeung, J. (</w:t>
      </w:r>
      <w:r w:rsidR="00CE0084" w:rsidRPr="004B48BC">
        <w:rPr>
          <w:rFonts w:ascii="Times New Roman" w:hAnsi="Times New Roman" w:cs="Times New Roman"/>
          <w:sz w:val="32"/>
          <w:szCs w:val="32"/>
          <w:shd w:val="clear" w:color="auto" w:fill="FFFFFF"/>
        </w:rPr>
        <w:t>2019, June</w:t>
      </w:r>
      <w:r w:rsidRPr="004B48BC">
        <w:rPr>
          <w:rFonts w:ascii="Times New Roman" w:hAnsi="Times New Roman" w:cs="Times New Roman"/>
          <w:sz w:val="32"/>
          <w:szCs w:val="32"/>
          <w:shd w:val="clear" w:color="auto" w:fill="FFFFFF"/>
        </w:rPr>
        <w:t xml:space="preserve"> 19). </w:t>
      </w:r>
      <w:hyperlink r:id="rId13" w:history="1">
        <w:r w:rsidRPr="004B48BC">
          <w:rPr>
            <w:rStyle w:val="Hyperlink"/>
            <w:rFonts w:ascii="Times New Roman" w:hAnsi="Times New Roman" w:cs="Times New Roman"/>
            <w:color w:val="auto"/>
            <w:sz w:val="32"/>
            <w:szCs w:val="32"/>
            <w:u w:val="none"/>
          </w:rPr>
          <w:t>"India's sixth biggest city is almost entirely out of water"</w:t>
        </w:r>
      </w:hyperlink>
      <w:r w:rsidRPr="004B48BC">
        <w:rPr>
          <w:rFonts w:ascii="Times New Roman" w:hAnsi="Times New Roman" w:cs="Times New Roman"/>
          <w:sz w:val="32"/>
          <w:szCs w:val="32"/>
          <w:shd w:val="clear" w:color="auto" w:fill="FFFFFF"/>
        </w:rPr>
        <w:t>. </w:t>
      </w:r>
      <w:r w:rsidRPr="004B48BC">
        <w:rPr>
          <w:rFonts w:ascii="Times New Roman" w:hAnsi="Times New Roman" w:cs="Times New Roman"/>
          <w:i/>
          <w:iCs/>
          <w:sz w:val="32"/>
          <w:szCs w:val="32"/>
          <w:shd w:val="clear" w:color="auto" w:fill="FFFFFF"/>
        </w:rPr>
        <w:t>CNN</w:t>
      </w:r>
      <w:r w:rsidRPr="004B48BC">
        <w:rPr>
          <w:rFonts w:ascii="Times New Roman" w:hAnsi="Times New Roman" w:cs="Times New Roman"/>
          <w:sz w:val="32"/>
          <w:szCs w:val="32"/>
          <w:shd w:val="clear" w:color="auto" w:fill="FFFFFF"/>
        </w:rPr>
        <w:t>. </w:t>
      </w:r>
    </w:p>
    <w:p w14:paraId="450C95F3" w14:textId="77777777" w:rsidR="00CA75F5" w:rsidRPr="004B48BC" w:rsidRDefault="00CA75F5" w:rsidP="004B48BC">
      <w:pPr>
        <w:pStyle w:val="ListParagraph"/>
        <w:spacing w:line="480" w:lineRule="auto"/>
        <w:rPr>
          <w:rFonts w:ascii="Times New Roman" w:hAnsi="Times New Roman" w:cs="Times New Roman"/>
          <w:sz w:val="32"/>
          <w:szCs w:val="32"/>
        </w:rPr>
      </w:pPr>
    </w:p>
    <w:sectPr w:rsidR="00CA75F5" w:rsidRPr="004B4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8382D"/>
    <w:multiLevelType w:val="hybridMultilevel"/>
    <w:tmpl w:val="CA245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91"/>
    <w:rsid w:val="0009699E"/>
    <w:rsid w:val="00153479"/>
    <w:rsid w:val="003B041F"/>
    <w:rsid w:val="004B48BC"/>
    <w:rsid w:val="0050255A"/>
    <w:rsid w:val="005350AD"/>
    <w:rsid w:val="008608FC"/>
    <w:rsid w:val="008807EB"/>
    <w:rsid w:val="00B56A43"/>
    <w:rsid w:val="00BA2409"/>
    <w:rsid w:val="00CA75F5"/>
    <w:rsid w:val="00CE0084"/>
    <w:rsid w:val="00F71791"/>
    <w:rsid w:val="00F87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1AAF"/>
  <w15:chartTrackingRefBased/>
  <w15:docId w15:val="{BD828776-A038-41F9-A481-B86A873A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08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43"/>
    <w:pPr>
      <w:ind w:left="720"/>
      <w:contextualSpacing/>
    </w:pPr>
  </w:style>
  <w:style w:type="character" w:customStyle="1" w:styleId="byline">
    <w:name w:val="byline"/>
    <w:basedOn w:val="DefaultParagraphFont"/>
    <w:rsid w:val="00B56A43"/>
  </w:style>
  <w:style w:type="character" w:styleId="Hyperlink">
    <w:name w:val="Hyperlink"/>
    <w:basedOn w:val="DefaultParagraphFont"/>
    <w:uiPriority w:val="99"/>
    <w:semiHidden/>
    <w:unhideWhenUsed/>
    <w:rsid w:val="00B56A43"/>
    <w:rPr>
      <w:color w:val="0000FF"/>
      <w:u w:val="single"/>
    </w:rPr>
  </w:style>
  <w:style w:type="character" w:customStyle="1" w:styleId="Date1">
    <w:name w:val="Date1"/>
    <w:basedOn w:val="DefaultParagraphFont"/>
    <w:rsid w:val="00B56A43"/>
  </w:style>
  <w:style w:type="character" w:customStyle="1" w:styleId="Heading1Char">
    <w:name w:val="Heading 1 Char"/>
    <w:basedOn w:val="DefaultParagraphFont"/>
    <w:link w:val="Heading1"/>
    <w:uiPriority w:val="9"/>
    <w:rsid w:val="008608FC"/>
    <w:rPr>
      <w:rFonts w:ascii="Times New Roman" w:eastAsia="Times New Roman" w:hAnsi="Times New Roman" w:cs="Times New Roman"/>
      <w:b/>
      <w:bCs/>
      <w:kern w:val="36"/>
      <w:sz w:val="48"/>
      <w:szCs w:val="48"/>
      <w:lang w:eastAsia="en-IN"/>
    </w:rPr>
  </w:style>
  <w:style w:type="character" w:styleId="FollowedHyperlink">
    <w:name w:val="FollowedHyperlink"/>
    <w:basedOn w:val="DefaultParagraphFont"/>
    <w:uiPriority w:val="99"/>
    <w:semiHidden/>
    <w:unhideWhenUsed/>
    <w:rsid w:val="008608FC"/>
    <w:rPr>
      <w:color w:val="954F72" w:themeColor="followedHyperlink"/>
      <w:u w:val="single"/>
    </w:rPr>
  </w:style>
  <w:style w:type="character" w:customStyle="1" w:styleId="reference-accessdate">
    <w:name w:val="reference-accessdate"/>
    <w:basedOn w:val="DefaultParagraphFont"/>
    <w:rsid w:val="008608FC"/>
  </w:style>
  <w:style w:type="character" w:customStyle="1" w:styleId="nowrap">
    <w:name w:val="nowrap"/>
    <w:basedOn w:val="DefaultParagraphFont"/>
    <w:rsid w:val="00860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6639">
      <w:bodyDiv w:val="1"/>
      <w:marLeft w:val="0"/>
      <w:marRight w:val="0"/>
      <w:marTop w:val="0"/>
      <w:marBottom w:val="0"/>
      <w:divBdr>
        <w:top w:val="none" w:sz="0" w:space="0" w:color="auto"/>
        <w:left w:val="none" w:sz="0" w:space="0" w:color="auto"/>
        <w:bottom w:val="none" w:sz="0" w:space="0" w:color="auto"/>
        <w:right w:val="none" w:sz="0" w:space="0" w:color="auto"/>
      </w:divBdr>
    </w:div>
    <w:div w:id="284048684">
      <w:bodyDiv w:val="1"/>
      <w:marLeft w:val="0"/>
      <w:marRight w:val="0"/>
      <w:marTop w:val="0"/>
      <w:marBottom w:val="0"/>
      <w:divBdr>
        <w:top w:val="none" w:sz="0" w:space="0" w:color="auto"/>
        <w:left w:val="none" w:sz="0" w:space="0" w:color="auto"/>
        <w:bottom w:val="none" w:sz="0" w:space="0" w:color="auto"/>
        <w:right w:val="none" w:sz="0" w:space="0" w:color="auto"/>
      </w:divBdr>
    </w:div>
    <w:div w:id="1055465528">
      <w:bodyDiv w:val="1"/>
      <w:marLeft w:val="0"/>
      <w:marRight w:val="0"/>
      <w:marTop w:val="0"/>
      <w:marBottom w:val="0"/>
      <w:divBdr>
        <w:top w:val="none" w:sz="0" w:space="0" w:color="auto"/>
        <w:left w:val="none" w:sz="0" w:space="0" w:color="auto"/>
        <w:bottom w:val="none" w:sz="0" w:space="0" w:color="auto"/>
        <w:right w:val="none" w:sz="0" w:space="0" w:color="auto"/>
      </w:divBdr>
    </w:div>
    <w:div w:id="121230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web.archive.org/web/20190620090605/https:/www.cnn.com/2019/06/19/india/chennai-water-crisis-intl-hnk/index.html"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www.quora.com/profile/Sowmya-R-Krishn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www.thehindu.com/sci-tech/energy-and-environment/chennais-day-zero-its-not-just-meteorology-but-mismanagement-thats-made-the-city-run-dry/article28197491.ece" TargetMode="Externa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hyperlink" Target="https://www.israel21c.org/writer/abigail-klein-leichman/"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88270E-202A-4A6D-ADC3-329EA1AB6217}"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IN"/>
        </a:p>
      </dgm:t>
    </dgm:pt>
    <dgm:pt modelId="{D5F77330-3459-4757-9FF0-96338DCB1063}">
      <dgm:prSet phldrT="[Text]"/>
      <dgm:spPr/>
      <dgm:t>
        <a:bodyPr/>
        <a:lstStyle/>
        <a:p>
          <a:r>
            <a:rPr lang="en-IN"/>
            <a:t>Chennai water crisis</a:t>
          </a:r>
        </a:p>
      </dgm:t>
    </dgm:pt>
    <dgm:pt modelId="{730B8D71-8E79-4F81-871A-7F45E424ECD5}" type="parTrans" cxnId="{E912507E-10BF-460F-A5B3-8B5108091796}">
      <dgm:prSet/>
      <dgm:spPr/>
      <dgm:t>
        <a:bodyPr/>
        <a:lstStyle/>
        <a:p>
          <a:endParaRPr lang="en-IN"/>
        </a:p>
      </dgm:t>
    </dgm:pt>
    <dgm:pt modelId="{991B71DB-A5AA-437D-8368-967AC4AA8830}" type="sibTrans" cxnId="{E912507E-10BF-460F-A5B3-8B5108091796}">
      <dgm:prSet/>
      <dgm:spPr/>
      <dgm:t>
        <a:bodyPr/>
        <a:lstStyle/>
        <a:p>
          <a:endParaRPr lang="en-IN"/>
        </a:p>
      </dgm:t>
    </dgm:pt>
    <dgm:pt modelId="{A237F2D0-A198-47A8-8C7E-D6DCC7C507DF}">
      <dgm:prSet phldrT="[Text]"/>
      <dgm:spPr/>
      <dgm:t>
        <a:bodyPr/>
        <a:lstStyle/>
        <a:p>
          <a:r>
            <a:rPr lang="en-IN"/>
            <a:t>Over Consumption</a:t>
          </a:r>
        </a:p>
      </dgm:t>
    </dgm:pt>
    <dgm:pt modelId="{EAEDC9DD-8FB5-471C-B507-28FD08612DA1}" type="parTrans" cxnId="{3A51948D-6ED5-432C-98F0-34C4748DD96F}">
      <dgm:prSet/>
      <dgm:spPr/>
      <dgm:t>
        <a:bodyPr/>
        <a:lstStyle/>
        <a:p>
          <a:endParaRPr lang="en-IN"/>
        </a:p>
      </dgm:t>
    </dgm:pt>
    <dgm:pt modelId="{0CED175A-574F-44F0-95F5-6505F7745260}" type="sibTrans" cxnId="{3A51948D-6ED5-432C-98F0-34C4748DD96F}">
      <dgm:prSet/>
      <dgm:spPr/>
      <dgm:t>
        <a:bodyPr/>
        <a:lstStyle/>
        <a:p>
          <a:endParaRPr lang="en-IN"/>
        </a:p>
      </dgm:t>
    </dgm:pt>
    <dgm:pt modelId="{E8D09476-254C-447B-A11F-5CC9BBEC8614}">
      <dgm:prSet phldrT="[Text]"/>
      <dgm:spPr/>
      <dgm:t>
        <a:bodyPr/>
        <a:lstStyle/>
        <a:p>
          <a:r>
            <a:rPr lang="en-IN"/>
            <a:t>Consumption by industires</a:t>
          </a:r>
        </a:p>
      </dgm:t>
    </dgm:pt>
    <dgm:pt modelId="{F327D026-328E-4784-8FA4-BE58C8A276F2}" type="parTrans" cxnId="{829B7B30-BE29-4335-A874-964F74B4D0DA}">
      <dgm:prSet/>
      <dgm:spPr/>
      <dgm:t>
        <a:bodyPr/>
        <a:lstStyle/>
        <a:p>
          <a:endParaRPr lang="en-IN"/>
        </a:p>
      </dgm:t>
    </dgm:pt>
    <dgm:pt modelId="{E2C204F5-690E-4D3F-8E73-D9DF10A0DFE3}" type="sibTrans" cxnId="{829B7B30-BE29-4335-A874-964F74B4D0DA}">
      <dgm:prSet/>
      <dgm:spPr/>
      <dgm:t>
        <a:bodyPr/>
        <a:lstStyle/>
        <a:p>
          <a:endParaRPr lang="en-IN"/>
        </a:p>
      </dgm:t>
    </dgm:pt>
    <dgm:pt modelId="{7060C56F-B15A-4BD9-82F9-B2642D73CD6C}">
      <dgm:prSet phldrT="[Text]"/>
      <dgm:spPr/>
      <dgm:t>
        <a:bodyPr/>
        <a:lstStyle/>
        <a:p>
          <a:r>
            <a:rPr lang="en-IN"/>
            <a:t>Consumption by wealthy</a:t>
          </a:r>
        </a:p>
      </dgm:t>
    </dgm:pt>
    <dgm:pt modelId="{7CE7A339-0687-45BE-AED4-7E711CD7E178}" type="parTrans" cxnId="{897FD706-DC7D-4003-B94E-8B4E280BD2E8}">
      <dgm:prSet/>
      <dgm:spPr/>
      <dgm:t>
        <a:bodyPr/>
        <a:lstStyle/>
        <a:p>
          <a:endParaRPr lang="en-IN"/>
        </a:p>
      </dgm:t>
    </dgm:pt>
    <dgm:pt modelId="{E08A3867-FA66-4D60-8D9A-D8E64735F5F7}" type="sibTrans" cxnId="{897FD706-DC7D-4003-B94E-8B4E280BD2E8}">
      <dgm:prSet/>
      <dgm:spPr/>
      <dgm:t>
        <a:bodyPr/>
        <a:lstStyle/>
        <a:p>
          <a:endParaRPr lang="en-IN"/>
        </a:p>
      </dgm:t>
    </dgm:pt>
    <dgm:pt modelId="{2837FDB8-A410-4783-9D81-44A069748EFD}">
      <dgm:prSet phldrT="[Text]"/>
      <dgm:spPr/>
      <dgm:t>
        <a:bodyPr/>
        <a:lstStyle/>
        <a:p>
          <a:r>
            <a:rPr lang="en-IN"/>
            <a:t>Deforestation</a:t>
          </a:r>
        </a:p>
      </dgm:t>
    </dgm:pt>
    <dgm:pt modelId="{E2FACFC9-5DCA-4C49-A925-B1180F94CED4}" type="parTrans" cxnId="{BF5D6B9A-33F4-4DFB-93F5-6EDAB244D37B}">
      <dgm:prSet/>
      <dgm:spPr/>
      <dgm:t>
        <a:bodyPr/>
        <a:lstStyle/>
        <a:p>
          <a:endParaRPr lang="en-IN"/>
        </a:p>
      </dgm:t>
    </dgm:pt>
    <dgm:pt modelId="{4C8FF967-3BE5-4F51-87BC-D4861AC880C9}" type="sibTrans" cxnId="{BF5D6B9A-33F4-4DFB-93F5-6EDAB244D37B}">
      <dgm:prSet/>
      <dgm:spPr/>
      <dgm:t>
        <a:bodyPr/>
        <a:lstStyle/>
        <a:p>
          <a:endParaRPr lang="en-IN"/>
        </a:p>
      </dgm:t>
    </dgm:pt>
    <dgm:pt modelId="{45BE0FCB-857F-42C4-BFB9-A47F747231E7}">
      <dgm:prSet phldrT="[Text]"/>
      <dgm:spPr/>
      <dgm:t>
        <a:bodyPr/>
        <a:lstStyle/>
        <a:p>
          <a:r>
            <a:rPr lang="en-IN"/>
            <a:t>Leads to drought</a:t>
          </a:r>
        </a:p>
      </dgm:t>
    </dgm:pt>
    <dgm:pt modelId="{BDB52B85-D47B-4070-9D7F-CF7006B5C5C2}" type="parTrans" cxnId="{08170864-745B-4224-81AB-ED388B3FDB4B}">
      <dgm:prSet/>
      <dgm:spPr/>
      <dgm:t>
        <a:bodyPr/>
        <a:lstStyle/>
        <a:p>
          <a:endParaRPr lang="en-IN"/>
        </a:p>
      </dgm:t>
    </dgm:pt>
    <dgm:pt modelId="{74E3060A-E74B-4214-854F-66EB17D6C171}" type="sibTrans" cxnId="{08170864-745B-4224-81AB-ED388B3FDB4B}">
      <dgm:prSet/>
      <dgm:spPr/>
      <dgm:t>
        <a:bodyPr/>
        <a:lstStyle/>
        <a:p>
          <a:endParaRPr lang="en-IN"/>
        </a:p>
      </dgm:t>
    </dgm:pt>
    <dgm:pt modelId="{9FBAA05F-45D8-40D1-BBF9-0EC19D65D532}" type="pres">
      <dgm:prSet presAssocID="{5888270E-202A-4A6D-ADC3-329EA1AB6217}" presName="diagram" presStyleCnt="0">
        <dgm:presLayoutVars>
          <dgm:chPref val="1"/>
          <dgm:dir/>
          <dgm:animOne val="branch"/>
          <dgm:animLvl val="lvl"/>
          <dgm:resizeHandles val="exact"/>
        </dgm:presLayoutVars>
      </dgm:prSet>
      <dgm:spPr/>
    </dgm:pt>
    <dgm:pt modelId="{F6236B41-BAA8-4D91-BEEC-607CD6F738BA}" type="pres">
      <dgm:prSet presAssocID="{D5F77330-3459-4757-9FF0-96338DCB1063}" presName="root1" presStyleCnt="0"/>
      <dgm:spPr/>
    </dgm:pt>
    <dgm:pt modelId="{07BEFB2A-F6E7-41CA-BA3C-B1E993A52399}" type="pres">
      <dgm:prSet presAssocID="{D5F77330-3459-4757-9FF0-96338DCB1063}" presName="LevelOneTextNode" presStyleLbl="node0" presStyleIdx="0" presStyleCnt="1">
        <dgm:presLayoutVars>
          <dgm:chPref val="3"/>
        </dgm:presLayoutVars>
      </dgm:prSet>
      <dgm:spPr/>
    </dgm:pt>
    <dgm:pt modelId="{5DD0796C-2C26-4C9E-9638-3822775EFC93}" type="pres">
      <dgm:prSet presAssocID="{D5F77330-3459-4757-9FF0-96338DCB1063}" presName="level2hierChild" presStyleCnt="0"/>
      <dgm:spPr/>
    </dgm:pt>
    <dgm:pt modelId="{FD11CD23-4367-4457-8477-774E3AF2A156}" type="pres">
      <dgm:prSet presAssocID="{EAEDC9DD-8FB5-471C-B507-28FD08612DA1}" presName="conn2-1" presStyleLbl="parChTrans1D2" presStyleIdx="0" presStyleCnt="2"/>
      <dgm:spPr/>
    </dgm:pt>
    <dgm:pt modelId="{C9471371-8C86-469D-907B-D3AAC1D8CB13}" type="pres">
      <dgm:prSet presAssocID="{EAEDC9DD-8FB5-471C-B507-28FD08612DA1}" presName="connTx" presStyleLbl="parChTrans1D2" presStyleIdx="0" presStyleCnt="2"/>
      <dgm:spPr/>
    </dgm:pt>
    <dgm:pt modelId="{F184721F-0AE6-4D20-A90E-599DAB1C76D6}" type="pres">
      <dgm:prSet presAssocID="{A237F2D0-A198-47A8-8C7E-D6DCC7C507DF}" presName="root2" presStyleCnt="0"/>
      <dgm:spPr/>
    </dgm:pt>
    <dgm:pt modelId="{B2F9ACD7-476A-4700-8478-A53DB9836410}" type="pres">
      <dgm:prSet presAssocID="{A237F2D0-A198-47A8-8C7E-D6DCC7C507DF}" presName="LevelTwoTextNode" presStyleLbl="node2" presStyleIdx="0" presStyleCnt="2">
        <dgm:presLayoutVars>
          <dgm:chPref val="3"/>
        </dgm:presLayoutVars>
      </dgm:prSet>
      <dgm:spPr/>
    </dgm:pt>
    <dgm:pt modelId="{2C421E00-3D0C-43E1-9ADE-A18E276B651B}" type="pres">
      <dgm:prSet presAssocID="{A237F2D0-A198-47A8-8C7E-D6DCC7C507DF}" presName="level3hierChild" presStyleCnt="0"/>
      <dgm:spPr/>
    </dgm:pt>
    <dgm:pt modelId="{9399E4EA-DB57-4529-8B42-265DB6E8F69B}" type="pres">
      <dgm:prSet presAssocID="{F327D026-328E-4784-8FA4-BE58C8A276F2}" presName="conn2-1" presStyleLbl="parChTrans1D3" presStyleIdx="0" presStyleCnt="3"/>
      <dgm:spPr/>
    </dgm:pt>
    <dgm:pt modelId="{7F737000-7815-4C8B-90F0-8D165BC618A2}" type="pres">
      <dgm:prSet presAssocID="{F327D026-328E-4784-8FA4-BE58C8A276F2}" presName="connTx" presStyleLbl="parChTrans1D3" presStyleIdx="0" presStyleCnt="3"/>
      <dgm:spPr/>
    </dgm:pt>
    <dgm:pt modelId="{09180731-A2FE-4AF1-B71B-E0A5B7135C6A}" type="pres">
      <dgm:prSet presAssocID="{E8D09476-254C-447B-A11F-5CC9BBEC8614}" presName="root2" presStyleCnt="0"/>
      <dgm:spPr/>
    </dgm:pt>
    <dgm:pt modelId="{FA0E4BBC-D068-4817-AE3B-DDB43EBCD553}" type="pres">
      <dgm:prSet presAssocID="{E8D09476-254C-447B-A11F-5CC9BBEC8614}" presName="LevelTwoTextNode" presStyleLbl="node3" presStyleIdx="0" presStyleCnt="3">
        <dgm:presLayoutVars>
          <dgm:chPref val="3"/>
        </dgm:presLayoutVars>
      </dgm:prSet>
      <dgm:spPr/>
    </dgm:pt>
    <dgm:pt modelId="{4AF0A7E2-9C7F-4F5B-877E-D42E8084B955}" type="pres">
      <dgm:prSet presAssocID="{E8D09476-254C-447B-A11F-5CC9BBEC8614}" presName="level3hierChild" presStyleCnt="0"/>
      <dgm:spPr/>
    </dgm:pt>
    <dgm:pt modelId="{B8558FD7-531A-4AD6-B175-5CE75A9C5F12}" type="pres">
      <dgm:prSet presAssocID="{7CE7A339-0687-45BE-AED4-7E711CD7E178}" presName="conn2-1" presStyleLbl="parChTrans1D3" presStyleIdx="1" presStyleCnt="3"/>
      <dgm:spPr/>
    </dgm:pt>
    <dgm:pt modelId="{0F93C881-81C4-4CF7-80DE-C6AE4C217001}" type="pres">
      <dgm:prSet presAssocID="{7CE7A339-0687-45BE-AED4-7E711CD7E178}" presName="connTx" presStyleLbl="parChTrans1D3" presStyleIdx="1" presStyleCnt="3"/>
      <dgm:spPr/>
    </dgm:pt>
    <dgm:pt modelId="{9D76DE57-256C-4B24-AAA0-4427400A5F2B}" type="pres">
      <dgm:prSet presAssocID="{7060C56F-B15A-4BD9-82F9-B2642D73CD6C}" presName="root2" presStyleCnt="0"/>
      <dgm:spPr/>
    </dgm:pt>
    <dgm:pt modelId="{CAE78CC9-AC87-468A-9162-41092825BF10}" type="pres">
      <dgm:prSet presAssocID="{7060C56F-B15A-4BD9-82F9-B2642D73CD6C}" presName="LevelTwoTextNode" presStyleLbl="node3" presStyleIdx="1" presStyleCnt="3">
        <dgm:presLayoutVars>
          <dgm:chPref val="3"/>
        </dgm:presLayoutVars>
      </dgm:prSet>
      <dgm:spPr/>
    </dgm:pt>
    <dgm:pt modelId="{D7D34D60-514D-4526-AAE6-189FBE58D962}" type="pres">
      <dgm:prSet presAssocID="{7060C56F-B15A-4BD9-82F9-B2642D73CD6C}" presName="level3hierChild" presStyleCnt="0"/>
      <dgm:spPr/>
    </dgm:pt>
    <dgm:pt modelId="{B4267672-6FED-4BB2-AE49-7D4A0CD94B8A}" type="pres">
      <dgm:prSet presAssocID="{E2FACFC9-5DCA-4C49-A925-B1180F94CED4}" presName="conn2-1" presStyleLbl="parChTrans1D2" presStyleIdx="1" presStyleCnt="2"/>
      <dgm:spPr/>
    </dgm:pt>
    <dgm:pt modelId="{4DBAA28F-4524-4156-A6AA-38C1AB7882A7}" type="pres">
      <dgm:prSet presAssocID="{E2FACFC9-5DCA-4C49-A925-B1180F94CED4}" presName="connTx" presStyleLbl="parChTrans1D2" presStyleIdx="1" presStyleCnt="2"/>
      <dgm:spPr/>
    </dgm:pt>
    <dgm:pt modelId="{5594F95B-4650-4C47-B48E-B2AF13081C51}" type="pres">
      <dgm:prSet presAssocID="{2837FDB8-A410-4783-9D81-44A069748EFD}" presName="root2" presStyleCnt="0"/>
      <dgm:spPr/>
    </dgm:pt>
    <dgm:pt modelId="{CC679FB5-3076-4DB0-ADEC-DF9BC05A9F11}" type="pres">
      <dgm:prSet presAssocID="{2837FDB8-A410-4783-9D81-44A069748EFD}" presName="LevelTwoTextNode" presStyleLbl="node2" presStyleIdx="1" presStyleCnt="2">
        <dgm:presLayoutVars>
          <dgm:chPref val="3"/>
        </dgm:presLayoutVars>
      </dgm:prSet>
      <dgm:spPr/>
    </dgm:pt>
    <dgm:pt modelId="{C2FB0241-F084-40DC-B032-75B54DAA2AA9}" type="pres">
      <dgm:prSet presAssocID="{2837FDB8-A410-4783-9D81-44A069748EFD}" presName="level3hierChild" presStyleCnt="0"/>
      <dgm:spPr/>
    </dgm:pt>
    <dgm:pt modelId="{31F93828-880A-4695-89CD-EBBC860AB709}" type="pres">
      <dgm:prSet presAssocID="{BDB52B85-D47B-4070-9D7F-CF7006B5C5C2}" presName="conn2-1" presStyleLbl="parChTrans1D3" presStyleIdx="2" presStyleCnt="3"/>
      <dgm:spPr/>
    </dgm:pt>
    <dgm:pt modelId="{6D780029-E127-496E-A5EE-B570AB698A10}" type="pres">
      <dgm:prSet presAssocID="{BDB52B85-D47B-4070-9D7F-CF7006B5C5C2}" presName="connTx" presStyleLbl="parChTrans1D3" presStyleIdx="2" presStyleCnt="3"/>
      <dgm:spPr/>
    </dgm:pt>
    <dgm:pt modelId="{5DBA7FA9-2A03-4EFE-B617-6DE4C5D2CCFE}" type="pres">
      <dgm:prSet presAssocID="{45BE0FCB-857F-42C4-BFB9-A47F747231E7}" presName="root2" presStyleCnt="0"/>
      <dgm:spPr/>
    </dgm:pt>
    <dgm:pt modelId="{8EC22E97-2822-4350-8FC8-A13211B1F412}" type="pres">
      <dgm:prSet presAssocID="{45BE0FCB-857F-42C4-BFB9-A47F747231E7}" presName="LevelTwoTextNode" presStyleLbl="node3" presStyleIdx="2" presStyleCnt="3" custLinFactNeighborX="-5451" custLinFactNeighborY="18058">
        <dgm:presLayoutVars>
          <dgm:chPref val="3"/>
        </dgm:presLayoutVars>
      </dgm:prSet>
      <dgm:spPr/>
    </dgm:pt>
    <dgm:pt modelId="{E4B485F7-5B3F-4D2B-9AEA-99EB063DE5B3}" type="pres">
      <dgm:prSet presAssocID="{45BE0FCB-857F-42C4-BFB9-A47F747231E7}" presName="level3hierChild" presStyleCnt="0"/>
      <dgm:spPr/>
    </dgm:pt>
  </dgm:ptLst>
  <dgm:cxnLst>
    <dgm:cxn modelId="{897FD706-DC7D-4003-B94E-8B4E280BD2E8}" srcId="{A237F2D0-A198-47A8-8C7E-D6DCC7C507DF}" destId="{7060C56F-B15A-4BD9-82F9-B2642D73CD6C}" srcOrd="1" destOrd="0" parTransId="{7CE7A339-0687-45BE-AED4-7E711CD7E178}" sibTransId="{E08A3867-FA66-4D60-8D9A-D8E64735F5F7}"/>
    <dgm:cxn modelId="{3543190E-7DF5-4A44-AC37-0ECD853984EC}" type="presOf" srcId="{EAEDC9DD-8FB5-471C-B507-28FD08612DA1}" destId="{C9471371-8C86-469D-907B-D3AAC1D8CB13}" srcOrd="1" destOrd="0" presId="urn:microsoft.com/office/officeart/2005/8/layout/hierarchy2"/>
    <dgm:cxn modelId="{F9B4DF25-E221-4EF0-ACE7-069E46BCF6E6}" type="presOf" srcId="{BDB52B85-D47B-4070-9D7F-CF7006B5C5C2}" destId="{31F93828-880A-4695-89CD-EBBC860AB709}" srcOrd="0" destOrd="0" presId="urn:microsoft.com/office/officeart/2005/8/layout/hierarchy2"/>
    <dgm:cxn modelId="{B4D92626-50CD-4AAF-B0E1-9BC1A4562C14}" type="presOf" srcId="{45BE0FCB-857F-42C4-BFB9-A47F747231E7}" destId="{8EC22E97-2822-4350-8FC8-A13211B1F412}" srcOrd="0" destOrd="0" presId="urn:microsoft.com/office/officeart/2005/8/layout/hierarchy2"/>
    <dgm:cxn modelId="{7D7D582C-74EB-40D2-8A3D-7B055B4E6FAB}" type="presOf" srcId="{E2FACFC9-5DCA-4C49-A925-B1180F94CED4}" destId="{B4267672-6FED-4BB2-AE49-7D4A0CD94B8A}" srcOrd="0" destOrd="0" presId="urn:microsoft.com/office/officeart/2005/8/layout/hierarchy2"/>
    <dgm:cxn modelId="{829B7B30-BE29-4335-A874-964F74B4D0DA}" srcId="{A237F2D0-A198-47A8-8C7E-D6DCC7C507DF}" destId="{E8D09476-254C-447B-A11F-5CC9BBEC8614}" srcOrd="0" destOrd="0" parTransId="{F327D026-328E-4784-8FA4-BE58C8A276F2}" sibTransId="{E2C204F5-690E-4D3F-8E73-D9DF10A0DFE3}"/>
    <dgm:cxn modelId="{ED3CA83A-4254-496D-B73D-5E6D8450BBB1}" type="presOf" srcId="{7CE7A339-0687-45BE-AED4-7E711CD7E178}" destId="{0F93C881-81C4-4CF7-80DE-C6AE4C217001}" srcOrd="1" destOrd="0" presId="urn:microsoft.com/office/officeart/2005/8/layout/hierarchy2"/>
    <dgm:cxn modelId="{B6FBFD43-FC31-41C4-9155-42837B438EA2}" type="presOf" srcId="{E8D09476-254C-447B-A11F-5CC9BBEC8614}" destId="{FA0E4BBC-D068-4817-AE3B-DDB43EBCD553}" srcOrd="0" destOrd="0" presId="urn:microsoft.com/office/officeart/2005/8/layout/hierarchy2"/>
    <dgm:cxn modelId="{08170864-745B-4224-81AB-ED388B3FDB4B}" srcId="{2837FDB8-A410-4783-9D81-44A069748EFD}" destId="{45BE0FCB-857F-42C4-BFB9-A47F747231E7}" srcOrd="0" destOrd="0" parTransId="{BDB52B85-D47B-4070-9D7F-CF7006B5C5C2}" sibTransId="{74E3060A-E74B-4214-854F-66EB17D6C171}"/>
    <dgm:cxn modelId="{3C58E96C-0460-483A-B7BD-A169CDB2AF0C}" type="presOf" srcId="{7060C56F-B15A-4BD9-82F9-B2642D73CD6C}" destId="{CAE78CC9-AC87-468A-9162-41092825BF10}" srcOrd="0" destOrd="0" presId="urn:microsoft.com/office/officeart/2005/8/layout/hierarchy2"/>
    <dgm:cxn modelId="{E912507E-10BF-460F-A5B3-8B5108091796}" srcId="{5888270E-202A-4A6D-ADC3-329EA1AB6217}" destId="{D5F77330-3459-4757-9FF0-96338DCB1063}" srcOrd="0" destOrd="0" parTransId="{730B8D71-8E79-4F81-871A-7F45E424ECD5}" sibTransId="{991B71DB-A5AA-437D-8368-967AC4AA8830}"/>
    <dgm:cxn modelId="{F98C597E-B419-43FC-8E31-C7DF3DED0AF8}" type="presOf" srcId="{E2FACFC9-5DCA-4C49-A925-B1180F94CED4}" destId="{4DBAA28F-4524-4156-A6AA-38C1AB7882A7}" srcOrd="1" destOrd="0" presId="urn:microsoft.com/office/officeart/2005/8/layout/hierarchy2"/>
    <dgm:cxn modelId="{3A51948D-6ED5-432C-98F0-34C4748DD96F}" srcId="{D5F77330-3459-4757-9FF0-96338DCB1063}" destId="{A237F2D0-A198-47A8-8C7E-D6DCC7C507DF}" srcOrd="0" destOrd="0" parTransId="{EAEDC9DD-8FB5-471C-B507-28FD08612DA1}" sibTransId="{0CED175A-574F-44F0-95F5-6505F7745260}"/>
    <dgm:cxn modelId="{BF5D6B9A-33F4-4DFB-93F5-6EDAB244D37B}" srcId="{D5F77330-3459-4757-9FF0-96338DCB1063}" destId="{2837FDB8-A410-4783-9D81-44A069748EFD}" srcOrd="1" destOrd="0" parTransId="{E2FACFC9-5DCA-4C49-A925-B1180F94CED4}" sibTransId="{4C8FF967-3BE5-4F51-87BC-D4861AC880C9}"/>
    <dgm:cxn modelId="{A24341AC-F84E-4EDC-8216-415833750D0C}" type="presOf" srcId="{BDB52B85-D47B-4070-9D7F-CF7006B5C5C2}" destId="{6D780029-E127-496E-A5EE-B570AB698A10}" srcOrd="1" destOrd="0" presId="urn:microsoft.com/office/officeart/2005/8/layout/hierarchy2"/>
    <dgm:cxn modelId="{D31B9DAF-475B-4A0D-A2E0-08A53A8ED81F}" type="presOf" srcId="{D5F77330-3459-4757-9FF0-96338DCB1063}" destId="{07BEFB2A-F6E7-41CA-BA3C-B1E993A52399}" srcOrd="0" destOrd="0" presId="urn:microsoft.com/office/officeart/2005/8/layout/hierarchy2"/>
    <dgm:cxn modelId="{BB3EB8B6-DF94-47E0-9EFF-9D6ADEF94327}" type="presOf" srcId="{F327D026-328E-4784-8FA4-BE58C8A276F2}" destId="{7F737000-7815-4C8B-90F0-8D165BC618A2}" srcOrd="1" destOrd="0" presId="urn:microsoft.com/office/officeart/2005/8/layout/hierarchy2"/>
    <dgm:cxn modelId="{231D2EC6-F2E5-4AC0-9E4D-E370D0B5B78E}" type="presOf" srcId="{2837FDB8-A410-4783-9D81-44A069748EFD}" destId="{CC679FB5-3076-4DB0-ADEC-DF9BC05A9F11}" srcOrd="0" destOrd="0" presId="urn:microsoft.com/office/officeart/2005/8/layout/hierarchy2"/>
    <dgm:cxn modelId="{9AFC5FCF-9FBB-4E70-8241-1322FA50EEC7}" type="presOf" srcId="{EAEDC9DD-8FB5-471C-B507-28FD08612DA1}" destId="{FD11CD23-4367-4457-8477-774E3AF2A156}" srcOrd="0" destOrd="0" presId="urn:microsoft.com/office/officeart/2005/8/layout/hierarchy2"/>
    <dgm:cxn modelId="{E81663E1-8310-492C-BB38-A67CAD6F4BEE}" type="presOf" srcId="{7CE7A339-0687-45BE-AED4-7E711CD7E178}" destId="{B8558FD7-531A-4AD6-B175-5CE75A9C5F12}" srcOrd="0" destOrd="0" presId="urn:microsoft.com/office/officeart/2005/8/layout/hierarchy2"/>
    <dgm:cxn modelId="{C0E636EA-A7F9-4E37-AAC5-219937C027DF}" type="presOf" srcId="{F327D026-328E-4784-8FA4-BE58C8A276F2}" destId="{9399E4EA-DB57-4529-8B42-265DB6E8F69B}" srcOrd="0" destOrd="0" presId="urn:microsoft.com/office/officeart/2005/8/layout/hierarchy2"/>
    <dgm:cxn modelId="{82E29BF7-4EC4-4420-BAA1-6043DD4DA578}" type="presOf" srcId="{A237F2D0-A198-47A8-8C7E-D6DCC7C507DF}" destId="{B2F9ACD7-476A-4700-8478-A53DB9836410}" srcOrd="0" destOrd="0" presId="urn:microsoft.com/office/officeart/2005/8/layout/hierarchy2"/>
    <dgm:cxn modelId="{3F2193FF-EF18-4612-9C55-9C5BAC899D2F}" type="presOf" srcId="{5888270E-202A-4A6D-ADC3-329EA1AB6217}" destId="{9FBAA05F-45D8-40D1-BBF9-0EC19D65D532}" srcOrd="0" destOrd="0" presId="urn:microsoft.com/office/officeart/2005/8/layout/hierarchy2"/>
    <dgm:cxn modelId="{B2CFA996-D4DE-41F3-898D-F174A157A9F7}" type="presParOf" srcId="{9FBAA05F-45D8-40D1-BBF9-0EC19D65D532}" destId="{F6236B41-BAA8-4D91-BEEC-607CD6F738BA}" srcOrd="0" destOrd="0" presId="urn:microsoft.com/office/officeart/2005/8/layout/hierarchy2"/>
    <dgm:cxn modelId="{FFB5D7D2-F906-4ACD-B13D-BA7EB732A175}" type="presParOf" srcId="{F6236B41-BAA8-4D91-BEEC-607CD6F738BA}" destId="{07BEFB2A-F6E7-41CA-BA3C-B1E993A52399}" srcOrd="0" destOrd="0" presId="urn:microsoft.com/office/officeart/2005/8/layout/hierarchy2"/>
    <dgm:cxn modelId="{BAF012BC-9172-4F8D-9F56-D880F9328652}" type="presParOf" srcId="{F6236B41-BAA8-4D91-BEEC-607CD6F738BA}" destId="{5DD0796C-2C26-4C9E-9638-3822775EFC93}" srcOrd="1" destOrd="0" presId="urn:microsoft.com/office/officeart/2005/8/layout/hierarchy2"/>
    <dgm:cxn modelId="{2A6400EB-0AEC-41E8-B5EC-39531B9E7268}" type="presParOf" srcId="{5DD0796C-2C26-4C9E-9638-3822775EFC93}" destId="{FD11CD23-4367-4457-8477-774E3AF2A156}" srcOrd="0" destOrd="0" presId="urn:microsoft.com/office/officeart/2005/8/layout/hierarchy2"/>
    <dgm:cxn modelId="{DBB5B011-F6FF-43D3-99BF-2313F8F3CF18}" type="presParOf" srcId="{FD11CD23-4367-4457-8477-774E3AF2A156}" destId="{C9471371-8C86-469D-907B-D3AAC1D8CB13}" srcOrd="0" destOrd="0" presId="urn:microsoft.com/office/officeart/2005/8/layout/hierarchy2"/>
    <dgm:cxn modelId="{E30F21BE-19C7-4EE8-AA45-2B6060867FCA}" type="presParOf" srcId="{5DD0796C-2C26-4C9E-9638-3822775EFC93}" destId="{F184721F-0AE6-4D20-A90E-599DAB1C76D6}" srcOrd="1" destOrd="0" presId="urn:microsoft.com/office/officeart/2005/8/layout/hierarchy2"/>
    <dgm:cxn modelId="{E9F8F785-E57E-4787-99A3-4B0DE6D209CE}" type="presParOf" srcId="{F184721F-0AE6-4D20-A90E-599DAB1C76D6}" destId="{B2F9ACD7-476A-4700-8478-A53DB9836410}" srcOrd="0" destOrd="0" presId="urn:microsoft.com/office/officeart/2005/8/layout/hierarchy2"/>
    <dgm:cxn modelId="{DEFFC5C7-54B2-4A28-A7A5-DBCD859CC0A2}" type="presParOf" srcId="{F184721F-0AE6-4D20-A90E-599DAB1C76D6}" destId="{2C421E00-3D0C-43E1-9ADE-A18E276B651B}" srcOrd="1" destOrd="0" presId="urn:microsoft.com/office/officeart/2005/8/layout/hierarchy2"/>
    <dgm:cxn modelId="{25A4FD88-8458-4A0E-A395-2EFFCDC4598A}" type="presParOf" srcId="{2C421E00-3D0C-43E1-9ADE-A18E276B651B}" destId="{9399E4EA-DB57-4529-8B42-265DB6E8F69B}" srcOrd="0" destOrd="0" presId="urn:microsoft.com/office/officeart/2005/8/layout/hierarchy2"/>
    <dgm:cxn modelId="{1FEA9DE5-BB25-4C72-8B9F-19CCF14E2119}" type="presParOf" srcId="{9399E4EA-DB57-4529-8B42-265DB6E8F69B}" destId="{7F737000-7815-4C8B-90F0-8D165BC618A2}" srcOrd="0" destOrd="0" presId="urn:microsoft.com/office/officeart/2005/8/layout/hierarchy2"/>
    <dgm:cxn modelId="{B1CE5835-3887-454D-8998-BE272C229A18}" type="presParOf" srcId="{2C421E00-3D0C-43E1-9ADE-A18E276B651B}" destId="{09180731-A2FE-4AF1-B71B-E0A5B7135C6A}" srcOrd="1" destOrd="0" presId="urn:microsoft.com/office/officeart/2005/8/layout/hierarchy2"/>
    <dgm:cxn modelId="{4FEB1901-1BDD-4FBF-911E-244B693853DF}" type="presParOf" srcId="{09180731-A2FE-4AF1-B71B-E0A5B7135C6A}" destId="{FA0E4BBC-D068-4817-AE3B-DDB43EBCD553}" srcOrd="0" destOrd="0" presId="urn:microsoft.com/office/officeart/2005/8/layout/hierarchy2"/>
    <dgm:cxn modelId="{5C02A7A4-052C-4CE0-931B-CD91A7CF8FF2}" type="presParOf" srcId="{09180731-A2FE-4AF1-B71B-E0A5B7135C6A}" destId="{4AF0A7E2-9C7F-4F5B-877E-D42E8084B955}" srcOrd="1" destOrd="0" presId="urn:microsoft.com/office/officeart/2005/8/layout/hierarchy2"/>
    <dgm:cxn modelId="{3F569173-EE1A-4B17-971F-DCB718452A7C}" type="presParOf" srcId="{2C421E00-3D0C-43E1-9ADE-A18E276B651B}" destId="{B8558FD7-531A-4AD6-B175-5CE75A9C5F12}" srcOrd="2" destOrd="0" presId="urn:microsoft.com/office/officeart/2005/8/layout/hierarchy2"/>
    <dgm:cxn modelId="{A9A7199E-F38D-49FB-BB99-B02A63D66DAE}" type="presParOf" srcId="{B8558FD7-531A-4AD6-B175-5CE75A9C5F12}" destId="{0F93C881-81C4-4CF7-80DE-C6AE4C217001}" srcOrd="0" destOrd="0" presId="urn:microsoft.com/office/officeart/2005/8/layout/hierarchy2"/>
    <dgm:cxn modelId="{8F1E9FBF-451A-4E42-B3A8-8CC151CB6B5A}" type="presParOf" srcId="{2C421E00-3D0C-43E1-9ADE-A18E276B651B}" destId="{9D76DE57-256C-4B24-AAA0-4427400A5F2B}" srcOrd="3" destOrd="0" presId="urn:microsoft.com/office/officeart/2005/8/layout/hierarchy2"/>
    <dgm:cxn modelId="{BBEE7681-342E-488B-AA15-34B383DA4783}" type="presParOf" srcId="{9D76DE57-256C-4B24-AAA0-4427400A5F2B}" destId="{CAE78CC9-AC87-468A-9162-41092825BF10}" srcOrd="0" destOrd="0" presId="urn:microsoft.com/office/officeart/2005/8/layout/hierarchy2"/>
    <dgm:cxn modelId="{7BF62D79-94F4-41EC-BBAC-71796CFC7C5C}" type="presParOf" srcId="{9D76DE57-256C-4B24-AAA0-4427400A5F2B}" destId="{D7D34D60-514D-4526-AAE6-189FBE58D962}" srcOrd="1" destOrd="0" presId="urn:microsoft.com/office/officeart/2005/8/layout/hierarchy2"/>
    <dgm:cxn modelId="{87C58099-6170-4FAE-A804-4EC8A3A22882}" type="presParOf" srcId="{5DD0796C-2C26-4C9E-9638-3822775EFC93}" destId="{B4267672-6FED-4BB2-AE49-7D4A0CD94B8A}" srcOrd="2" destOrd="0" presId="urn:microsoft.com/office/officeart/2005/8/layout/hierarchy2"/>
    <dgm:cxn modelId="{9F0FE84D-73B2-49D9-9358-A77799105BA3}" type="presParOf" srcId="{B4267672-6FED-4BB2-AE49-7D4A0CD94B8A}" destId="{4DBAA28F-4524-4156-A6AA-38C1AB7882A7}" srcOrd="0" destOrd="0" presId="urn:microsoft.com/office/officeart/2005/8/layout/hierarchy2"/>
    <dgm:cxn modelId="{6B285299-D5A8-42C4-AAF8-4CAFC6755898}" type="presParOf" srcId="{5DD0796C-2C26-4C9E-9638-3822775EFC93}" destId="{5594F95B-4650-4C47-B48E-B2AF13081C51}" srcOrd="3" destOrd="0" presId="urn:microsoft.com/office/officeart/2005/8/layout/hierarchy2"/>
    <dgm:cxn modelId="{DEFD9EDC-7B81-4B08-B794-66C12B357109}" type="presParOf" srcId="{5594F95B-4650-4C47-B48E-B2AF13081C51}" destId="{CC679FB5-3076-4DB0-ADEC-DF9BC05A9F11}" srcOrd="0" destOrd="0" presId="urn:microsoft.com/office/officeart/2005/8/layout/hierarchy2"/>
    <dgm:cxn modelId="{21EAA8F4-EC1D-46CB-9E10-B2DD54A0A618}" type="presParOf" srcId="{5594F95B-4650-4C47-B48E-B2AF13081C51}" destId="{C2FB0241-F084-40DC-B032-75B54DAA2AA9}" srcOrd="1" destOrd="0" presId="urn:microsoft.com/office/officeart/2005/8/layout/hierarchy2"/>
    <dgm:cxn modelId="{F09885AD-4751-49AD-B022-BC729FB08B99}" type="presParOf" srcId="{C2FB0241-F084-40DC-B032-75B54DAA2AA9}" destId="{31F93828-880A-4695-89CD-EBBC860AB709}" srcOrd="0" destOrd="0" presId="urn:microsoft.com/office/officeart/2005/8/layout/hierarchy2"/>
    <dgm:cxn modelId="{3F3F4270-41B2-47B5-B008-715118F85358}" type="presParOf" srcId="{31F93828-880A-4695-89CD-EBBC860AB709}" destId="{6D780029-E127-496E-A5EE-B570AB698A10}" srcOrd="0" destOrd="0" presId="urn:microsoft.com/office/officeart/2005/8/layout/hierarchy2"/>
    <dgm:cxn modelId="{B90C0A1A-8065-4CAE-9AD1-EA7251B351C1}" type="presParOf" srcId="{C2FB0241-F084-40DC-B032-75B54DAA2AA9}" destId="{5DBA7FA9-2A03-4EFE-B617-6DE4C5D2CCFE}" srcOrd="1" destOrd="0" presId="urn:microsoft.com/office/officeart/2005/8/layout/hierarchy2"/>
    <dgm:cxn modelId="{C9A67DF4-77C6-4C5E-8B69-295852D484CA}" type="presParOf" srcId="{5DBA7FA9-2A03-4EFE-B617-6DE4C5D2CCFE}" destId="{8EC22E97-2822-4350-8FC8-A13211B1F412}" srcOrd="0" destOrd="0" presId="urn:microsoft.com/office/officeart/2005/8/layout/hierarchy2"/>
    <dgm:cxn modelId="{F4E6C878-A2EC-4880-97BA-F92E55B39317}" type="presParOf" srcId="{5DBA7FA9-2A03-4EFE-B617-6DE4C5D2CCFE}" destId="{E4B485F7-5B3F-4D2B-9AEA-99EB063DE5B3}"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BEFB2A-F6E7-41CA-BA3C-B1E993A52399}">
      <dsp:nvSpPr>
        <dsp:cNvPr id="0" name=""/>
        <dsp:cNvSpPr/>
      </dsp:nvSpPr>
      <dsp:spPr>
        <a:xfrm>
          <a:off x="1994" y="1387915"/>
          <a:ext cx="1507242" cy="75362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Chennai water crisis</a:t>
          </a:r>
        </a:p>
      </dsp:txBody>
      <dsp:txXfrm>
        <a:off x="24067" y="1409988"/>
        <a:ext cx="1463096" cy="709475"/>
      </dsp:txXfrm>
    </dsp:sp>
    <dsp:sp modelId="{FD11CD23-4367-4457-8477-774E3AF2A156}">
      <dsp:nvSpPr>
        <dsp:cNvPr id="0" name=""/>
        <dsp:cNvSpPr/>
      </dsp:nvSpPr>
      <dsp:spPr>
        <a:xfrm rot="18770822">
          <a:off x="1367406" y="1417820"/>
          <a:ext cx="886556" cy="43813"/>
        </a:xfrm>
        <a:custGeom>
          <a:avLst/>
          <a:gdLst/>
          <a:ahLst/>
          <a:cxnLst/>
          <a:rect l="0" t="0" r="0" b="0"/>
          <a:pathLst>
            <a:path>
              <a:moveTo>
                <a:pt x="0" y="21906"/>
              </a:moveTo>
              <a:lnTo>
                <a:pt x="886556" y="219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88521" y="1417563"/>
        <a:ext cx="44327" cy="44327"/>
      </dsp:txXfrm>
    </dsp:sp>
    <dsp:sp modelId="{B2F9ACD7-476A-4700-8478-A53DB9836410}">
      <dsp:nvSpPr>
        <dsp:cNvPr id="0" name=""/>
        <dsp:cNvSpPr/>
      </dsp:nvSpPr>
      <dsp:spPr>
        <a:xfrm>
          <a:off x="2112133" y="737917"/>
          <a:ext cx="1507242" cy="75362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Over Consumption</a:t>
          </a:r>
        </a:p>
      </dsp:txBody>
      <dsp:txXfrm>
        <a:off x="2134206" y="759990"/>
        <a:ext cx="1463096" cy="709475"/>
      </dsp:txXfrm>
    </dsp:sp>
    <dsp:sp modelId="{9399E4EA-DB57-4529-8B42-265DB6E8F69B}">
      <dsp:nvSpPr>
        <dsp:cNvPr id="0" name=""/>
        <dsp:cNvSpPr/>
      </dsp:nvSpPr>
      <dsp:spPr>
        <a:xfrm rot="19457599">
          <a:off x="3549589" y="876155"/>
          <a:ext cx="742469" cy="43813"/>
        </a:xfrm>
        <a:custGeom>
          <a:avLst/>
          <a:gdLst/>
          <a:ahLst/>
          <a:cxnLst/>
          <a:rect l="0" t="0" r="0" b="0"/>
          <a:pathLst>
            <a:path>
              <a:moveTo>
                <a:pt x="0" y="21906"/>
              </a:moveTo>
              <a:lnTo>
                <a:pt x="742469" y="219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02263" y="879500"/>
        <a:ext cx="37123" cy="37123"/>
      </dsp:txXfrm>
    </dsp:sp>
    <dsp:sp modelId="{FA0E4BBC-D068-4817-AE3B-DDB43EBCD553}">
      <dsp:nvSpPr>
        <dsp:cNvPr id="0" name=""/>
        <dsp:cNvSpPr/>
      </dsp:nvSpPr>
      <dsp:spPr>
        <a:xfrm>
          <a:off x="4222273" y="304585"/>
          <a:ext cx="1507242" cy="75362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Consumption by industires</a:t>
          </a:r>
        </a:p>
      </dsp:txBody>
      <dsp:txXfrm>
        <a:off x="4244346" y="326658"/>
        <a:ext cx="1463096" cy="709475"/>
      </dsp:txXfrm>
    </dsp:sp>
    <dsp:sp modelId="{B8558FD7-531A-4AD6-B175-5CE75A9C5F12}">
      <dsp:nvSpPr>
        <dsp:cNvPr id="0" name=""/>
        <dsp:cNvSpPr/>
      </dsp:nvSpPr>
      <dsp:spPr>
        <a:xfrm rot="2142401">
          <a:off x="3549589" y="1309487"/>
          <a:ext cx="742469" cy="43813"/>
        </a:xfrm>
        <a:custGeom>
          <a:avLst/>
          <a:gdLst/>
          <a:ahLst/>
          <a:cxnLst/>
          <a:rect l="0" t="0" r="0" b="0"/>
          <a:pathLst>
            <a:path>
              <a:moveTo>
                <a:pt x="0" y="21906"/>
              </a:moveTo>
              <a:lnTo>
                <a:pt x="742469" y="219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902263" y="1312832"/>
        <a:ext cx="37123" cy="37123"/>
      </dsp:txXfrm>
    </dsp:sp>
    <dsp:sp modelId="{CAE78CC9-AC87-468A-9162-41092825BF10}">
      <dsp:nvSpPr>
        <dsp:cNvPr id="0" name=""/>
        <dsp:cNvSpPr/>
      </dsp:nvSpPr>
      <dsp:spPr>
        <a:xfrm>
          <a:off x="4222273" y="1171249"/>
          <a:ext cx="1507242" cy="75362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Consumption by wealthy</a:t>
          </a:r>
        </a:p>
      </dsp:txBody>
      <dsp:txXfrm>
        <a:off x="4244346" y="1193322"/>
        <a:ext cx="1463096" cy="709475"/>
      </dsp:txXfrm>
    </dsp:sp>
    <dsp:sp modelId="{B4267672-6FED-4BB2-AE49-7D4A0CD94B8A}">
      <dsp:nvSpPr>
        <dsp:cNvPr id="0" name=""/>
        <dsp:cNvSpPr/>
      </dsp:nvSpPr>
      <dsp:spPr>
        <a:xfrm rot="2829178">
          <a:off x="1367406" y="2067819"/>
          <a:ext cx="886556" cy="43813"/>
        </a:xfrm>
        <a:custGeom>
          <a:avLst/>
          <a:gdLst/>
          <a:ahLst/>
          <a:cxnLst/>
          <a:rect l="0" t="0" r="0" b="0"/>
          <a:pathLst>
            <a:path>
              <a:moveTo>
                <a:pt x="0" y="21906"/>
              </a:moveTo>
              <a:lnTo>
                <a:pt x="886556" y="2190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788521" y="2067561"/>
        <a:ext cx="44327" cy="44327"/>
      </dsp:txXfrm>
    </dsp:sp>
    <dsp:sp modelId="{CC679FB5-3076-4DB0-ADEC-DF9BC05A9F11}">
      <dsp:nvSpPr>
        <dsp:cNvPr id="0" name=""/>
        <dsp:cNvSpPr/>
      </dsp:nvSpPr>
      <dsp:spPr>
        <a:xfrm>
          <a:off x="2112133" y="2037914"/>
          <a:ext cx="1507242" cy="75362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Deforestation</a:t>
          </a:r>
        </a:p>
      </dsp:txBody>
      <dsp:txXfrm>
        <a:off x="2134206" y="2059987"/>
        <a:ext cx="1463096" cy="709475"/>
      </dsp:txXfrm>
    </dsp:sp>
    <dsp:sp modelId="{31F93828-880A-4695-89CD-EBBC860AB709}">
      <dsp:nvSpPr>
        <dsp:cNvPr id="0" name=""/>
        <dsp:cNvSpPr/>
      </dsp:nvSpPr>
      <dsp:spPr>
        <a:xfrm rot="878763">
          <a:off x="3610631" y="2460862"/>
          <a:ext cx="538226" cy="43813"/>
        </a:xfrm>
        <a:custGeom>
          <a:avLst/>
          <a:gdLst/>
          <a:ahLst/>
          <a:cxnLst/>
          <a:rect l="0" t="0" r="0" b="0"/>
          <a:pathLst>
            <a:path>
              <a:moveTo>
                <a:pt x="0" y="21906"/>
              </a:moveTo>
              <a:lnTo>
                <a:pt x="538226" y="219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866289" y="2469313"/>
        <a:ext cx="26911" cy="26911"/>
      </dsp:txXfrm>
    </dsp:sp>
    <dsp:sp modelId="{8EC22E97-2822-4350-8FC8-A13211B1F412}">
      <dsp:nvSpPr>
        <dsp:cNvPr id="0" name=""/>
        <dsp:cNvSpPr/>
      </dsp:nvSpPr>
      <dsp:spPr>
        <a:xfrm>
          <a:off x="4140113" y="2174003"/>
          <a:ext cx="1507242" cy="753621"/>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IN" sz="2000" kern="1200"/>
            <a:t>Leads to drought</a:t>
          </a:r>
        </a:p>
      </dsp:txBody>
      <dsp:txXfrm>
        <a:off x="4162186" y="2196076"/>
        <a:ext cx="1463096" cy="7094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varun</dc:creator>
  <cp:keywords/>
  <dc:description/>
  <cp:lastModifiedBy>jayanth varun</cp:lastModifiedBy>
  <cp:revision>26</cp:revision>
  <dcterms:created xsi:type="dcterms:W3CDTF">2020-03-08T09:41:00Z</dcterms:created>
  <dcterms:modified xsi:type="dcterms:W3CDTF">2020-03-08T16:32:00Z</dcterms:modified>
</cp:coreProperties>
</file>