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FE3" w:rsidRDefault="006D1FE3" w:rsidP="006D1FE3">
      <w:pPr>
        <w:rPr>
          <w:szCs w:val="21"/>
        </w:rPr>
      </w:pPr>
      <w:r w:rsidRPr="006D1FE3">
        <w:rPr>
          <w:rFonts w:hint="eastAsia"/>
          <w:szCs w:val="21"/>
        </w:rPr>
        <w:t>4.</w:t>
      </w:r>
      <w:r w:rsidRPr="006D1FE3">
        <w:rPr>
          <w:rFonts w:hint="eastAsia"/>
          <w:szCs w:val="21"/>
        </w:rPr>
        <w:t>标准、条例和约定</w:t>
      </w:r>
    </w:p>
    <w:p w:rsidR="00AE3DF3" w:rsidRDefault="00AE3DF3" w:rsidP="006D1FE3">
      <w:pPr>
        <w:rPr>
          <w:szCs w:val="21"/>
        </w:rPr>
      </w:pPr>
      <w:r>
        <w:rPr>
          <w:rFonts w:hint="eastAsia"/>
          <w:szCs w:val="21"/>
        </w:rPr>
        <w:t>4.1</w:t>
      </w:r>
      <w:r>
        <w:rPr>
          <w:rFonts w:hint="eastAsia"/>
          <w:szCs w:val="21"/>
        </w:rPr>
        <w:t>目的</w:t>
      </w:r>
    </w:p>
    <w:p w:rsidR="00AE3DF3" w:rsidRDefault="00AE3DF3" w:rsidP="006D1FE3">
      <w:pPr>
        <w:rPr>
          <w:szCs w:val="21"/>
        </w:rPr>
      </w:pPr>
      <w:r>
        <w:rPr>
          <w:rFonts w:hint="eastAsia"/>
          <w:szCs w:val="21"/>
        </w:rPr>
        <w:t>指导规范项目开发过程，有效提高项目的开展。</w:t>
      </w:r>
    </w:p>
    <w:p w:rsidR="00AE3DF3" w:rsidRDefault="00AE3DF3" w:rsidP="006D1FE3">
      <w:pPr>
        <w:rPr>
          <w:szCs w:val="21"/>
        </w:rPr>
      </w:pPr>
      <w:r>
        <w:rPr>
          <w:rFonts w:hint="eastAsia"/>
          <w:szCs w:val="21"/>
        </w:rPr>
        <w:t>4.2</w:t>
      </w:r>
      <w:r>
        <w:rPr>
          <w:rFonts w:hint="eastAsia"/>
          <w:szCs w:val="21"/>
        </w:rPr>
        <w:t>内容</w:t>
      </w:r>
    </w:p>
    <w:p w:rsidR="00AE3DF3" w:rsidRDefault="00AE3DF3" w:rsidP="006D1FE3">
      <w:pPr>
        <w:rPr>
          <w:szCs w:val="21"/>
        </w:rPr>
      </w:pPr>
      <w:r>
        <w:rPr>
          <w:rFonts w:hint="eastAsia"/>
          <w:szCs w:val="21"/>
        </w:rPr>
        <w:t>4.2.1</w:t>
      </w:r>
      <w:r>
        <w:rPr>
          <w:rFonts w:hint="eastAsia"/>
          <w:szCs w:val="21"/>
        </w:rPr>
        <w:t>文档标准</w:t>
      </w:r>
    </w:p>
    <w:tbl>
      <w:tblPr>
        <w:tblStyle w:val="a6"/>
        <w:tblW w:w="0" w:type="auto"/>
        <w:tblLook w:val="04A0" w:firstRow="1" w:lastRow="0" w:firstColumn="1" w:lastColumn="0" w:noHBand="0" w:noVBand="1"/>
      </w:tblPr>
      <w:tblGrid>
        <w:gridCol w:w="2840"/>
        <w:gridCol w:w="2841"/>
        <w:gridCol w:w="2841"/>
      </w:tblGrid>
      <w:tr w:rsidR="00AE3DF3" w:rsidRPr="00AE3DF3" w:rsidTr="00B75E40">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名称</w:t>
            </w:r>
          </w:p>
        </w:tc>
        <w:tc>
          <w:tcPr>
            <w:tcW w:w="5682" w:type="dxa"/>
            <w:gridSpan w:val="2"/>
          </w:tcPr>
          <w:p w:rsidR="00AE3DF3" w:rsidRPr="00AE3DF3" w:rsidRDefault="00AE3DF3" w:rsidP="00F37CC4">
            <w:pPr>
              <w:pStyle w:val="1"/>
              <w:adjustRightInd/>
              <w:spacing w:line="300" w:lineRule="atLeast"/>
              <w:ind w:left="0"/>
              <w:jc w:val="center"/>
              <w:textAlignment w:val="center"/>
              <w:rPr>
                <w:rFonts w:ascii="Times New Roman"/>
                <w:sz w:val="21"/>
                <w:szCs w:val="21"/>
              </w:rPr>
            </w:pPr>
            <w:r w:rsidRPr="00AE3DF3">
              <w:rPr>
                <w:rFonts w:ascii="Times New Roman" w:hint="eastAsia"/>
                <w:sz w:val="21"/>
                <w:szCs w:val="21"/>
              </w:rPr>
              <w:t>标准号</w:t>
            </w: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软件文档管理指南</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计算机软件产品开发文件编制指南</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 8567</w:t>
            </w:r>
            <w:r w:rsidRPr="00AE3DF3">
              <w:rPr>
                <w:rFonts w:hint="eastAsia"/>
                <w:sz w:val="21"/>
                <w:szCs w:val="21"/>
              </w:rPr>
              <w:t>―</w:t>
            </w:r>
            <w:r w:rsidRPr="00AE3DF3">
              <w:rPr>
                <w:rFonts w:ascii="Times New Roman" w:hint="eastAsia"/>
                <w:sz w:val="21"/>
                <w:szCs w:val="21"/>
              </w:rPr>
              <w:t xml:space="preserve">88 </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计算机软件需求说明编制指南</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 9385</w:t>
            </w:r>
            <w:r w:rsidRPr="00AE3DF3">
              <w:rPr>
                <w:rFonts w:hint="eastAsia"/>
                <w:sz w:val="21"/>
                <w:szCs w:val="21"/>
              </w:rPr>
              <w:t>―</w:t>
            </w:r>
            <w:r w:rsidRPr="00AE3DF3">
              <w:rPr>
                <w:rFonts w:ascii="Times New Roman" w:hint="eastAsia"/>
                <w:sz w:val="21"/>
                <w:szCs w:val="21"/>
              </w:rPr>
              <w:t>88</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ANSI</w:t>
            </w:r>
            <w:r w:rsidRPr="00AE3DF3">
              <w:rPr>
                <w:rFonts w:hint="eastAsia"/>
                <w:sz w:val="21"/>
                <w:szCs w:val="21"/>
              </w:rPr>
              <w:t>/</w:t>
            </w:r>
            <w:r w:rsidRPr="00AE3DF3">
              <w:rPr>
                <w:rFonts w:ascii="Times New Roman" w:hint="eastAsia"/>
                <w:sz w:val="21"/>
                <w:szCs w:val="21"/>
              </w:rPr>
              <w:t>IEEE 829</w:t>
            </w: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计算机软件测试文件编制规范</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 9386</w:t>
            </w:r>
            <w:r w:rsidRPr="00AE3DF3">
              <w:rPr>
                <w:rFonts w:hint="eastAsia"/>
                <w:sz w:val="21"/>
                <w:szCs w:val="21"/>
              </w:rPr>
              <w:t>―</w:t>
            </w:r>
            <w:r w:rsidRPr="00AE3DF3">
              <w:rPr>
                <w:rFonts w:ascii="Times New Roman" w:hint="eastAsia"/>
                <w:sz w:val="21"/>
                <w:szCs w:val="21"/>
              </w:rPr>
              <w:t>88</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ANSI</w:t>
            </w:r>
            <w:r w:rsidRPr="00AE3DF3">
              <w:rPr>
                <w:rFonts w:hint="eastAsia"/>
                <w:sz w:val="21"/>
                <w:szCs w:val="21"/>
              </w:rPr>
              <w:t>/</w:t>
            </w:r>
            <w:r w:rsidRPr="00AE3DF3">
              <w:rPr>
                <w:rFonts w:ascii="Times New Roman" w:hint="eastAsia"/>
                <w:sz w:val="21"/>
                <w:szCs w:val="21"/>
              </w:rPr>
              <w:t>IEEE 830</w:t>
            </w:r>
          </w:p>
        </w:tc>
      </w:tr>
    </w:tbl>
    <w:p w:rsidR="00AE3DF3" w:rsidRPr="00AE3DF3" w:rsidRDefault="00AE3DF3" w:rsidP="006D1FE3">
      <w:pPr>
        <w:rPr>
          <w:szCs w:val="21"/>
        </w:rPr>
      </w:pPr>
    </w:p>
    <w:p w:rsidR="00AE3DF3" w:rsidRPr="00AE3DF3" w:rsidRDefault="00AE3DF3" w:rsidP="006D1FE3">
      <w:pPr>
        <w:rPr>
          <w:szCs w:val="21"/>
        </w:rPr>
      </w:pPr>
      <w:r w:rsidRPr="00AE3DF3">
        <w:rPr>
          <w:rFonts w:hint="eastAsia"/>
          <w:szCs w:val="21"/>
        </w:rPr>
        <w:t>4.2.2</w:t>
      </w:r>
      <w:r w:rsidRPr="00AE3DF3">
        <w:rPr>
          <w:rFonts w:hint="eastAsia"/>
          <w:szCs w:val="21"/>
        </w:rPr>
        <w:t>开发标准</w:t>
      </w:r>
    </w:p>
    <w:tbl>
      <w:tblPr>
        <w:tblStyle w:val="a6"/>
        <w:tblW w:w="0" w:type="auto"/>
        <w:tblLook w:val="04A0" w:firstRow="1" w:lastRow="0" w:firstColumn="1" w:lastColumn="0" w:noHBand="0" w:noVBand="1"/>
      </w:tblPr>
      <w:tblGrid>
        <w:gridCol w:w="2840"/>
        <w:gridCol w:w="2841"/>
        <w:gridCol w:w="2841"/>
      </w:tblGrid>
      <w:tr w:rsidR="00AE3DF3" w:rsidRPr="00AE3DF3" w:rsidTr="00026F7A">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名称</w:t>
            </w:r>
          </w:p>
        </w:tc>
        <w:tc>
          <w:tcPr>
            <w:tcW w:w="5682" w:type="dxa"/>
            <w:gridSpan w:val="2"/>
          </w:tcPr>
          <w:p w:rsidR="00AE3DF3" w:rsidRPr="00AE3DF3" w:rsidRDefault="00AE3DF3" w:rsidP="00F37CC4">
            <w:pPr>
              <w:pStyle w:val="1"/>
              <w:adjustRightInd/>
              <w:spacing w:line="300" w:lineRule="atLeast"/>
              <w:ind w:left="0"/>
              <w:jc w:val="center"/>
              <w:textAlignment w:val="center"/>
              <w:rPr>
                <w:rFonts w:ascii="Times New Roman"/>
                <w:sz w:val="21"/>
                <w:szCs w:val="21"/>
              </w:rPr>
            </w:pPr>
            <w:r w:rsidRPr="00AE3DF3">
              <w:rPr>
                <w:rFonts w:ascii="Times New Roman" w:hint="eastAsia"/>
                <w:sz w:val="21"/>
                <w:szCs w:val="21"/>
              </w:rPr>
              <w:t>标准号</w:t>
            </w: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软件开发规范</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 8566</w:t>
            </w:r>
            <w:r w:rsidRPr="00AE3DF3">
              <w:rPr>
                <w:rFonts w:hint="eastAsia"/>
                <w:sz w:val="21"/>
                <w:szCs w:val="21"/>
              </w:rPr>
              <w:t>―</w:t>
            </w:r>
            <w:r w:rsidRPr="00AE3DF3">
              <w:rPr>
                <w:rFonts w:ascii="Times New Roman" w:hint="eastAsia"/>
                <w:sz w:val="21"/>
                <w:szCs w:val="21"/>
              </w:rPr>
              <w:t>88</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计算机软件单元测试</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15532</w:t>
            </w:r>
            <w:r w:rsidRPr="00AE3DF3">
              <w:rPr>
                <w:rFonts w:hint="eastAsia"/>
                <w:sz w:val="21"/>
                <w:szCs w:val="21"/>
              </w:rPr>
              <w:t>―</w:t>
            </w:r>
            <w:r w:rsidRPr="00AE3DF3">
              <w:rPr>
                <w:rFonts w:ascii="Times New Roman" w:hint="eastAsia"/>
                <w:sz w:val="21"/>
                <w:szCs w:val="21"/>
              </w:rPr>
              <w:t>95</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软件支持环境</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RPr="00AE3DF3" w:rsidTr="00AE3DF3">
        <w:trPr>
          <w:trHeight w:val="70"/>
        </w:trPr>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信息处理</w:t>
            </w:r>
            <w:r w:rsidRPr="00AE3DF3">
              <w:rPr>
                <w:rFonts w:hint="eastAsia"/>
                <w:sz w:val="21"/>
                <w:szCs w:val="21"/>
              </w:rPr>
              <w:t>——</w:t>
            </w:r>
            <w:proofErr w:type="gramStart"/>
            <w:r w:rsidRPr="00AE3DF3">
              <w:rPr>
                <w:rFonts w:hint="eastAsia"/>
                <w:sz w:val="21"/>
                <w:szCs w:val="21"/>
              </w:rPr>
              <w:t>按记录组</w:t>
            </w:r>
            <w:proofErr w:type="gramEnd"/>
            <w:r w:rsidRPr="00AE3DF3">
              <w:rPr>
                <w:rFonts w:hint="eastAsia"/>
                <w:sz w:val="21"/>
                <w:szCs w:val="21"/>
              </w:rPr>
              <w:t>处理顺序文卷的程序流程</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ISO 6593</w:t>
            </w:r>
            <w:r w:rsidRPr="00AE3DF3">
              <w:rPr>
                <w:rFonts w:hint="eastAsia"/>
                <w:sz w:val="21"/>
                <w:szCs w:val="21"/>
              </w:rPr>
              <w:t>―</w:t>
            </w:r>
            <w:r w:rsidRPr="00AE3DF3">
              <w:rPr>
                <w:rFonts w:ascii="Times New Roman" w:hint="eastAsia"/>
                <w:sz w:val="21"/>
                <w:szCs w:val="21"/>
              </w:rPr>
              <w:t>1985</w:t>
            </w:r>
          </w:p>
        </w:tc>
      </w:tr>
      <w:tr w:rsidR="00AE3DF3" w:rsidRP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软件维护指南</w:t>
            </w:r>
          </w:p>
        </w:tc>
        <w:tc>
          <w:tcPr>
            <w:tcW w:w="2841" w:type="dxa"/>
          </w:tcPr>
          <w:p w:rsidR="00AE3DF3" w:rsidRPr="00AE3DF3" w:rsidRDefault="00AE3DF3" w:rsidP="00F37CC4">
            <w:pPr>
              <w:pStyle w:val="1"/>
              <w:adjustRightInd/>
              <w:spacing w:line="300" w:lineRule="atLeast"/>
              <w:ind w:left="0"/>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14079</w:t>
            </w:r>
            <w:r w:rsidRPr="00AE3DF3">
              <w:rPr>
                <w:rFonts w:hint="eastAsia"/>
                <w:sz w:val="21"/>
                <w:szCs w:val="21"/>
              </w:rPr>
              <w:t>―</w:t>
            </w:r>
            <w:r w:rsidRPr="00AE3DF3">
              <w:rPr>
                <w:rFonts w:ascii="Times New Roman" w:hint="eastAsia"/>
                <w:sz w:val="21"/>
                <w:szCs w:val="21"/>
              </w:rPr>
              <w:t>93</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bl>
    <w:p w:rsidR="00AE3DF3" w:rsidRPr="00AE3DF3" w:rsidRDefault="00AE3DF3" w:rsidP="006D1FE3">
      <w:pPr>
        <w:rPr>
          <w:szCs w:val="21"/>
        </w:rPr>
      </w:pPr>
    </w:p>
    <w:p w:rsidR="00AE3DF3" w:rsidRPr="00AE3DF3" w:rsidRDefault="00AE3DF3" w:rsidP="006D1FE3">
      <w:pPr>
        <w:rPr>
          <w:szCs w:val="21"/>
        </w:rPr>
      </w:pPr>
      <w:r w:rsidRPr="00AE3DF3">
        <w:rPr>
          <w:rFonts w:hint="eastAsia"/>
          <w:szCs w:val="21"/>
        </w:rPr>
        <w:t>4.2.3</w:t>
      </w:r>
      <w:r>
        <w:rPr>
          <w:rFonts w:hint="eastAsia"/>
          <w:szCs w:val="21"/>
        </w:rPr>
        <w:t>管理</w:t>
      </w:r>
      <w:r w:rsidRPr="00AE3DF3">
        <w:rPr>
          <w:rFonts w:hint="eastAsia"/>
          <w:szCs w:val="21"/>
        </w:rPr>
        <w:t>标准</w:t>
      </w:r>
    </w:p>
    <w:tbl>
      <w:tblPr>
        <w:tblStyle w:val="a6"/>
        <w:tblW w:w="0" w:type="auto"/>
        <w:tblLook w:val="04A0" w:firstRow="1" w:lastRow="0" w:firstColumn="1" w:lastColumn="0" w:noHBand="0" w:noVBand="1"/>
      </w:tblPr>
      <w:tblGrid>
        <w:gridCol w:w="2840"/>
        <w:gridCol w:w="2841"/>
        <w:gridCol w:w="2841"/>
      </w:tblGrid>
      <w:tr w:rsidR="00AE3DF3" w:rsidTr="007C431E">
        <w:tc>
          <w:tcPr>
            <w:tcW w:w="2840" w:type="dxa"/>
          </w:tcPr>
          <w:p w:rsidR="00AE3DF3" w:rsidRDefault="00AE3DF3" w:rsidP="006D1FE3">
            <w:pPr>
              <w:rPr>
                <w:szCs w:val="21"/>
              </w:rPr>
            </w:pPr>
            <w:r w:rsidRPr="00AE3DF3">
              <w:rPr>
                <w:rFonts w:ascii="Times New Roman" w:hint="eastAsia"/>
                <w:szCs w:val="21"/>
              </w:rPr>
              <w:t>名称</w:t>
            </w:r>
          </w:p>
        </w:tc>
        <w:tc>
          <w:tcPr>
            <w:tcW w:w="5682" w:type="dxa"/>
            <w:gridSpan w:val="2"/>
          </w:tcPr>
          <w:p w:rsidR="00AE3DF3" w:rsidRDefault="00AE3DF3" w:rsidP="00AE3DF3">
            <w:pPr>
              <w:jc w:val="center"/>
              <w:rPr>
                <w:szCs w:val="21"/>
              </w:rPr>
            </w:pPr>
            <w:r w:rsidRPr="00AE3DF3">
              <w:rPr>
                <w:rFonts w:ascii="Times New Roman" w:hint="eastAsia"/>
                <w:szCs w:val="21"/>
              </w:rPr>
              <w:t>标准号</w:t>
            </w:r>
          </w:p>
        </w:tc>
      </w:tr>
      <w:tr w:rsid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计算机软件配置管理计划规范</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12505</w:t>
            </w:r>
            <w:r w:rsidRPr="00AE3DF3">
              <w:rPr>
                <w:rFonts w:hint="eastAsia"/>
                <w:sz w:val="21"/>
                <w:szCs w:val="21"/>
              </w:rPr>
              <w:t>―</w:t>
            </w:r>
            <w:r w:rsidRPr="00AE3DF3">
              <w:rPr>
                <w:rFonts w:ascii="Times New Roman" w:hint="eastAsia"/>
                <w:sz w:val="21"/>
                <w:szCs w:val="21"/>
              </w:rPr>
              <w:t>90</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IEEE 828</w:t>
            </w:r>
          </w:p>
        </w:tc>
      </w:tr>
      <w:tr w:rsid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信息技术</w:t>
            </w:r>
            <w:r w:rsidRPr="00AE3DF3">
              <w:rPr>
                <w:rFonts w:ascii="Times New Roman" w:hint="eastAsia"/>
                <w:sz w:val="21"/>
                <w:szCs w:val="21"/>
              </w:rPr>
              <w:t xml:space="preserve">  </w:t>
            </w:r>
            <w:r w:rsidRPr="00AE3DF3">
              <w:rPr>
                <w:rFonts w:ascii="Times New Roman" w:hint="eastAsia"/>
                <w:sz w:val="21"/>
                <w:szCs w:val="21"/>
              </w:rPr>
              <w:t>软件产品评价</w:t>
            </w:r>
            <w:r w:rsidRPr="00AE3DF3">
              <w:rPr>
                <w:rFonts w:ascii="Times New Roman" w:hint="eastAsia"/>
                <w:sz w:val="21"/>
                <w:szCs w:val="21"/>
              </w:rPr>
              <w:t xml:space="preserve">  </w:t>
            </w:r>
            <w:r w:rsidRPr="00AE3DF3">
              <w:rPr>
                <w:rFonts w:ascii="Times New Roman" w:hint="eastAsia"/>
                <w:sz w:val="21"/>
                <w:szCs w:val="21"/>
              </w:rPr>
              <w:t>质量特性及其使用指南</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12260</w:t>
            </w:r>
            <w:r w:rsidRPr="00AE3DF3">
              <w:rPr>
                <w:rFonts w:hint="eastAsia"/>
                <w:sz w:val="21"/>
                <w:szCs w:val="21"/>
              </w:rPr>
              <w:t>―</w:t>
            </w:r>
            <w:r w:rsidRPr="00AE3DF3">
              <w:rPr>
                <w:rFonts w:ascii="Times New Roman" w:hint="eastAsia"/>
                <w:sz w:val="21"/>
                <w:szCs w:val="21"/>
              </w:rPr>
              <w:t>96</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ISO</w:t>
            </w:r>
            <w:r w:rsidRPr="00AE3DF3">
              <w:rPr>
                <w:rFonts w:hint="eastAsia"/>
                <w:sz w:val="21"/>
                <w:szCs w:val="21"/>
              </w:rPr>
              <w:t>/</w:t>
            </w:r>
            <w:r w:rsidRPr="00AE3DF3">
              <w:rPr>
                <w:rFonts w:ascii="Times New Roman" w:hint="eastAsia"/>
                <w:sz w:val="21"/>
                <w:szCs w:val="21"/>
              </w:rPr>
              <w:t>IEC 9126</w:t>
            </w:r>
            <w:r w:rsidRPr="00AE3DF3">
              <w:rPr>
                <w:rFonts w:hint="eastAsia"/>
                <w:sz w:val="21"/>
                <w:szCs w:val="21"/>
              </w:rPr>
              <w:t>―</w:t>
            </w:r>
            <w:r w:rsidRPr="00AE3DF3">
              <w:rPr>
                <w:rFonts w:ascii="Times New Roman" w:hint="eastAsia"/>
                <w:sz w:val="21"/>
                <w:szCs w:val="21"/>
              </w:rPr>
              <w:t>91</w:t>
            </w:r>
          </w:p>
        </w:tc>
      </w:tr>
      <w:tr w:rsid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计算机软件质量保证计划规范</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 12504</w:t>
            </w:r>
            <w:r w:rsidRPr="00AE3DF3">
              <w:rPr>
                <w:rFonts w:hint="eastAsia"/>
                <w:sz w:val="21"/>
                <w:szCs w:val="21"/>
              </w:rPr>
              <w:t>―</w:t>
            </w:r>
            <w:r w:rsidRPr="00AE3DF3">
              <w:rPr>
                <w:rFonts w:ascii="Times New Roman" w:hint="eastAsia"/>
                <w:sz w:val="21"/>
                <w:szCs w:val="21"/>
              </w:rPr>
              <w:t>90</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ANSI</w:t>
            </w:r>
            <w:r w:rsidRPr="00AE3DF3">
              <w:rPr>
                <w:rFonts w:hint="eastAsia"/>
                <w:sz w:val="21"/>
                <w:szCs w:val="21"/>
              </w:rPr>
              <w:t>/</w:t>
            </w:r>
            <w:r w:rsidRPr="00AE3DF3">
              <w:rPr>
                <w:rFonts w:ascii="Times New Roman" w:hint="eastAsia"/>
                <w:sz w:val="21"/>
                <w:szCs w:val="21"/>
              </w:rPr>
              <w:t>IEEE 730</w:t>
            </w:r>
          </w:p>
        </w:tc>
      </w:tr>
      <w:tr w:rsid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计算机软件可靠性和可维护性管理</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14394</w:t>
            </w:r>
            <w:r w:rsidRPr="00AE3DF3">
              <w:rPr>
                <w:rFonts w:hint="eastAsia"/>
                <w:sz w:val="21"/>
                <w:szCs w:val="21"/>
              </w:rPr>
              <w:t>―</w:t>
            </w:r>
            <w:r w:rsidRPr="00AE3DF3">
              <w:rPr>
                <w:rFonts w:ascii="Times New Roman" w:hint="eastAsia"/>
                <w:sz w:val="21"/>
                <w:szCs w:val="21"/>
              </w:rPr>
              <w:t>93</w:t>
            </w:r>
          </w:p>
        </w:tc>
        <w:tc>
          <w:tcPr>
            <w:tcW w:w="2841" w:type="dxa"/>
          </w:tcPr>
          <w:p w:rsidR="00AE3DF3" w:rsidRPr="00AE3DF3" w:rsidRDefault="00AE3DF3" w:rsidP="00F37CC4">
            <w:pPr>
              <w:pStyle w:val="1"/>
              <w:adjustRightInd/>
              <w:spacing w:line="300" w:lineRule="atLeast"/>
              <w:ind w:left="0"/>
              <w:jc w:val="center"/>
              <w:textAlignment w:val="center"/>
              <w:rPr>
                <w:rFonts w:ascii="Times New Roman"/>
                <w:sz w:val="21"/>
                <w:szCs w:val="21"/>
              </w:rPr>
            </w:pPr>
          </w:p>
        </w:tc>
      </w:tr>
      <w:tr w:rsidR="00AE3DF3" w:rsidTr="00AE3DF3">
        <w:tc>
          <w:tcPr>
            <w:tcW w:w="2840"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质量管理和质量保证标准</w:t>
            </w:r>
            <w:r w:rsidRPr="00AE3DF3">
              <w:rPr>
                <w:rFonts w:ascii="Times New Roman" w:hint="eastAsia"/>
                <w:sz w:val="21"/>
                <w:szCs w:val="21"/>
              </w:rPr>
              <w:t xml:space="preserve">  </w:t>
            </w:r>
            <w:r w:rsidRPr="00AE3DF3">
              <w:rPr>
                <w:rFonts w:ascii="Times New Roman" w:hint="eastAsia"/>
                <w:sz w:val="21"/>
                <w:szCs w:val="21"/>
              </w:rPr>
              <w:t>第三部分：</w:t>
            </w: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19001</w:t>
            </w:r>
            <w:r w:rsidRPr="00AE3DF3">
              <w:rPr>
                <w:rFonts w:hint="eastAsia"/>
                <w:sz w:val="21"/>
                <w:szCs w:val="21"/>
              </w:rPr>
              <w:t>―</w:t>
            </w:r>
            <w:r w:rsidRPr="00AE3DF3">
              <w:rPr>
                <w:rFonts w:ascii="Times New Roman" w:hint="eastAsia"/>
                <w:sz w:val="21"/>
                <w:szCs w:val="21"/>
              </w:rPr>
              <w:t>ISO 9001</w:t>
            </w:r>
            <w:r w:rsidRPr="00AE3DF3">
              <w:rPr>
                <w:rFonts w:ascii="Times New Roman" w:hint="eastAsia"/>
                <w:sz w:val="21"/>
                <w:szCs w:val="21"/>
              </w:rPr>
              <w:t>在软件开发、供应和维护中的使用指南</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GB</w:t>
            </w:r>
            <w:r w:rsidRPr="00AE3DF3">
              <w:rPr>
                <w:rFonts w:hint="eastAsia"/>
                <w:sz w:val="21"/>
                <w:szCs w:val="21"/>
              </w:rPr>
              <w:t>/</w:t>
            </w:r>
            <w:r w:rsidRPr="00AE3DF3">
              <w:rPr>
                <w:rFonts w:ascii="Times New Roman" w:hint="eastAsia"/>
                <w:sz w:val="21"/>
                <w:szCs w:val="21"/>
              </w:rPr>
              <w:t>T 19000</w:t>
            </w:r>
            <w:r w:rsidRPr="00AE3DF3">
              <w:rPr>
                <w:rFonts w:ascii="Times New Roman"/>
                <w:sz w:val="21"/>
                <w:szCs w:val="21"/>
              </w:rPr>
              <w:t>.3</w:t>
            </w:r>
            <w:r w:rsidRPr="00AE3DF3">
              <w:rPr>
                <w:rFonts w:hint="eastAsia"/>
                <w:sz w:val="21"/>
                <w:szCs w:val="21"/>
              </w:rPr>
              <w:t>―</w:t>
            </w:r>
          </w:p>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9</w:t>
            </w:r>
            <w:r w:rsidRPr="00AE3DF3">
              <w:rPr>
                <w:rFonts w:ascii="Times New Roman"/>
                <w:sz w:val="21"/>
                <w:szCs w:val="21"/>
              </w:rPr>
              <w:t>4</w:t>
            </w:r>
          </w:p>
        </w:tc>
        <w:tc>
          <w:tcPr>
            <w:tcW w:w="2841" w:type="dxa"/>
          </w:tcPr>
          <w:p w:rsidR="00AE3DF3" w:rsidRPr="00AE3DF3" w:rsidRDefault="00AE3DF3" w:rsidP="00F37CC4">
            <w:pPr>
              <w:pStyle w:val="1"/>
              <w:adjustRightInd/>
              <w:spacing w:line="300" w:lineRule="atLeast"/>
              <w:ind w:left="0"/>
              <w:jc w:val="both"/>
              <w:textAlignment w:val="center"/>
              <w:rPr>
                <w:rFonts w:ascii="Times New Roman"/>
                <w:sz w:val="21"/>
                <w:szCs w:val="21"/>
              </w:rPr>
            </w:pPr>
            <w:r w:rsidRPr="00AE3DF3">
              <w:rPr>
                <w:rFonts w:ascii="Times New Roman" w:hint="eastAsia"/>
                <w:sz w:val="21"/>
                <w:szCs w:val="21"/>
              </w:rPr>
              <w:t>ISO 9</w:t>
            </w:r>
            <w:r w:rsidRPr="00AE3DF3">
              <w:rPr>
                <w:rFonts w:ascii="Times New Roman"/>
                <w:sz w:val="21"/>
                <w:szCs w:val="21"/>
              </w:rPr>
              <w:t>000</w:t>
            </w:r>
            <w:r w:rsidRPr="00AE3DF3">
              <w:rPr>
                <w:rFonts w:hint="eastAsia"/>
                <w:sz w:val="21"/>
                <w:szCs w:val="21"/>
              </w:rPr>
              <w:t>―</w:t>
            </w:r>
            <w:r w:rsidRPr="00AE3DF3">
              <w:rPr>
                <w:rFonts w:ascii="Times New Roman"/>
                <w:sz w:val="21"/>
                <w:szCs w:val="21"/>
              </w:rPr>
              <w:t>3</w:t>
            </w:r>
            <w:r w:rsidRPr="00AE3DF3">
              <w:rPr>
                <w:rFonts w:hint="eastAsia"/>
                <w:sz w:val="21"/>
                <w:szCs w:val="21"/>
              </w:rPr>
              <w:t>―</w:t>
            </w:r>
            <w:r w:rsidRPr="00AE3DF3">
              <w:rPr>
                <w:rFonts w:ascii="Times New Roman" w:hint="eastAsia"/>
                <w:sz w:val="21"/>
                <w:szCs w:val="21"/>
              </w:rPr>
              <w:t>9</w:t>
            </w:r>
            <w:r w:rsidRPr="00AE3DF3">
              <w:rPr>
                <w:rFonts w:ascii="Times New Roman"/>
                <w:sz w:val="21"/>
                <w:szCs w:val="21"/>
              </w:rPr>
              <w:t>3</w:t>
            </w:r>
          </w:p>
        </w:tc>
      </w:tr>
    </w:tbl>
    <w:p w:rsidR="00AE3DF3" w:rsidRDefault="00AE3DF3" w:rsidP="006D1FE3">
      <w:pPr>
        <w:rPr>
          <w:szCs w:val="21"/>
        </w:rPr>
      </w:pPr>
    </w:p>
    <w:p w:rsidR="00AE3DF3" w:rsidRDefault="00AE3DF3" w:rsidP="006D1FE3">
      <w:pPr>
        <w:rPr>
          <w:szCs w:val="21"/>
        </w:rPr>
      </w:pPr>
    </w:p>
    <w:p w:rsidR="00442E7E" w:rsidRDefault="00442E7E" w:rsidP="006D1FE3">
      <w:pPr>
        <w:rPr>
          <w:szCs w:val="21"/>
        </w:rPr>
      </w:pPr>
    </w:p>
    <w:p w:rsidR="00442E7E" w:rsidRDefault="00442E7E" w:rsidP="006D1FE3">
      <w:pPr>
        <w:rPr>
          <w:szCs w:val="21"/>
        </w:rPr>
      </w:pPr>
    </w:p>
    <w:p w:rsidR="00442E7E" w:rsidRDefault="00442E7E" w:rsidP="006D1FE3">
      <w:pPr>
        <w:rPr>
          <w:szCs w:val="21"/>
        </w:rPr>
      </w:pPr>
    </w:p>
    <w:p w:rsidR="00442E7E" w:rsidRDefault="00442E7E" w:rsidP="006D1FE3">
      <w:pPr>
        <w:rPr>
          <w:szCs w:val="21"/>
        </w:rPr>
      </w:pPr>
    </w:p>
    <w:p w:rsidR="00442E7E" w:rsidRDefault="00442E7E" w:rsidP="006D1FE3">
      <w:pPr>
        <w:rPr>
          <w:szCs w:val="21"/>
        </w:rPr>
      </w:pPr>
    </w:p>
    <w:p w:rsidR="00442E7E" w:rsidRDefault="00442E7E" w:rsidP="006D1FE3">
      <w:pPr>
        <w:rPr>
          <w:szCs w:val="21"/>
        </w:rPr>
      </w:pPr>
    </w:p>
    <w:p w:rsidR="00AE3DF3" w:rsidRDefault="006D1FE3" w:rsidP="006D1FE3">
      <w:pPr>
        <w:rPr>
          <w:szCs w:val="21"/>
        </w:rPr>
      </w:pPr>
      <w:r>
        <w:rPr>
          <w:rFonts w:hint="eastAsia"/>
          <w:szCs w:val="21"/>
        </w:rPr>
        <w:t>5.</w:t>
      </w:r>
      <w:r w:rsidRPr="006D1FE3">
        <w:rPr>
          <w:rFonts w:hint="eastAsia"/>
          <w:szCs w:val="21"/>
        </w:rPr>
        <w:t>评审和检查</w:t>
      </w:r>
    </w:p>
    <w:p w:rsidR="00AE3DF3" w:rsidRPr="00AE3DF3" w:rsidRDefault="00AE3DF3" w:rsidP="00AE3DF3">
      <w:pPr>
        <w:rPr>
          <w:szCs w:val="21"/>
        </w:rPr>
      </w:pPr>
      <w:r w:rsidRPr="00AE3DF3">
        <w:rPr>
          <w:rFonts w:hint="eastAsia"/>
          <w:szCs w:val="21"/>
        </w:rPr>
        <w:t>本章具体规定了应该进行的阶段评审、阶段评审的内容和评审时间要求。对新开发的或正在开发的各个子系统，都要按照</w:t>
      </w:r>
      <w:r w:rsidRPr="00AE3DF3">
        <w:rPr>
          <w:rFonts w:hint="eastAsia"/>
          <w:szCs w:val="21"/>
        </w:rPr>
        <w:t>GB 8566</w:t>
      </w:r>
      <w:r w:rsidRPr="00AE3DF3">
        <w:rPr>
          <w:rFonts w:hint="eastAsia"/>
          <w:szCs w:val="21"/>
        </w:rPr>
        <w:t>（计算机软件开发规范）的规定认真进行定期的或阶段性的各项评审工作。就整个软件开发过程而言，至少要进行软件需求评审、概要设计评审、详细设计评审、软件验证和确认评审、功能检查、物理检查、综合检查以及管理评审等八个方面的评审和检查工作。</w:t>
      </w:r>
      <w:r>
        <w:rPr>
          <w:rFonts w:hint="eastAsia"/>
          <w:szCs w:val="21"/>
        </w:rPr>
        <w:t xml:space="preserve"> </w:t>
      </w:r>
    </w:p>
    <w:p w:rsidR="00AE3DF3" w:rsidRDefault="00AE3DF3" w:rsidP="00AE3DF3">
      <w:pPr>
        <w:rPr>
          <w:szCs w:val="21"/>
        </w:rPr>
      </w:pPr>
      <w:r>
        <w:rPr>
          <w:rFonts w:hint="eastAsia"/>
          <w:szCs w:val="21"/>
        </w:rPr>
        <w:t>5.1</w:t>
      </w:r>
      <w:r w:rsidRPr="00AE3DF3">
        <w:rPr>
          <w:rFonts w:hint="eastAsia"/>
          <w:szCs w:val="21"/>
        </w:rPr>
        <w:t xml:space="preserve"> </w:t>
      </w:r>
      <w:r w:rsidRPr="00AE3DF3">
        <w:rPr>
          <w:rFonts w:hint="eastAsia"/>
          <w:szCs w:val="21"/>
        </w:rPr>
        <w:t>软件需求评审（</w:t>
      </w:r>
      <w:r w:rsidRPr="00AE3DF3">
        <w:rPr>
          <w:rFonts w:hint="eastAsia"/>
          <w:szCs w:val="21"/>
        </w:rPr>
        <w:t>SRR</w:t>
      </w:r>
      <w:r>
        <w:rPr>
          <w:rFonts w:hint="eastAsia"/>
          <w:szCs w:val="21"/>
        </w:rPr>
        <w:t>）</w:t>
      </w:r>
    </w:p>
    <w:p w:rsidR="00AE3DF3" w:rsidRDefault="00AE3DF3" w:rsidP="00AE3DF3">
      <w:pPr>
        <w:rPr>
          <w:szCs w:val="21"/>
        </w:rPr>
      </w:pPr>
      <w:r w:rsidRPr="00AE3DF3">
        <w:rPr>
          <w:rFonts w:hint="eastAsia"/>
          <w:szCs w:val="21"/>
        </w:rPr>
        <w:t>确保在软件需求规格说明书中规定的各项需求的合理性。</w:t>
      </w:r>
      <w:r w:rsidRPr="00AE3DF3">
        <w:rPr>
          <w:rFonts w:hint="eastAsia"/>
          <w:szCs w:val="21"/>
        </w:rPr>
        <w:t xml:space="preserve"> </w:t>
      </w:r>
    </w:p>
    <w:tbl>
      <w:tblPr>
        <w:tblStyle w:val="a6"/>
        <w:tblW w:w="0" w:type="auto"/>
        <w:tblLook w:val="04A0" w:firstRow="1" w:lastRow="0" w:firstColumn="1" w:lastColumn="0" w:noHBand="0" w:noVBand="1"/>
      </w:tblPr>
      <w:tblGrid>
        <w:gridCol w:w="1526"/>
        <w:gridCol w:w="4865"/>
        <w:gridCol w:w="2131"/>
      </w:tblGrid>
      <w:tr w:rsidR="00442E7E" w:rsidTr="00442E7E">
        <w:tc>
          <w:tcPr>
            <w:tcW w:w="1526" w:type="dxa"/>
            <w:vAlign w:val="center"/>
          </w:tcPr>
          <w:p w:rsidR="00442E7E" w:rsidRDefault="00442E7E">
            <w:pPr>
              <w:pStyle w:val="a7"/>
              <w:rPr>
                <w:sz w:val="21"/>
                <w:szCs w:val="21"/>
              </w:rPr>
            </w:pPr>
            <w:r>
              <w:rPr>
                <w:rFonts w:hint="eastAsia"/>
                <w:sz w:val="21"/>
                <w:szCs w:val="21"/>
              </w:rPr>
              <w:t>评审对象</w:t>
            </w:r>
          </w:p>
        </w:tc>
        <w:tc>
          <w:tcPr>
            <w:tcW w:w="4865" w:type="dxa"/>
            <w:vAlign w:val="center"/>
          </w:tcPr>
          <w:p w:rsidR="00442E7E" w:rsidRDefault="00442E7E">
            <w:pPr>
              <w:pStyle w:val="a7"/>
              <w:rPr>
                <w:kern w:val="0"/>
                <w:sz w:val="21"/>
                <w:szCs w:val="21"/>
              </w:rPr>
            </w:pPr>
            <w:r>
              <w:rPr>
                <w:rFonts w:hint="eastAsia"/>
                <w:kern w:val="0"/>
                <w:sz w:val="21"/>
                <w:szCs w:val="21"/>
              </w:rPr>
              <w:t>参照标准</w:t>
            </w:r>
          </w:p>
        </w:tc>
        <w:tc>
          <w:tcPr>
            <w:tcW w:w="2131" w:type="dxa"/>
            <w:vAlign w:val="center"/>
          </w:tcPr>
          <w:p w:rsidR="00442E7E" w:rsidRDefault="00442E7E">
            <w:pPr>
              <w:pStyle w:val="a7"/>
              <w:rPr>
                <w:kern w:val="0"/>
                <w:sz w:val="21"/>
                <w:szCs w:val="21"/>
              </w:rPr>
            </w:pPr>
            <w:r>
              <w:rPr>
                <w:rFonts w:hint="eastAsia"/>
                <w:kern w:val="0"/>
                <w:sz w:val="21"/>
                <w:szCs w:val="21"/>
              </w:rPr>
              <w:t>评审时间</w:t>
            </w:r>
          </w:p>
        </w:tc>
      </w:tr>
      <w:tr w:rsidR="00442E7E" w:rsidTr="00442E7E">
        <w:tc>
          <w:tcPr>
            <w:tcW w:w="1526" w:type="dxa"/>
            <w:vAlign w:val="center"/>
          </w:tcPr>
          <w:p w:rsidR="00442E7E" w:rsidRDefault="00442E7E">
            <w:pPr>
              <w:pStyle w:val="a7"/>
              <w:rPr>
                <w:sz w:val="21"/>
                <w:szCs w:val="21"/>
              </w:rPr>
            </w:pPr>
            <w:r>
              <w:rPr>
                <w:rFonts w:hint="eastAsia"/>
                <w:sz w:val="21"/>
                <w:szCs w:val="21"/>
              </w:rPr>
              <w:t xml:space="preserve">  需求定义</w:t>
            </w:r>
          </w:p>
        </w:tc>
        <w:tc>
          <w:tcPr>
            <w:tcW w:w="4865" w:type="dxa"/>
            <w:vAlign w:val="center"/>
          </w:tcPr>
          <w:p w:rsidR="00442E7E" w:rsidRDefault="00442E7E" w:rsidP="00442E7E">
            <w:pPr>
              <w:pStyle w:val="a7"/>
              <w:rPr>
                <w:sz w:val="21"/>
                <w:szCs w:val="21"/>
              </w:rPr>
            </w:pPr>
            <w:r>
              <w:rPr>
                <w:rFonts w:hint="eastAsia"/>
                <w:kern w:val="0"/>
                <w:sz w:val="21"/>
                <w:szCs w:val="21"/>
              </w:rPr>
              <w:t>《需求分析计划》《项目可行性分析》</w:t>
            </w:r>
          </w:p>
        </w:tc>
        <w:tc>
          <w:tcPr>
            <w:tcW w:w="2131" w:type="dxa"/>
            <w:vAlign w:val="center"/>
          </w:tcPr>
          <w:p w:rsidR="00442E7E" w:rsidRDefault="00442E7E">
            <w:pPr>
              <w:pStyle w:val="a7"/>
              <w:rPr>
                <w:kern w:val="0"/>
                <w:sz w:val="21"/>
                <w:szCs w:val="21"/>
              </w:rPr>
            </w:pPr>
            <w:r>
              <w:rPr>
                <w:rFonts w:hint="eastAsia"/>
                <w:kern w:val="0"/>
                <w:sz w:val="21"/>
                <w:szCs w:val="21"/>
              </w:rPr>
              <w:t>需求定义时</w:t>
            </w:r>
          </w:p>
        </w:tc>
      </w:tr>
      <w:tr w:rsidR="00442E7E" w:rsidTr="00442E7E">
        <w:tc>
          <w:tcPr>
            <w:tcW w:w="1526" w:type="dxa"/>
            <w:vAlign w:val="center"/>
          </w:tcPr>
          <w:p w:rsidR="00442E7E" w:rsidRDefault="00442E7E">
            <w:pPr>
              <w:pStyle w:val="a7"/>
              <w:rPr>
                <w:sz w:val="21"/>
                <w:szCs w:val="21"/>
              </w:rPr>
            </w:pPr>
            <w:r>
              <w:rPr>
                <w:rFonts w:hint="eastAsia"/>
                <w:sz w:val="21"/>
                <w:szCs w:val="21"/>
              </w:rPr>
              <w:t xml:space="preserve">  需求跟踪</w:t>
            </w:r>
          </w:p>
        </w:tc>
        <w:tc>
          <w:tcPr>
            <w:tcW w:w="4865" w:type="dxa"/>
            <w:vAlign w:val="center"/>
          </w:tcPr>
          <w:p w:rsidR="00442E7E" w:rsidRDefault="00442E7E" w:rsidP="00442E7E">
            <w:pPr>
              <w:pStyle w:val="a7"/>
              <w:rPr>
                <w:kern w:val="0"/>
                <w:sz w:val="21"/>
                <w:szCs w:val="21"/>
              </w:rPr>
            </w:pPr>
            <w:r>
              <w:rPr>
                <w:rFonts w:hint="eastAsia"/>
                <w:kern w:val="0"/>
                <w:sz w:val="21"/>
                <w:szCs w:val="21"/>
              </w:rPr>
              <w:t>《需求分析计划》《项目可行性分析》《项目总体计划》</w:t>
            </w:r>
          </w:p>
        </w:tc>
        <w:tc>
          <w:tcPr>
            <w:tcW w:w="2131" w:type="dxa"/>
            <w:vAlign w:val="center"/>
          </w:tcPr>
          <w:p w:rsidR="00442E7E" w:rsidRDefault="00442E7E">
            <w:pPr>
              <w:pStyle w:val="a7"/>
              <w:rPr>
                <w:kern w:val="0"/>
                <w:sz w:val="21"/>
                <w:szCs w:val="21"/>
              </w:rPr>
            </w:pPr>
            <w:r>
              <w:rPr>
                <w:rFonts w:hint="eastAsia"/>
                <w:kern w:val="0"/>
                <w:sz w:val="21"/>
                <w:szCs w:val="21"/>
              </w:rPr>
              <w:t>每两周</w:t>
            </w:r>
          </w:p>
        </w:tc>
      </w:tr>
    </w:tbl>
    <w:p w:rsidR="00442E7E" w:rsidRPr="00AE3DF3" w:rsidRDefault="00442E7E"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2</w:t>
      </w:r>
      <w:r w:rsidRPr="00AE3DF3">
        <w:rPr>
          <w:rFonts w:hint="eastAsia"/>
          <w:szCs w:val="21"/>
        </w:rPr>
        <w:t xml:space="preserve"> </w:t>
      </w:r>
      <w:r w:rsidRPr="00AE3DF3">
        <w:rPr>
          <w:rFonts w:hint="eastAsia"/>
          <w:szCs w:val="21"/>
        </w:rPr>
        <w:t>概要设计评审（</w:t>
      </w:r>
      <w:r w:rsidRPr="00AE3DF3">
        <w:rPr>
          <w:rFonts w:hint="eastAsia"/>
          <w:szCs w:val="21"/>
        </w:rPr>
        <w:t>PDR</w:t>
      </w:r>
      <w:r>
        <w:rPr>
          <w:rFonts w:hint="eastAsia"/>
          <w:szCs w:val="21"/>
        </w:rPr>
        <w:t>）</w:t>
      </w:r>
    </w:p>
    <w:p w:rsidR="00AE3DF3" w:rsidRDefault="00AE3DF3" w:rsidP="00AE3DF3">
      <w:pPr>
        <w:rPr>
          <w:szCs w:val="21"/>
        </w:rPr>
      </w:pPr>
      <w:r w:rsidRPr="00AE3DF3">
        <w:rPr>
          <w:rFonts w:hint="eastAsia"/>
          <w:szCs w:val="21"/>
        </w:rPr>
        <w:t>评价软件设计说明书中的软件概要设计的技术合适性。</w:t>
      </w:r>
      <w:r w:rsidRPr="00AE3DF3">
        <w:rPr>
          <w:rFonts w:hint="eastAsia"/>
          <w:szCs w:val="21"/>
        </w:rPr>
        <w:t xml:space="preserve"> </w:t>
      </w:r>
    </w:p>
    <w:tbl>
      <w:tblPr>
        <w:tblStyle w:val="a6"/>
        <w:tblW w:w="0" w:type="auto"/>
        <w:tblLook w:val="04A0" w:firstRow="1" w:lastRow="0" w:firstColumn="1" w:lastColumn="0" w:noHBand="0" w:noVBand="1"/>
      </w:tblPr>
      <w:tblGrid>
        <w:gridCol w:w="2376"/>
        <w:gridCol w:w="3305"/>
        <w:gridCol w:w="2841"/>
      </w:tblGrid>
      <w:tr w:rsidR="00442E7E" w:rsidTr="00442E7E">
        <w:tc>
          <w:tcPr>
            <w:tcW w:w="2376" w:type="dxa"/>
            <w:vAlign w:val="center"/>
          </w:tcPr>
          <w:p w:rsidR="00442E7E" w:rsidRDefault="00442E7E" w:rsidP="00F37CC4">
            <w:pPr>
              <w:pStyle w:val="a7"/>
              <w:rPr>
                <w:sz w:val="21"/>
                <w:szCs w:val="21"/>
              </w:rPr>
            </w:pPr>
            <w:r>
              <w:rPr>
                <w:rFonts w:hint="eastAsia"/>
                <w:sz w:val="21"/>
                <w:szCs w:val="21"/>
              </w:rPr>
              <w:t>评审对象</w:t>
            </w:r>
          </w:p>
        </w:tc>
        <w:tc>
          <w:tcPr>
            <w:tcW w:w="3305" w:type="dxa"/>
            <w:vAlign w:val="center"/>
          </w:tcPr>
          <w:p w:rsidR="00442E7E" w:rsidRDefault="00442E7E" w:rsidP="00F37CC4">
            <w:pPr>
              <w:pStyle w:val="a7"/>
              <w:rPr>
                <w:kern w:val="0"/>
                <w:sz w:val="21"/>
                <w:szCs w:val="21"/>
              </w:rPr>
            </w:pPr>
            <w:r>
              <w:rPr>
                <w:rFonts w:hint="eastAsia"/>
                <w:kern w:val="0"/>
                <w:sz w:val="21"/>
                <w:szCs w:val="21"/>
              </w:rPr>
              <w:t>参照标准</w:t>
            </w:r>
          </w:p>
        </w:tc>
        <w:tc>
          <w:tcPr>
            <w:tcW w:w="2841" w:type="dxa"/>
            <w:vAlign w:val="center"/>
          </w:tcPr>
          <w:p w:rsidR="00442E7E" w:rsidRDefault="00442E7E" w:rsidP="00F37CC4">
            <w:pPr>
              <w:pStyle w:val="a7"/>
              <w:rPr>
                <w:kern w:val="0"/>
                <w:sz w:val="21"/>
                <w:szCs w:val="21"/>
              </w:rPr>
            </w:pPr>
            <w:r>
              <w:rPr>
                <w:rFonts w:hint="eastAsia"/>
                <w:kern w:val="0"/>
                <w:sz w:val="21"/>
                <w:szCs w:val="21"/>
              </w:rPr>
              <w:t>评审时间</w:t>
            </w:r>
          </w:p>
        </w:tc>
      </w:tr>
      <w:tr w:rsidR="00442E7E" w:rsidTr="00442E7E">
        <w:tc>
          <w:tcPr>
            <w:tcW w:w="2376" w:type="dxa"/>
            <w:vAlign w:val="center"/>
          </w:tcPr>
          <w:p w:rsidR="00442E7E" w:rsidRDefault="00442E7E" w:rsidP="00F37CC4">
            <w:pPr>
              <w:pStyle w:val="a7"/>
              <w:rPr>
                <w:sz w:val="21"/>
                <w:szCs w:val="21"/>
              </w:rPr>
            </w:pPr>
            <w:r w:rsidRPr="00AE3DF3">
              <w:rPr>
                <w:rFonts w:hint="eastAsia"/>
                <w:szCs w:val="21"/>
              </w:rPr>
              <w:t>概要设计</w:t>
            </w:r>
          </w:p>
        </w:tc>
        <w:tc>
          <w:tcPr>
            <w:tcW w:w="3305" w:type="dxa"/>
            <w:vAlign w:val="center"/>
          </w:tcPr>
          <w:p w:rsidR="00442E7E" w:rsidRDefault="00442E7E" w:rsidP="00F37CC4">
            <w:pPr>
              <w:pStyle w:val="a7"/>
              <w:rPr>
                <w:sz w:val="21"/>
                <w:szCs w:val="21"/>
              </w:rPr>
            </w:pPr>
            <w:r>
              <w:rPr>
                <w:rFonts w:hint="eastAsia"/>
                <w:kern w:val="0"/>
                <w:sz w:val="21"/>
                <w:szCs w:val="21"/>
              </w:rPr>
              <w:t>《项目总体计划》《项目章程》</w:t>
            </w:r>
          </w:p>
        </w:tc>
        <w:tc>
          <w:tcPr>
            <w:tcW w:w="2841" w:type="dxa"/>
            <w:vAlign w:val="center"/>
          </w:tcPr>
          <w:p w:rsidR="00442E7E" w:rsidRDefault="00442E7E" w:rsidP="00F37CC4">
            <w:pPr>
              <w:pStyle w:val="a7"/>
              <w:rPr>
                <w:kern w:val="0"/>
                <w:sz w:val="21"/>
                <w:szCs w:val="21"/>
              </w:rPr>
            </w:pPr>
            <w:r w:rsidRPr="00AE3DF3">
              <w:rPr>
                <w:rFonts w:hint="eastAsia"/>
                <w:szCs w:val="21"/>
              </w:rPr>
              <w:t>概要设计</w:t>
            </w:r>
            <w:r>
              <w:rPr>
                <w:rFonts w:hint="eastAsia"/>
                <w:kern w:val="0"/>
                <w:sz w:val="21"/>
                <w:szCs w:val="21"/>
              </w:rPr>
              <w:t>时</w:t>
            </w:r>
          </w:p>
        </w:tc>
      </w:tr>
    </w:tbl>
    <w:p w:rsidR="00442E7E" w:rsidRPr="00AE3DF3" w:rsidRDefault="00442E7E"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3</w:t>
      </w:r>
      <w:r w:rsidRPr="00AE3DF3">
        <w:rPr>
          <w:rFonts w:hint="eastAsia"/>
          <w:szCs w:val="21"/>
        </w:rPr>
        <w:t xml:space="preserve"> </w:t>
      </w:r>
      <w:r w:rsidRPr="00AE3DF3">
        <w:rPr>
          <w:rFonts w:hint="eastAsia"/>
          <w:szCs w:val="21"/>
        </w:rPr>
        <w:t>软件验证和确认评审（</w:t>
      </w:r>
      <w:r w:rsidRPr="00AE3DF3">
        <w:rPr>
          <w:rFonts w:hint="eastAsia"/>
          <w:szCs w:val="21"/>
        </w:rPr>
        <w:t>SV&amp;VR</w:t>
      </w:r>
      <w:r>
        <w:rPr>
          <w:rFonts w:hint="eastAsia"/>
          <w:szCs w:val="21"/>
        </w:rPr>
        <w:t>）</w:t>
      </w:r>
    </w:p>
    <w:p w:rsidR="00AE3DF3" w:rsidRDefault="00AE3DF3" w:rsidP="00AE3DF3">
      <w:pPr>
        <w:rPr>
          <w:rFonts w:hint="eastAsia"/>
          <w:szCs w:val="21"/>
        </w:rPr>
      </w:pPr>
      <w:r w:rsidRPr="00AE3DF3">
        <w:rPr>
          <w:rFonts w:hint="eastAsia"/>
          <w:szCs w:val="21"/>
        </w:rPr>
        <w:t>评价软件验证和确认计划中确定的验证和确认方法的合适性与完整性。</w:t>
      </w:r>
      <w:r w:rsidRPr="00AE3DF3">
        <w:rPr>
          <w:rFonts w:hint="eastAsia"/>
          <w:szCs w:val="21"/>
        </w:rPr>
        <w:t xml:space="preserve"> </w:t>
      </w:r>
    </w:p>
    <w:p w:rsidR="00E11AB3" w:rsidRPr="00AE3DF3" w:rsidRDefault="00E11AB3"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4</w:t>
      </w:r>
      <w:r w:rsidRPr="00AE3DF3">
        <w:rPr>
          <w:rFonts w:hint="eastAsia"/>
          <w:szCs w:val="21"/>
        </w:rPr>
        <w:t xml:space="preserve"> </w:t>
      </w:r>
      <w:r w:rsidRPr="00AE3DF3">
        <w:rPr>
          <w:rFonts w:hint="eastAsia"/>
          <w:szCs w:val="21"/>
        </w:rPr>
        <w:t>详细设计评审（</w:t>
      </w:r>
      <w:r w:rsidRPr="00AE3DF3">
        <w:rPr>
          <w:rFonts w:hint="eastAsia"/>
          <w:szCs w:val="21"/>
        </w:rPr>
        <w:t>DDR</w:t>
      </w:r>
      <w:r>
        <w:rPr>
          <w:rFonts w:hint="eastAsia"/>
          <w:szCs w:val="21"/>
        </w:rPr>
        <w:t>）</w:t>
      </w:r>
    </w:p>
    <w:p w:rsidR="00AE3DF3" w:rsidRDefault="00AE3DF3" w:rsidP="00AE3DF3">
      <w:pPr>
        <w:rPr>
          <w:szCs w:val="21"/>
        </w:rPr>
      </w:pPr>
      <w:r w:rsidRPr="00AE3DF3">
        <w:rPr>
          <w:rFonts w:hint="eastAsia"/>
          <w:szCs w:val="21"/>
        </w:rPr>
        <w:t>确定软件设计说明书中的详细设计在满足软件需求规格说明书中的需求方面的可接受性。</w:t>
      </w:r>
      <w:r>
        <w:rPr>
          <w:rFonts w:hint="eastAsia"/>
          <w:szCs w:val="21"/>
        </w:rPr>
        <w:t>编</w:t>
      </w:r>
      <w:r w:rsidRPr="00AE3DF3">
        <w:rPr>
          <w:rFonts w:hint="eastAsia"/>
          <w:szCs w:val="21"/>
        </w:rPr>
        <w:t>程格式评审应确保所有编码采用规定的工作语言，能在规定的运行环境中运行，并且符合</w:t>
      </w:r>
      <w:r w:rsidRPr="00AE3DF3">
        <w:rPr>
          <w:rFonts w:hint="eastAsia"/>
          <w:szCs w:val="21"/>
        </w:rPr>
        <w:t>GB 8566</w:t>
      </w:r>
      <w:r w:rsidRPr="00AE3DF3">
        <w:rPr>
          <w:rFonts w:hint="eastAsia"/>
          <w:szCs w:val="21"/>
        </w:rPr>
        <w:t>中提倡的编程风格。在满足这些要求之后，方可进行测试工作。</w:t>
      </w:r>
      <w:r>
        <w:rPr>
          <w:rFonts w:hint="eastAsia"/>
          <w:szCs w:val="21"/>
        </w:rPr>
        <w:t xml:space="preserve"> </w:t>
      </w:r>
      <w:r w:rsidRPr="00AE3DF3">
        <w:rPr>
          <w:rFonts w:hint="eastAsia"/>
          <w:szCs w:val="21"/>
        </w:rPr>
        <w:t>测试工作评审应对所有的程序单元进行静态分析，检查其程序结构（即模块和函数的调用关系和调用序列）和变量使用是否正确。在通过静态分析后，再进行结构测试和功能测试。在评审功能测试工作时，不仅要运行变量的等价值，而且要运行变量的（合法的和非法的）边界值；不仅要运行开发组给出的测试用例，而且要允许运行其他相关人员、评审人员选定的采样用例。</w:t>
      </w:r>
      <w:r>
        <w:rPr>
          <w:rFonts w:hint="eastAsia"/>
          <w:szCs w:val="21"/>
        </w:rPr>
        <w:t xml:space="preserve"> </w:t>
      </w: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7"/>
        <w:gridCol w:w="4945"/>
        <w:gridCol w:w="2498"/>
      </w:tblGrid>
      <w:tr w:rsidR="00E11AB3" w:rsidRPr="00E14895" w:rsidTr="00E11AB3">
        <w:tblPrEx>
          <w:tblCellMar>
            <w:top w:w="0" w:type="dxa"/>
            <w:bottom w:w="0" w:type="dxa"/>
          </w:tblCellMar>
        </w:tblPrEx>
        <w:trPr>
          <w:trHeight w:hRule="exact" w:val="684"/>
        </w:trPr>
        <w:tc>
          <w:tcPr>
            <w:tcW w:w="1917" w:type="dxa"/>
            <w:vAlign w:val="center"/>
          </w:tcPr>
          <w:p w:rsidR="00E11AB3" w:rsidRDefault="00E11AB3" w:rsidP="004A75B1">
            <w:pPr>
              <w:pStyle w:val="a7"/>
              <w:rPr>
                <w:sz w:val="21"/>
                <w:szCs w:val="21"/>
              </w:rPr>
            </w:pPr>
            <w:r>
              <w:rPr>
                <w:rFonts w:hint="eastAsia"/>
                <w:sz w:val="21"/>
                <w:szCs w:val="21"/>
              </w:rPr>
              <w:t>评审对象</w:t>
            </w:r>
          </w:p>
        </w:tc>
        <w:tc>
          <w:tcPr>
            <w:tcW w:w="4945" w:type="dxa"/>
            <w:vAlign w:val="center"/>
          </w:tcPr>
          <w:p w:rsidR="00E11AB3" w:rsidRDefault="00E11AB3" w:rsidP="004A75B1">
            <w:pPr>
              <w:pStyle w:val="a7"/>
              <w:rPr>
                <w:kern w:val="0"/>
                <w:sz w:val="21"/>
                <w:szCs w:val="21"/>
              </w:rPr>
            </w:pPr>
            <w:r>
              <w:rPr>
                <w:rFonts w:hint="eastAsia"/>
                <w:kern w:val="0"/>
                <w:sz w:val="21"/>
                <w:szCs w:val="21"/>
              </w:rPr>
              <w:t>参照标准</w:t>
            </w:r>
          </w:p>
        </w:tc>
        <w:tc>
          <w:tcPr>
            <w:tcW w:w="2498" w:type="dxa"/>
            <w:vAlign w:val="center"/>
          </w:tcPr>
          <w:p w:rsidR="00E11AB3" w:rsidRDefault="00E11AB3" w:rsidP="004A75B1">
            <w:pPr>
              <w:pStyle w:val="a7"/>
              <w:rPr>
                <w:kern w:val="0"/>
                <w:sz w:val="21"/>
                <w:szCs w:val="21"/>
              </w:rPr>
            </w:pPr>
            <w:r>
              <w:rPr>
                <w:rFonts w:hint="eastAsia"/>
                <w:kern w:val="0"/>
                <w:sz w:val="21"/>
                <w:szCs w:val="21"/>
              </w:rPr>
              <w:t>评审时间</w:t>
            </w:r>
          </w:p>
        </w:tc>
      </w:tr>
      <w:tr w:rsidR="00E11AB3" w:rsidRPr="00E14895" w:rsidTr="001F2273">
        <w:tblPrEx>
          <w:tblCellMar>
            <w:top w:w="0" w:type="dxa"/>
            <w:bottom w:w="0" w:type="dxa"/>
          </w:tblCellMar>
        </w:tblPrEx>
        <w:trPr>
          <w:trHeight w:hRule="exact" w:val="684"/>
        </w:trPr>
        <w:tc>
          <w:tcPr>
            <w:tcW w:w="1917" w:type="dxa"/>
            <w:vAlign w:val="center"/>
          </w:tcPr>
          <w:p w:rsidR="00E11AB3" w:rsidRDefault="00E11AB3" w:rsidP="004A75B1">
            <w:pPr>
              <w:pStyle w:val="a7"/>
              <w:ind w:firstLineChars="100" w:firstLine="210"/>
              <w:rPr>
                <w:rFonts w:hint="eastAsia"/>
                <w:sz w:val="21"/>
                <w:szCs w:val="21"/>
              </w:rPr>
            </w:pPr>
            <w:r>
              <w:rPr>
                <w:rFonts w:hint="eastAsia"/>
                <w:sz w:val="21"/>
                <w:szCs w:val="21"/>
              </w:rPr>
              <w:t>设计</w:t>
            </w:r>
          </w:p>
        </w:tc>
        <w:tc>
          <w:tcPr>
            <w:tcW w:w="4945" w:type="dxa"/>
            <w:vAlign w:val="center"/>
          </w:tcPr>
          <w:p w:rsidR="00E11AB3" w:rsidRPr="0016578A" w:rsidRDefault="00E11AB3" w:rsidP="004A75B1">
            <w:pPr>
              <w:pStyle w:val="a7"/>
              <w:rPr>
                <w:rFonts w:hint="eastAsia"/>
                <w:kern w:val="0"/>
                <w:sz w:val="21"/>
                <w:szCs w:val="21"/>
              </w:rPr>
            </w:pPr>
            <w:r>
              <w:rPr>
                <w:rFonts w:hint="eastAsia"/>
                <w:kern w:val="0"/>
                <w:sz w:val="21"/>
                <w:szCs w:val="21"/>
              </w:rPr>
              <w:t>《需求分析计划》《项目总体计划》《项目章程》</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每次设计时</w:t>
            </w:r>
          </w:p>
        </w:tc>
      </w:tr>
      <w:tr w:rsidR="00E11AB3" w:rsidRPr="00E14895" w:rsidTr="00411A1B">
        <w:tblPrEx>
          <w:tblCellMar>
            <w:top w:w="0" w:type="dxa"/>
            <w:bottom w:w="0" w:type="dxa"/>
          </w:tblCellMar>
        </w:tblPrEx>
        <w:trPr>
          <w:trHeight w:hRule="exact" w:val="684"/>
        </w:trPr>
        <w:tc>
          <w:tcPr>
            <w:tcW w:w="1917" w:type="dxa"/>
            <w:vAlign w:val="center"/>
          </w:tcPr>
          <w:p w:rsidR="00E11AB3" w:rsidRDefault="00E11AB3" w:rsidP="004A75B1">
            <w:pPr>
              <w:pStyle w:val="a7"/>
              <w:ind w:firstLineChars="100" w:firstLine="210"/>
              <w:rPr>
                <w:rFonts w:hint="eastAsia"/>
                <w:sz w:val="21"/>
                <w:szCs w:val="21"/>
              </w:rPr>
            </w:pPr>
            <w:r>
              <w:rPr>
                <w:rFonts w:hint="eastAsia"/>
                <w:sz w:val="21"/>
                <w:szCs w:val="21"/>
              </w:rPr>
              <w:t>编码</w:t>
            </w:r>
          </w:p>
        </w:tc>
        <w:tc>
          <w:tcPr>
            <w:tcW w:w="4945" w:type="dxa"/>
            <w:vAlign w:val="center"/>
          </w:tcPr>
          <w:p w:rsidR="00E11AB3" w:rsidRPr="0016578A" w:rsidRDefault="00E11AB3" w:rsidP="004A75B1">
            <w:pPr>
              <w:pStyle w:val="a7"/>
              <w:rPr>
                <w:rFonts w:hint="eastAsia"/>
                <w:kern w:val="0"/>
                <w:sz w:val="21"/>
                <w:szCs w:val="21"/>
              </w:rPr>
            </w:pPr>
            <w:r>
              <w:rPr>
                <w:rFonts w:hint="eastAsia"/>
                <w:kern w:val="0"/>
                <w:sz w:val="21"/>
                <w:szCs w:val="21"/>
              </w:rPr>
              <w:t>《项目总体计划》《项目章程》</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编码发生时，编码过程每两周</w:t>
            </w:r>
          </w:p>
        </w:tc>
      </w:tr>
    </w:tbl>
    <w:p w:rsidR="00442E7E" w:rsidRPr="00E11AB3" w:rsidRDefault="00442E7E"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5</w:t>
      </w:r>
      <w:r w:rsidRPr="00AE3DF3">
        <w:rPr>
          <w:rFonts w:hint="eastAsia"/>
          <w:szCs w:val="21"/>
        </w:rPr>
        <w:t xml:space="preserve"> </w:t>
      </w:r>
      <w:r w:rsidRPr="00AE3DF3">
        <w:rPr>
          <w:rFonts w:hint="eastAsia"/>
          <w:szCs w:val="21"/>
        </w:rPr>
        <w:t>功能检查（</w:t>
      </w:r>
      <w:r w:rsidRPr="00AE3DF3">
        <w:rPr>
          <w:rFonts w:hint="eastAsia"/>
          <w:szCs w:val="21"/>
        </w:rPr>
        <w:t>FA</w:t>
      </w:r>
      <w:r w:rsidRPr="00AE3DF3">
        <w:rPr>
          <w:rFonts w:hint="eastAsia"/>
          <w:szCs w:val="21"/>
        </w:rPr>
        <w:t>）</w:t>
      </w:r>
    </w:p>
    <w:p w:rsidR="00AE3DF3" w:rsidRDefault="00AE3DF3" w:rsidP="00AE3DF3">
      <w:pPr>
        <w:rPr>
          <w:rFonts w:hint="eastAsia"/>
          <w:szCs w:val="21"/>
        </w:rPr>
      </w:pPr>
      <w:r w:rsidRPr="00AE3DF3">
        <w:rPr>
          <w:rFonts w:hint="eastAsia"/>
          <w:szCs w:val="21"/>
        </w:rPr>
        <w:t>应验证所开发的软件已经满足在软件需求规格说明书中规定的所有需求。</w:t>
      </w:r>
      <w:r w:rsidRPr="00AE3DF3">
        <w:rPr>
          <w:rFonts w:hint="eastAsia"/>
          <w:szCs w:val="21"/>
        </w:rPr>
        <w:t xml:space="preserve"> </w:t>
      </w: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7"/>
        <w:gridCol w:w="4945"/>
        <w:gridCol w:w="2498"/>
      </w:tblGrid>
      <w:tr w:rsidR="00E11AB3" w:rsidTr="004A75B1">
        <w:tblPrEx>
          <w:tblCellMar>
            <w:top w:w="0" w:type="dxa"/>
            <w:bottom w:w="0" w:type="dxa"/>
          </w:tblCellMar>
        </w:tblPrEx>
        <w:trPr>
          <w:trHeight w:hRule="exact" w:val="684"/>
        </w:trPr>
        <w:tc>
          <w:tcPr>
            <w:tcW w:w="1917" w:type="dxa"/>
            <w:vAlign w:val="center"/>
          </w:tcPr>
          <w:p w:rsidR="00E11AB3" w:rsidRDefault="00E11AB3" w:rsidP="004A75B1">
            <w:pPr>
              <w:pStyle w:val="a7"/>
              <w:rPr>
                <w:sz w:val="21"/>
                <w:szCs w:val="21"/>
              </w:rPr>
            </w:pPr>
            <w:r>
              <w:rPr>
                <w:rFonts w:hint="eastAsia"/>
                <w:sz w:val="21"/>
                <w:szCs w:val="21"/>
              </w:rPr>
              <w:t>评审对象</w:t>
            </w:r>
          </w:p>
        </w:tc>
        <w:tc>
          <w:tcPr>
            <w:tcW w:w="4945" w:type="dxa"/>
            <w:vAlign w:val="center"/>
          </w:tcPr>
          <w:p w:rsidR="00E11AB3" w:rsidRDefault="00E11AB3" w:rsidP="004A75B1">
            <w:pPr>
              <w:pStyle w:val="a7"/>
              <w:rPr>
                <w:kern w:val="0"/>
                <w:sz w:val="21"/>
                <w:szCs w:val="21"/>
              </w:rPr>
            </w:pPr>
            <w:r>
              <w:rPr>
                <w:rFonts w:hint="eastAsia"/>
                <w:kern w:val="0"/>
                <w:sz w:val="21"/>
                <w:szCs w:val="21"/>
              </w:rPr>
              <w:t>参照标准</w:t>
            </w:r>
          </w:p>
        </w:tc>
        <w:tc>
          <w:tcPr>
            <w:tcW w:w="2498" w:type="dxa"/>
            <w:vAlign w:val="center"/>
          </w:tcPr>
          <w:p w:rsidR="00E11AB3" w:rsidRDefault="00E11AB3" w:rsidP="004A75B1">
            <w:pPr>
              <w:pStyle w:val="a7"/>
              <w:rPr>
                <w:kern w:val="0"/>
                <w:sz w:val="21"/>
                <w:szCs w:val="21"/>
              </w:rPr>
            </w:pPr>
            <w:r>
              <w:rPr>
                <w:rFonts w:hint="eastAsia"/>
                <w:kern w:val="0"/>
                <w:sz w:val="21"/>
                <w:szCs w:val="21"/>
              </w:rPr>
              <w:t>评审时间</w:t>
            </w:r>
          </w:p>
        </w:tc>
      </w:tr>
      <w:tr w:rsidR="00E11AB3" w:rsidRPr="00E14895"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40"/>
              <w:rPr>
                <w:rFonts w:hint="eastAsia"/>
                <w:sz w:val="21"/>
                <w:szCs w:val="21"/>
              </w:rPr>
            </w:pPr>
            <w:r>
              <w:rPr>
                <w:rFonts w:cs="宋体" w:hint="eastAsia"/>
                <w:szCs w:val="21"/>
                <w:lang w:val="zh-CN"/>
              </w:rPr>
              <w:t>信息发布</w:t>
            </w:r>
            <w:r>
              <w:rPr>
                <w:rFonts w:cs="宋体" w:hint="eastAsia"/>
                <w:szCs w:val="21"/>
                <w:lang w:val="zh-CN"/>
              </w:rPr>
              <w:t>功能</w:t>
            </w:r>
          </w:p>
        </w:tc>
        <w:tc>
          <w:tcPr>
            <w:tcW w:w="4945" w:type="dxa"/>
            <w:vAlign w:val="center"/>
          </w:tcPr>
          <w:p w:rsidR="00E11AB3" w:rsidRPr="0016578A" w:rsidRDefault="00E11AB3" w:rsidP="004A75B1">
            <w:pPr>
              <w:pStyle w:val="a7"/>
              <w:rPr>
                <w:rFonts w:hint="eastAsia"/>
                <w:kern w:val="0"/>
                <w:sz w:val="21"/>
                <w:szCs w:val="21"/>
              </w:rPr>
            </w:pPr>
            <w:r>
              <w:rPr>
                <w:rFonts w:hint="eastAsia"/>
                <w:kern w:val="0"/>
                <w:sz w:val="21"/>
                <w:szCs w:val="21"/>
              </w:rPr>
              <w:t>《需求分析计划》《</w:t>
            </w:r>
            <w:r>
              <w:rPr>
                <w:rFonts w:hint="eastAsia"/>
                <w:kern w:val="0"/>
                <w:sz w:val="21"/>
                <w:szCs w:val="21"/>
              </w:rPr>
              <w:t>软件测试计划》</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软件测试时</w:t>
            </w:r>
          </w:p>
        </w:tc>
      </w:tr>
      <w:tr w:rsidR="00E11AB3" w:rsidRPr="00E14895"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40"/>
              <w:rPr>
                <w:rFonts w:hint="eastAsia"/>
                <w:sz w:val="21"/>
                <w:szCs w:val="21"/>
              </w:rPr>
            </w:pPr>
            <w:r>
              <w:rPr>
                <w:rFonts w:cs="宋体" w:hint="eastAsia"/>
                <w:szCs w:val="21"/>
                <w:lang w:val="zh-CN"/>
              </w:rPr>
              <w:lastRenderedPageBreak/>
              <w:t>资料下载</w:t>
            </w:r>
            <w:r>
              <w:rPr>
                <w:rFonts w:cs="宋体" w:hint="eastAsia"/>
                <w:szCs w:val="21"/>
                <w:lang w:val="zh-CN"/>
              </w:rPr>
              <w:t>功能</w:t>
            </w:r>
          </w:p>
        </w:tc>
        <w:tc>
          <w:tcPr>
            <w:tcW w:w="4945" w:type="dxa"/>
            <w:vAlign w:val="center"/>
          </w:tcPr>
          <w:p w:rsidR="00E11AB3" w:rsidRPr="0016578A" w:rsidRDefault="00E11AB3" w:rsidP="004A75B1">
            <w:pPr>
              <w:pStyle w:val="a7"/>
              <w:rPr>
                <w:rFonts w:hint="eastAsia"/>
                <w:kern w:val="0"/>
                <w:sz w:val="21"/>
                <w:szCs w:val="21"/>
              </w:rPr>
            </w:pPr>
            <w:r>
              <w:rPr>
                <w:rFonts w:hint="eastAsia"/>
                <w:kern w:val="0"/>
                <w:sz w:val="21"/>
                <w:szCs w:val="21"/>
              </w:rPr>
              <w:t>《需求分析计划》《软件测试计划》</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软件测试时</w:t>
            </w:r>
          </w:p>
        </w:tc>
      </w:tr>
      <w:tr w:rsidR="00E11AB3" w:rsidRPr="00E14895"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40"/>
              <w:rPr>
                <w:rFonts w:cs="宋体" w:hint="eastAsia"/>
                <w:szCs w:val="21"/>
                <w:lang w:val="zh-CN"/>
              </w:rPr>
            </w:pPr>
            <w:r>
              <w:rPr>
                <w:rFonts w:cs="宋体" w:hint="eastAsia"/>
                <w:szCs w:val="21"/>
                <w:lang w:val="zh-CN"/>
              </w:rPr>
              <w:t>交流互动功能</w:t>
            </w:r>
          </w:p>
        </w:tc>
        <w:tc>
          <w:tcPr>
            <w:tcW w:w="4945" w:type="dxa"/>
            <w:vAlign w:val="center"/>
          </w:tcPr>
          <w:p w:rsidR="00E11AB3" w:rsidRDefault="00E11AB3" w:rsidP="004A75B1">
            <w:pPr>
              <w:pStyle w:val="a7"/>
              <w:rPr>
                <w:rFonts w:hint="eastAsia"/>
                <w:kern w:val="0"/>
                <w:sz w:val="21"/>
                <w:szCs w:val="21"/>
              </w:rPr>
            </w:pPr>
            <w:r>
              <w:rPr>
                <w:rFonts w:hint="eastAsia"/>
                <w:kern w:val="0"/>
                <w:sz w:val="21"/>
                <w:szCs w:val="21"/>
              </w:rPr>
              <w:t>《需求分析计划》《软件测试计划》</w:t>
            </w:r>
          </w:p>
        </w:tc>
        <w:tc>
          <w:tcPr>
            <w:tcW w:w="2498" w:type="dxa"/>
            <w:vAlign w:val="center"/>
          </w:tcPr>
          <w:p w:rsidR="00E11AB3" w:rsidRDefault="00E11AB3" w:rsidP="004A75B1">
            <w:pPr>
              <w:pStyle w:val="a7"/>
              <w:rPr>
                <w:rFonts w:hint="eastAsia"/>
                <w:kern w:val="0"/>
                <w:sz w:val="21"/>
                <w:szCs w:val="21"/>
              </w:rPr>
            </w:pPr>
            <w:r>
              <w:rPr>
                <w:rFonts w:hint="eastAsia"/>
                <w:kern w:val="0"/>
                <w:sz w:val="21"/>
                <w:szCs w:val="21"/>
              </w:rPr>
              <w:t>软件测试时</w:t>
            </w:r>
          </w:p>
        </w:tc>
      </w:tr>
    </w:tbl>
    <w:p w:rsidR="00E11AB3" w:rsidRPr="00E11AB3" w:rsidRDefault="00E11AB3"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6</w:t>
      </w:r>
      <w:r w:rsidRPr="00AE3DF3">
        <w:rPr>
          <w:rFonts w:hint="eastAsia"/>
          <w:szCs w:val="21"/>
        </w:rPr>
        <w:t xml:space="preserve"> </w:t>
      </w:r>
      <w:r w:rsidRPr="00AE3DF3">
        <w:rPr>
          <w:rFonts w:hint="eastAsia"/>
          <w:szCs w:val="21"/>
        </w:rPr>
        <w:t>物理检查（</w:t>
      </w:r>
      <w:r w:rsidRPr="00AE3DF3">
        <w:rPr>
          <w:rFonts w:hint="eastAsia"/>
          <w:szCs w:val="21"/>
        </w:rPr>
        <w:t>PA</w:t>
      </w:r>
      <w:r w:rsidRPr="00AE3DF3">
        <w:rPr>
          <w:rFonts w:hint="eastAsia"/>
          <w:szCs w:val="21"/>
        </w:rPr>
        <w:t>）</w:t>
      </w:r>
    </w:p>
    <w:p w:rsidR="00E11AB3" w:rsidRDefault="00AE3DF3" w:rsidP="00AE3DF3">
      <w:pPr>
        <w:rPr>
          <w:rFonts w:hint="eastAsia"/>
          <w:szCs w:val="21"/>
        </w:rPr>
      </w:pPr>
      <w:r w:rsidRPr="00AE3DF3">
        <w:rPr>
          <w:rFonts w:hint="eastAsia"/>
          <w:szCs w:val="21"/>
        </w:rPr>
        <w:t>应对软件进行物理检查，以验证程序和文档已经一致、并已做好了交付的准备。</w:t>
      </w:r>
      <w:r w:rsidRPr="00AE3DF3">
        <w:rPr>
          <w:rFonts w:hint="eastAsia"/>
          <w:szCs w:val="21"/>
        </w:rPr>
        <w:t xml:space="preserve"> </w:t>
      </w:r>
    </w:p>
    <w:tbl>
      <w:tblPr>
        <w:tblStyle w:val="a6"/>
        <w:tblW w:w="0" w:type="auto"/>
        <w:tblLook w:val="04A0" w:firstRow="1" w:lastRow="0" w:firstColumn="1" w:lastColumn="0" w:noHBand="0" w:noVBand="1"/>
      </w:tblPr>
      <w:tblGrid>
        <w:gridCol w:w="2840"/>
        <w:gridCol w:w="2841"/>
        <w:gridCol w:w="2841"/>
      </w:tblGrid>
      <w:tr w:rsidR="00E11AB3" w:rsidTr="00D67501">
        <w:tc>
          <w:tcPr>
            <w:tcW w:w="2840" w:type="dxa"/>
            <w:vAlign w:val="center"/>
          </w:tcPr>
          <w:p w:rsidR="00E11AB3" w:rsidRDefault="00E11AB3" w:rsidP="004A75B1">
            <w:pPr>
              <w:pStyle w:val="a7"/>
              <w:rPr>
                <w:sz w:val="21"/>
                <w:szCs w:val="21"/>
              </w:rPr>
            </w:pPr>
            <w:r>
              <w:rPr>
                <w:rFonts w:hint="eastAsia"/>
                <w:sz w:val="21"/>
                <w:szCs w:val="21"/>
              </w:rPr>
              <w:t>评审对象</w:t>
            </w:r>
          </w:p>
        </w:tc>
        <w:tc>
          <w:tcPr>
            <w:tcW w:w="2841" w:type="dxa"/>
            <w:vAlign w:val="center"/>
          </w:tcPr>
          <w:p w:rsidR="00E11AB3" w:rsidRDefault="00E11AB3" w:rsidP="004A75B1">
            <w:pPr>
              <w:pStyle w:val="a7"/>
              <w:rPr>
                <w:kern w:val="0"/>
                <w:sz w:val="21"/>
                <w:szCs w:val="21"/>
              </w:rPr>
            </w:pPr>
            <w:r>
              <w:rPr>
                <w:rFonts w:hint="eastAsia"/>
                <w:kern w:val="0"/>
                <w:sz w:val="21"/>
                <w:szCs w:val="21"/>
              </w:rPr>
              <w:t>参照标准</w:t>
            </w:r>
          </w:p>
        </w:tc>
        <w:tc>
          <w:tcPr>
            <w:tcW w:w="2841" w:type="dxa"/>
            <w:vAlign w:val="center"/>
          </w:tcPr>
          <w:p w:rsidR="00E11AB3" w:rsidRDefault="00E11AB3" w:rsidP="004A75B1">
            <w:pPr>
              <w:pStyle w:val="a7"/>
              <w:rPr>
                <w:kern w:val="0"/>
                <w:sz w:val="21"/>
                <w:szCs w:val="21"/>
              </w:rPr>
            </w:pPr>
            <w:r>
              <w:rPr>
                <w:rFonts w:hint="eastAsia"/>
                <w:kern w:val="0"/>
                <w:sz w:val="21"/>
                <w:szCs w:val="21"/>
              </w:rPr>
              <w:t>评审时间</w:t>
            </w:r>
          </w:p>
        </w:tc>
      </w:tr>
      <w:tr w:rsidR="00E11AB3" w:rsidTr="00E11AB3">
        <w:tc>
          <w:tcPr>
            <w:tcW w:w="2840" w:type="dxa"/>
          </w:tcPr>
          <w:p w:rsidR="00E11AB3" w:rsidRDefault="00E11AB3" w:rsidP="00AE3DF3">
            <w:pPr>
              <w:rPr>
                <w:szCs w:val="21"/>
              </w:rPr>
            </w:pPr>
            <w:r>
              <w:rPr>
                <w:rFonts w:hint="eastAsia"/>
                <w:szCs w:val="21"/>
              </w:rPr>
              <w:t>单元测试</w:t>
            </w:r>
          </w:p>
        </w:tc>
        <w:tc>
          <w:tcPr>
            <w:tcW w:w="2841" w:type="dxa"/>
          </w:tcPr>
          <w:p w:rsidR="00E11AB3" w:rsidRDefault="00E11AB3" w:rsidP="00AE3DF3">
            <w:pPr>
              <w:rPr>
                <w:szCs w:val="21"/>
              </w:rPr>
            </w:pPr>
            <w:r>
              <w:rPr>
                <w:rFonts w:hint="eastAsia"/>
                <w:kern w:val="0"/>
                <w:szCs w:val="21"/>
              </w:rPr>
              <w:t>《需求分析计划》《软件测试计划》</w:t>
            </w:r>
          </w:p>
        </w:tc>
        <w:tc>
          <w:tcPr>
            <w:tcW w:w="2841" w:type="dxa"/>
          </w:tcPr>
          <w:p w:rsidR="00E11AB3" w:rsidRDefault="00E11AB3" w:rsidP="00AE3DF3">
            <w:pPr>
              <w:rPr>
                <w:szCs w:val="21"/>
              </w:rPr>
            </w:pPr>
            <w:r>
              <w:rPr>
                <w:rFonts w:hint="eastAsia"/>
                <w:szCs w:val="21"/>
              </w:rPr>
              <w:t>某个单元模块完成时</w:t>
            </w:r>
          </w:p>
        </w:tc>
      </w:tr>
      <w:tr w:rsidR="00E11AB3" w:rsidTr="00E11AB3">
        <w:tc>
          <w:tcPr>
            <w:tcW w:w="2840" w:type="dxa"/>
          </w:tcPr>
          <w:p w:rsidR="00E11AB3" w:rsidRDefault="00E11AB3" w:rsidP="00AE3DF3">
            <w:pPr>
              <w:rPr>
                <w:rFonts w:hint="eastAsia"/>
                <w:szCs w:val="21"/>
              </w:rPr>
            </w:pPr>
            <w:r>
              <w:rPr>
                <w:rFonts w:hint="eastAsia"/>
                <w:szCs w:val="21"/>
              </w:rPr>
              <w:t>集成测试</w:t>
            </w:r>
          </w:p>
        </w:tc>
        <w:tc>
          <w:tcPr>
            <w:tcW w:w="2841" w:type="dxa"/>
          </w:tcPr>
          <w:p w:rsidR="00E11AB3" w:rsidRDefault="00E11AB3" w:rsidP="00AE3DF3">
            <w:pPr>
              <w:rPr>
                <w:rFonts w:hint="eastAsia"/>
                <w:kern w:val="0"/>
                <w:szCs w:val="21"/>
              </w:rPr>
            </w:pPr>
            <w:r>
              <w:rPr>
                <w:rFonts w:hint="eastAsia"/>
                <w:kern w:val="0"/>
                <w:szCs w:val="21"/>
              </w:rPr>
              <w:t>《需求分析计划》《软件测试计划》</w:t>
            </w:r>
          </w:p>
        </w:tc>
        <w:tc>
          <w:tcPr>
            <w:tcW w:w="2841" w:type="dxa"/>
          </w:tcPr>
          <w:p w:rsidR="00E11AB3" w:rsidRDefault="00E11AB3" w:rsidP="00AE3DF3">
            <w:pPr>
              <w:rPr>
                <w:szCs w:val="21"/>
              </w:rPr>
            </w:pPr>
            <w:r>
              <w:rPr>
                <w:rFonts w:hint="eastAsia"/>
                <w:szCs w:val="21"/>
              </w:rPr>
              <w:t>项目产生子系统时</w:t>
            </w:r>
            <w:bookmarkStart w:id="0" w:name="_GoBack"/>
            <w:bookmarkEnd w:id="0"/>
          </w:p>
        </w:tc>
      </w:tr>
    </w:tbl>
    <w:p w:rsidR="00E11AB3" w:rsidRPr="00E11AB3" w:rsidRDefault="00E11AB3" w:rsidP="00AE3DF3">
      <w:pPr>
        <w:rPr>
          <w:szCs w:val="21"/>
        </w:rPr>
      </w:pPr>
    </w:p>
    <w:p w:rsidR="00AE3DF3" w:rsidRDefault="00AE3DF3" w:rsidP="00AE3DF3">
      <w:pPr>
        <w:rPr>
          <w:szCs w:val="21"/>
        </w:rPr>
      </w:pPr>
      <w:r>
        <w:rPr>
          <w:rFonts w:hint="eastAsia"/>
          <w:szCs w:val="21"/>
        </w:rPr>
        <w:t>5</w:t>
      </w:r>
      <w:r w:rsidRPr="00AE3DF3">
        <w:rPr>
          <w:rFonts w:hint="eastAsia"/>
          <w:szCs w:val="21"/>
        </w:rPr>
        <w:t>.</w:t>
      </w:r>
      <w:r>
        <w:rPr>
          <w:rFonts w:hint="eastAsia"/>
          <w:szCs w:val="21"/>
        </w:rPr>
        <w:t>7</w:t>
      </w:r>
      <w:r w:rsidRPr="00AE3DF3">
        <w:rPr>
          <w:rFonts w:hint="eastAsia"/>
          <w:szCs w:val="21"/>
        </w:rPr>
        <w:t xml:space="preserve"> </w:t>
      </w:r>
      <w:r w:rsidRPr="00AE3DF3">
        <w:rPr>
          <w:rFonts w:hint="eastAsia"/>
          <w:szCs w:val="21"/>
        </w:rPr>
        <w:t>综合检查（</w:t>
      </w:r>
      <w:r w:rsidRPr="00AE3DF3">
        <w:rPr>
          <w:rFonts w:hint="eastAsia"/>
          <w:szCs w:val="21"/>
        </w:rPr>
        <w:t>CA</w:t>
      </w:r>
      <w:r w:rsidRPr="00AE3DF3">
        <w:rPr>
          <w:rFonts w:hint="eastAsia"/>
          <w:szCs w:val="21"/>
        </w:rPr>
        <w:t>）</w:t>
      </w:r>
    </w:p>
    <w:p w:rsidR="00AE3DF3" w:rsidRDefault="00AE3DF3" w:rsidP="00AE3DF3">
      <w:pPr>
        <w:rPr>
          <w:rFonts w:hint="eastAsia"/>
          <w:szCs w:val="21"/>
        </w:rPr>
      </w:pPr>
      <w:r w:rsidRPr="00AE3DF3">
        <w:rPr>
          <w:rFonts w:hint="eastAsia"/>
          <w:szCs w:val="21"/>
        </w:rPr>
        <w:t>应验证代码和设计文档的一致性、接口规格说明之间的一致性（硬件和软件）、设计实现和功能需求的一致性、功能需求和测试描述的一致性。</w:t>
      </w:r>
    </w:p>
    <w:tbl>
      <w:tblPr>
        <w:tblW w:w="936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917"/>
        <w:gridCol w:w="4945"/>
        <w:gridCol w:w="2498"/>
      </w:tblGrid>
      <w:tr w:rsidR="00E11AB3" w:rsidTr="004A75B1">
        <w:tblPrEx>
          <w:tblCellMar>
            <w:top w:w="0" w:type="dxa"/>
            <w:bottom w:w="0" w:type="dxa"/>
          </w:tblCellMar>
        </w:tblPrEx>
        <w:trPr>
          <w:trHeight w:hRule="exact" w:val="684"/>
        </w:trPr>
        <w:tc>
          <w:tcPr>
            <w:tcW w:w="1917" w:type="dxa"/>
            <w:vAlign w:val="center"/>
          </w:tcPr>
          <w:p w:rsidR="00E11AB3" w:rsidRDefault="00E11AB3" w:rsidP="004A75B1">
            <w:pPr>
              <w:pStyle w:val="a7"/>
              <w:rPr>
                <w:sz w:val="21"/>
                <w:szCs w:val="21"/>
              </w:rPr>
            </w:pPr>
            <w:r>
              <w:rPr>
                <w:rFonts w:hint="eastAsia"/>
                <w:sz w:val="21"/>
                <w:szCs w:val="21"/>
              </w:rPr>
              <w:t>评审对象</w:t>
            </w:r>
          </w:p>
        </w:tc>
        <w:tc>
          <w:tcPr>
            <w:tcW w:w="4945" w:type="dxa"/>
            <w:vAlign w:val="center"/>
          </w:tcPr>
          <w:p w:rsidR="00E11AB3" w:rsidRDefault="00E11AB3" w:rsidP="004A75B1">
            <w:pPr>
              <w:pStyle w:val="a7"/>
              <w:rPr>
                <w:kern w:val="0"/>
                <w:sz w:val="21"/>
                <w:szCs w:val="21"/>
              </w:rPr>
            </w:pPr>
            <w:r>
              <w:rPr>
                <w:rFonts w:hint="eastAsia"/>
                <w:kern w:val="0"/>
                <w:sz w:val="21"/>
                <w:szCs w:val="21"/>
              </w:rPr>
              <w:t>参照标准</w:t>
            </w:r>
          </w:p>
        </w:tc>
        <w:tc>
          <w:tcPr>
            <w:tcW w:w="2498" w:type="dxa"/>
            <w:vAlign w:val="center"/>
          </w:tcPr>
          <w:p w:rsidR="00E11AB3" w:rsidRDefault="00E11AB3" w:rsidP="004A75B1">
            <w:pPr>
              <w:pStyle w:val="a7"/>
              <w:rPr>
                <w:kern w:val="0"/>
                <w:sz w:val="21"/>
                <w:szCs w:val="21"/>
              </w:rPr>
            </w:pPr>
            <w:r>
              <w:rPr>
                <w:rFonts w:hint="eastAsia"/>
                <w:kern w:val="0"/>
                <w:sz w:val="21"/>
                <w:szCs w:val="21"/>
              </w:rPr>
              <w:t>评审时间</w:t>
            </w:r>
          </w:p>
        </w:tc>
      </w:tr>
      <w:tr w:rsidR="00E11AB3" w:rsidRPr="00E14895"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40"/>
              <w:rPr>
                <w:rFonts w:hint="eastAsia"/>
                <w:sz w:val="21"/>
                <w:szCs w:val="21"/>
              </w:rPr>
            </w:pPr>
            <w:r>
              <w:rPr>
                <w:rFonts w:cs="宋体" w:hint="eastAsia"/>
                <w:szCs w:val="21"/>
                <w:lang w:val="zh-CN"/>
              </w:rPr>
              <w:t>软硬件配置</w:t>
            </w:r>
          </w:p>
        </w:tc>
        <w:tc>
          <w:tcPr>
            <w:tcW w:w="4945" w:type="dxa"/>
            <w:vAlign w:val="center"/>
          </w:tcPr>
          <w:p w:rsidR="00E11AB3" w:rsidRDefault="00E11AB3" w:rsidP="00E11AB3">
            <w:pPr>
              <w:pStyle w:val="a7"/>
              <w:rPr>
                <w:rFonts w:hint="eastAsia"/>
                <w:kern w:val="0"/>
                <w:sz w:val="21"/>
                <w:szCs w:val="21"/>
              </w:rPr>
            </w:pPr>
            <w:r>
              <w:rPr>
                <w:rFonts w:hint="eastAsia"/>
                <w:kern w:val="0"/>
                <w:sz w:val="21"/>
                <w:szCs w:val="21"/>
              </w:rPr>
              <w:t>《需求分析计划》《项目总体计划》</w:t>
            </w:r>
          </w:p>
          <w:p w:rsidR="00E11AB3" w:rsidRPr="0016578A" w:rsidRDefault="00E11AB3" w:rsidP="00E11AB3">
            <w:pPr>
              <w:pStyle w:val="a7"/>
              <w:rPr>
                <w:rFonts w:hint="eastAsia"/>
                <w:kern w:val="0"/>
                <w:sz w:val="21"/>
                <w:szCs w:val="21"/>
              </w:rPr>
            </w:pPr>
            <w:r>
              <w:rPr>
                <w:rFonts w:hint="eastAsia"/>
                <w:kern w:val="0"/>
                <w:sz w:val="21"/>
                <w:szCs w:val="21"/>
              </w:rPr>
              <w:t>《项目版本修改》</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每次基线时</w:t>
            </w:r>
          </w:p>
        </w:tc>
      </w:tr>
      <w:tr w:rsidR="00E11AB3" w:rsidRPr="00E14895"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40"/>
              <w:rPr>
                <w:rFonts w:hint="eastAsia"/>
                <w:sz w:val="21"/>
                <w:szCs w:val="21"/>
              </w:rPr>
            </w:pPr>
            <w:r>
              <w:rPr>
                <w:rFonts w:cs="宋体" w:hint="eastAsia"/>
                <w:szCs w:val="21"/>
                <w:lang w:val="zh-CN"/>
              </w:rPr>
              <w:t>系统环境</w:t>
            </w:r>
          </w:p>
        </w:tc>
        <w:tc>
          <w:tcPr>
            <w:tcW w:w="4945" w:type="dxa"/>
            <w:vAlign w:val="center"/>
          </w:tcPr>
          <w:p w:rsidR="00E11AB3" w:rsidRDefault="00E11AB3" w:rsidP="004A75B1">
            <w:pPr>
              <w:pStyle w:val="a7"/>
              <w:rPr>
                <w:rFonts w:hint="eastAsia"/>
                <w:kern w:val="0"/>
                <w:sz w:val="21"/>
                <w:szCs w:val="21"/>
              </w:rPr>
            </w:pPr>
            <w:r>
              <w:rPr>
                <w:rFonts w:hint="eastAsia"/>
                <w:kern w:val="0"/>
                <w:sz w:val="21"/>
                <w:szCs w:val="21"/>
              </w:rPr>
              <w:t>《需求分析计划》《项目总体计划》</w:t>
            </w:r>
          </w:p>
          <w:p w:rsidR="00E11AB3" w:rsidRPr="0016578A" w:rsidRDefault="00E11AB3" w:rsidP="004A75B1">
            <w:pPr>
              <w:pStyle w:val="a7"/>
              <w:rPr>
                <w:rFonts w:hint="eastAsia"/>
                <w:kern w:val="0"/>
                <w:sz w:val="21"/>
                <w:szCs w:val="21"/>
              </w:rPr>
            </w:pPr>
            <w:r>
              <w:rPr>
                <w:rFonts w:hint="eastAsia"/>
                <w:kern w:val="0"/>
                <w:sz w:val="21"/>
                <w:szCs w:val="21"/>
              </w:rPr>
              <w:t>《项目版本修改》</w:t>
            </w:r>
          </w:p>
        </w:tc>
        <w:tc>
          <w:tcPr>
            <w:tcW w:w="2498" w:type="dxa"/>
            <w:vAlign w:val="center"/>
          </w:tcPr>
          <w:p w:rsidR="00E11AB3" w:rsidRPr="00E14895" w:rsidRDefault="00E11AB3" w:rsidP="004A75B1">
            <w:pPr>
              <w:pStyle w:val="a7"/>
              <w:rPr>
                <w:rFonts w:hint="eastAsia"/>
                <w:kern w:val="0"/>
                <w:sz w:val="21"/>
                <w:szCs w:val="21"/>
              </w:rPr>
            </w:pPr>
            <w:r>
              <w:rPr>
                <w:rFonts w:hint="eastAsia"/>
                <w:kern w:val="0"/>
                <w:sz w:val="21"/>
                <w:szCs w:val="21"/>
              </w:rPr>
              <w:t>每次基线时</w:t>
            </w:r>
          </w:p>
        </w:tc>
      </w:tr>
      <w:tr w:rsidR="00E11AB3" w:rsidTr="004A75B1">
        <w:tblPrEx>
          <w:tblCellMar>
            <w:top w:w="0" w:type="dxa"/>
            <w:bottom w:w="0" w:type="dxa"/>
          </w:tblCellMar>
        </w:tblPrEx>
        <w:trPr>
          <w:trHeight w:hRule="exact" w:val="684"/>
        </w:trPr>
        <w:tc>
          <w:tcPr>
            <w:tcW w:w="1917" w:type="dxa"/>
            <w:vAlign w:val="center"/>
          </w:tcPr>
          <w:p w:rsidR="00E11AB3" w:rsidRDefault="00E11AB3" w:rsidP="00E11AB3">
            <w:pPr>
              <w:pStyle w:val="a7"/>
              <w:ind w:firstLineChars="100" w:firstLine="210"/>
              <w:rPr>
                <w:rFonts w:cs="宋体" w:hint="eastAsia"/>
                <w:szCs w:val="21"/>
                <w:lang w:val="zh-CN"/>
              </w:rPr>
            </w:pPr>
            <w:r w:rsidRPr="0016578A">
              <w:rPr>
                <w:rFonts w:hint="eastAsia"/>
                <w:sz w:val="21"/>
                <w:szCs w:val="21"/>
              </w:rPr>
              <w:t>基线控制变更</w:t>
            </w:r>
          </w:p>
        </w:tc>
        <w:tc>
          <w:tcPr>
            <w:tcW w:w="4945" w:type="dxa"/>
            <w:vAlign w:val="center"/>
          </w:tcPr>
          <w:p w:rsidR="00E11AB3" w:rsidRDefault="00E11AB3" w:rsidP="004A75B1">
            <w:pPr>
              <w:pStyle w:val="a7"/>
              <w:rPr>
                <w:rFonts w:hint="eastAsia"/>
                <w:kern w:val="0"/>
                <w:sz w:val="21"/>
                <w:szCs w:val="21"/>
              </w:rPr>
            </w:pPr>
            <w:r>
              <w:rPr>
                <w:rFonts w:hint="eastAsia"/>
                <w:kern w:val="0"/>
                <w:sz w:val="21"/>
                <w:szCs w:val="21"/>
              </w:rPr>
              <w:t>《需求分析计划》《项目总体计划》</w:t>
            </w:r>
          </w:p>
          <w:p w:rsidR="00E11AB3" w:rsidRDefault="00E11AB3" w:rsidP="004A75B1">
            <w:pPr>
              <w:pStyle w:val="a7"/>
              <w:rPr>
                <w:rFonts w:hint="eastAsia"/>
                <w:kern w:val="0"/>
                <w:sz w:val="21"/>
                <w:szCs w:val="21"/>
              </w:rPr>
            </w:pPr>
            <w:r>
              <w:rPr>
                <w:rFonts w:hint="eastAsia"/>
                <w:kern w:val="0"/>
                <w:sz w:val="21"/>
                <w:szCs w:val="21"/>
              </w:rPr>
              <w:t>《项目版本修改》</w:t>
            </w:r>
          </w:p>
        </w:tc>
        <w:tc>
          <w:tcPr>
            <w:tcW w:w="2498" w:type="dxa"/>
            <w:vAlign w:val="center"/>
          </w:tcPr>
          <w:p w:rsidR="00E11AB3" w:rsidRDefault="00E11AB3" w:rsidP="004A75B1">
            <w:pPr>
              <w:pStyle w:val="a7"/>
              <w:rPr>
                <w:rFonts w:hint="eastAsia"/>
                <w:kern w:val="0"/>
                <w:sz w:val="21"/>
                <w:szCs w:val="21"/>
              </w:rPr>
            </w:pPr>
            <w:r>
              <w:rPr>
                <w:rFonts w:hint="eastAsia"/>
                <w:kern w:val="0"/>
                <w:sz w:val="21"/>
                <w:szCs w:val="21"/>
              </w:rPr>
              <w:t>每次基线时</w:t>
            </w:r>
          </w:p>
        </w:tc>
      </w:tr>
    </w:tbl>
    <w:p w:rsidR="00E11AB3" w:rsidRPr="006D1FE3" w:rsidRDefault="00E11AB3" w:rsidP="00AE3DF3">
      <w:pPr>
        <w:rPr>
          <w:szCs w:val="21"/>
        </w:rPr>
      </w:pPr>
    </w:p>
    <w:sectPr w:rsidR="00E11AB3" w:rsidRPr="006D1F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29A" w:rsidRDefault="006C629A" w:rsidP="006D1FE3">
      <w:r>
        <w:separator/>
      </w:r>
    </w:p>
  </w:endnote>
  <w:endnote w:type="continuationSeparator" w:id="0">
    <w:p w:rsidR="006C629A" w:rsidRDefault="006C629A" w:rsidP="006D1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29A" w:rsidRDefault="006C629A" w:rsidP="006D1FE3">
      <w:r>
        <w:separator/>
      </w:r>
    </w:p>
  </w:footnote>
  <w:footnote w:type="continuationSeparator" w:id="0">
    <w:p w:rsidR="006C629A" w:rsidRDefault="006C629A" w:rsidP="006D1F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C40D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A6C"/>
    <w:rsid w:val="00442E7E"/>
    <w:rsid w:val="00446A6C"/>
    <w:rsid w:val="00694FFD"/>
    <w:rsid w:val="006C629A"/>
    <w:rsid w:val="006D1FE3"/>
    <w:rsid w:val="00AE3DF3"/>
    <w:rsid w:val="00B272BA"/>
    <w:rsid w:val="00E11AB3"/>
    <w:rsid w:val="00EE0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FE3"/>
    <w:rPr>
      <w:sz w:val="18"/>
      <w:szCs w:val="18"/>
    </w:rPr>
  </w:style>
  <w:style w:type="paragraph" w:styleId="a4">
    <w:name w:val="footer"/>
    <w:basedOn w:val="a"/>
    <w:link w:val="Char0"/>
    <w:uiPriority w:val="99"/>
    <w:unhideWhenUsed/>
    <w:rsid w:val="006D1FE3"/>
    <w:pPr>
      <w:tabs>
        <w:tab w:val="center" w:pos="4153"/>
        <w:tab w:val="right" w:pos="8306"/>
      </w:tabs>
      <w:snapToGrid w:val="0"/>
      <w:jc w:val="left"/>
    </w:pPr>
    <w:rPr>
      <w:sz w:val="18"/>
      <w:szCs w:val="18"/>
    </w:rPr>
  </w:style>
  <w:style w:type="character" w:customStyle="1" w:styleId="Char0">
    <w:name w:val="页脚 Char"/>
    <w:basedOn w:val="a0"/>
    <w:link w:val="a4"/>
    <w:uiPriority w:val="99"/>
    <w:rsid w:val="006D1FE3"/>
    <w:rPr>
      <w:sz w:val="18"/>
      <w:szCs w:val="18"/>
    </w:rPr>
  </w:style>
  <w:style w:type="paragraph" w:styleId="a5">
    <w:name w:val="List Paragraph"/>
    <w:basedOn w:val="a"/>
    <w:uiPriority w:val="34"/>
    <w:qFormat/>
    <w:rsid w:val="006D1FE3"/>
    <w:pPr>
      <w:ind w:firstLineChars="200" w:firstLine="420"/>
    </w:pPr>
  </w:style>
  <w:style w:type="paragraph" w:customStyle="1" w:styleId="1">
    <w:name w:val="正文1"/>
    <w:rsid w:val="00AE3DF3"/>
    <w:pPr>
      <w:widowControl w:val="0"/>
      <w:adjustRightInd w:val="0"/>
      <w:spacing w:line="0" w:lineRule="atLeast"/>
      <w:ind w:left="113"/>
      <w:textAlignment w:val="baseline"/>
    </w:pPr>
    <w:rPr>
      <w:rFonts w:ascii="宋体" w:eastAsia="宋体" w:hAnsi="Times New Roman" w:cs="Times New Roman"/>
      <w:kern w:val="0"/>
      <w:sz w:val="34"/>
      <w:szCs w:val="20"/>
    </w:rPr>
  </w:style>
  <w:style w:type="table" w:styleId="a6">
    <w:name w:val="Table Grid"/>
    <w:basedOn w:val="a1"/>
    <w:uiPriority w:val="59"/>
    <w:rsid w:val="00AE3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内容"/>
    <w:rsid w:val="00442E7E"/>
    <w:rPr>
      <w:rFonts w:ascii="宋体" w:eastAsia="宋体" w:hAnsi="Times New Roman" w:cs="Times New Roman"/>
      <w:noProof/>
      <w:kern w:val="2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1F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1FE3"/>
    <w:rPr>
      <w:sz w:val="18"/>
      <w:szCs w:val="18"/>
    </w:rPr>
  </w:style>
  <w:style w:type="paragraph" w:styleId="a4">
    <w:name w:val="footer"/>
    <w:basedOn w:val="a"/>
    <w:link w:val="Char0"/>
    <w:uiPriority w:val="99"/>
    <w:unhideWhenUsed/>
    <w:rsid w:val="006D1FE3"/>
    <w:pPr>
      <w:tabs>
        <w:tab w:val="center" w:pos="4153"/>
        <w:tab w:val="right" w:pos="8306"/>
      </w:tabs>
      <w:snapToGrid w:val="0"/>
      <w:jc w:val="left"/>
    </w:pPr>
    <w:rPr>
      <w:sz w:val="18"/>
      <w:szCs w:val="18"/>
    </w:rPr>
  </w:style>
  <w:style w:type="character" w:customStyle="1" w:styleId="Char0">
    <w:name w:val="页脚 Char"/>
    <w:basedOn w:val="a0"/>
    <w:link w:val="a4"/>
    <w:uiPriority w:val="99"/>
    <w:rsid w:val="006D1FE3"/>
    <w:rPr>
      <w:sz w:val="18"/>
      <w:szCs w:val="18"/>
    </w:rPr>
  </w:style>
  <w:style w:type="paragraph" w:styleId="a5">
    <w:name w:val="List Paragraph"/>
    <w:basedOn w:val="a"/>
    <w:uiPriority w:val="34"/>
    <w:qFormat/>
    <w:rsid w:val="006D1FE3"/>
    <w:pPr>
      <w:ind w:firstLineChars="200" w:firstLine="420"/>
    </w:pPr>
  </w:style>
  <w:style w:type="paragraph" w:customStyle="1" w:styleId="1">
    <w:name w:val="正文1"/>
    <w:rsid w:val="00AE3DF3"/>
    <w:pPr>
      <w:widowControl w:val="0"/>
      <w:adjustRightInd w:val="0"/>
      <w:spacing w:line="0" w:lineRule="atLeast"/>
      <w:ind w:left="113"/>
      <w:textAlignment w:val="baseline"/>
    </w:pPr>
    <w:rPr>
      <w:rFonts w:ascii="宋体" w:eastAsia="宋体" w:hAnsi="Times New Roman" w:cs="Times New Roman"/>
      <w:kern w:val="0"/>
      <w:sz w:val="34"/>
      <w:szCs w:val="20"/>
    </w:rPr>
  </w:style>
  <w:style w:type="table" w:styleId="a6">
    <w:name w:val="Table Grid"/>
    <w:basedOn w:val="a1"/>
    <w:uiPriority w:val="59"/>
    <w:rsid w:val="00AE3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表内容"/>
    <w:rsid w:val="00442E7E"/>
    <w:rPr>
      <w:rFonts w:ascii="宋体" w:eastAsia="宋体" w:hAnsi="Times New Roman" w:cs="Times New Roman"/>
      <w:noProof/>
      <w:kern w:val="2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6108440">
      <w:bodyDiv w:val="1"/>
      <w:marLeft w:val="0"/>
      <w:marRight w:val="0"/>
      <w:marTop w:val="0"/>
      <w:marBottom w:val="0"/>
      <w:divBdr>
        <w:top w:val="none" w:sz="0" w:space="0" w:color="auto"/>
        <w:left w:val="none" w:sz="0" w:space="0" w:color="auto"/>
        <w:bottom w:val="none" w:sz="0" w:space="0" w:color="auto"/>
        <w:right w:val="none" w:sz="0" w:space="0" w:color="auto"/>
      </w:divBdr>
    </w:div>
    <w:div w:id="17490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光头吴克</dc:creator>
  <cp:keywords/>
  <dc:description/>
  <cp:lastModifiedBy>光头吴克</cp:lastModifiedBy>
  <cp:revision>5</cp:revision>
  <dcterms:created xsi:type="dcterms:W3CDTF">2013-04-12T08:19:00Z</dcterms:created>
  <dcterms:modified xsi:type="dcterms:W3CDTF">2013-04-12T10:22:00Z</dcterms:modified>
</cp:coreProperties>
</file>