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80" w:type="dxa"/>
        <w:jc w:val="center"/>
        <w:tblLayout w:type="fixed"/>
        <w:tblLook w:val="04A0" w:firstRow="1" w:lastRow="0" w:firstColumn="1" w:lastColumn="0" w:noHBand="0" w:noVBand="1"/>
      </w:tblPr>
      <w:tblGrid>
        <w:gridCol w:w="1840"/>
        <w:gridCol w:w="170"/>
        <w:gridCol w:w="2730"/>
        <w:gridCol w:w="160"/>
        <w:gridCol w:w="3080"/>
        <w:gridCol w:w="120"/>
        <w:gridCol w:w="2680"/>
        <w:gridCol w:w="2700"/>
      </w:tblGrid>
      <w:tr w:rsidR="00441D62">
        <w:trPr>
          <w:trHeight w:val="779"/>
          <w:jc w:val="center"/>
        </w:trPr>
        <w:tc>
          <w:tcPr>
            <w:tcW w:w="13480" w:type="dxa"/>
            <w:gridSpan w:val="8"/>
            <w:vAlign w:val="center"/>
          </w:tcPr>
          <w:p w:rsidR="00441D62" w:rsidRDefault="00953D85" w:rsidP="00DA61EA">
            <w:pPr>
              <w:widowControl/>
              <w:jc w:val="center"/>
              <w:rPr>
                <w:rFonts w:ascii="方正小标宋简体" w:eastAsia="方正小标宋简体" w:hAnsi="Arial" w:cs="Arial"/>
                <w:kern w:val="0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36"/>
                <w:szCs w:val="36"/>
              </w:rPr>
              <w:t>江苏省2022年7月</w:t>
            </w:r>
            <w:r w:rsidR="00DA61EA">
              <w:rPr>
                <w:rFonts w:ascii="方正小标宋简体" w:eastAsia="方正小标宋简体" w:hAnsi="方正小标宋简体" w:cs="方正小标宋简体" w:hint="eastAsia"/>
                <w:sz w:val="36"/>
                <w:szCs w:val="36"/>
              </w:rPr>
              <w:t>高等教育自学考试</w:t>
            </w:r>
            <w:r>
              <w:rPr>
                <w:rFonts w:ascii="方正小标宋简体" w:eastAsia="方正小标宋简体" w:hAnsi="方正小标宋简体" w:cs="方正小标宋简体" w:hint="eastAsia"/>
                <w:sz w:val="36"/>
                <w:szCs w:val="36"/>
              </w:rPr>
              <w:t>日程表</w:t>
            </w:r>
          </w:p>
        </w:tc>
      </w:tr>
      <w:tr w:rsidR="00441D62">
        <w:trPr>
          <w:trHeight w:val="402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402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402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686"/>
          <w:jc w:val="center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X1630302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会计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08119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管理会计</w:t>
            </w:r>
          </w:p>
        </w:tc>
      </w:tr>
      <w:tr w:rsidR="00441D62">
        <w:trPr>
          <w:trHeight w:val="718"/>
          <w:jc w:val="center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X1690202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创业教育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00166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企业劳动工资管理</w:t>
            </w:r>
            <w:bookmarkStart w:id="0" w:name="_GoBack"/>
            <w:bookmarkEnd w:id="0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00071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社会保障概论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729"/>
          <w:jc w:val="center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X1630701</w:t>
            </w:r>
          </w:p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创业教育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729"/>
          <w:jc w:val="center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X1690206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行政管理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创业教育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jc w:val="center"/>
        </w:trPr>
        <w:tc>
          <w:tcPr>
            <w:tcW w:w="18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X1670102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学前教育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00389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学前教育科学研究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00384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学前心理学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00386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幼儿文学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00383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学前教育学</w:t>
            </w:r>
          </w:p>
        </w:tc>
      </w:tr>
      <w:tr w:rsidR="00441D62">
        <w:trPr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29761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幼儿园课程与教育活动设计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441D62">
        <w:trPr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X1670121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心理健康教育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28660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人格心理学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28793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学习心理与辅导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744"/>
          <w:jc w:val="center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X1560102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机械制造与自动化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02191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机械制造技术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X1620302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中药学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中药药剂学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中药鉴定学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02976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医古文（一）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02930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中医学基础（一）</w:t>
            </w:r>
          </w:p>
        </w:tc>
      </w:tr>
      <w:tr w:rsidR="00441D62">
        <w:trPr>
          <w:trHeight w:val="4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03050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药理学（三）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分析化学（二）</w:t>
            </w:r>
          </w:p>
        </w:tc>
      </w:tr>
      <w:tr w:rsidR="00441D62">
        <w:trPr>
          <w:trHeight w:val="403"/>
          <w:tblHeader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403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403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X1630601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工商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企业管理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创业教育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管理学基础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经济法概论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统计基础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27884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27882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生产管理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X1560301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机电一体化技术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创业教育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市场营销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27964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机械制造基础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27972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农业机械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27961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高等数学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27979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电气控制技术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2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27984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自动检测技术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X1510118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农业经济管理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创业教育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管理学基础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经济法概论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统计基础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财务会计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农业政策与法规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X2120207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审计学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06073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财政审计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27049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社会审计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27050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内部审计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06072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企业财务审计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X2020301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金融学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27090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上市公司案例分析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27089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公司财务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04009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国际金融市场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27309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税收学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金融企业会计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27088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国际投资学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X2120201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工商管理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07524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公司理财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数据、模型与决策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宏观经济分析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X2020401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国际经济与贸易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电子商务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27309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税收学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27184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国际经济合作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27188 ERP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（企业信息系统）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27185 WTO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与国际经贸惯例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37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X2120203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会计学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会计信息系统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27309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税收学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11240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证券投资理论与实务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X2120202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电子商务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10492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销售管理学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08770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消费者行为学（一）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X2120901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旅游管理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30464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旅游电子商务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27129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国际旅游与客源国概况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27128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旅游美学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30463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酒店管理概论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27131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旅游文化学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27871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统计基础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X2120801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电子商务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X2120206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05962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招聘管理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03871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市场调查与市场分析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10052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职业生涯规划与管理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人力资源开发与管理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X2120601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物流管理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07006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供应链与企业物流管理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07724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物流系统工程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07729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仓储技术和库存理论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86"/>
          <w:tblHeader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X2120103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工程项目管理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30585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房屋构造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06962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工程造价确定与控制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工程监理</w:t>
            </w:r>
          </w:p>
        </w:tc>
      </w:tr>
      <w:tr w:rsidR="00441D62">
        <w:trPr>
          <w:trHeight w:val="386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06289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工程招标与合同管理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203010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t>法学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2330101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t>监所管理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2120402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t>行政管理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X2040106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学前教育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现代科学技术概论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28042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中外文学精读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28054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数学基础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28052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儿童发展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28053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幼儿园教师道德与法律修养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29768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教育伦理学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28050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学前教育研究方法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28051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当代世界学前教育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X2340102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心理健康教育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00266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社会心理学（一）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29658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犯罪心理学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29657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公共关系心理学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X2040107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小学教育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现代科学技术概论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28042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中外文学精读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28063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教育统计学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28066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小学创造教育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29768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教育伦理学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28064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文艺概论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28068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小学语文专题研究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28069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小学数学专题研究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X2050107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秘书学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27190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现代企业制度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27189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申论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30462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文书档案管理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27191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秘书文化学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X2050101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汉语言文学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00814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中国古代文论选读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00821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现代汉语语法研究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28956 20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世纪欧美文学史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27039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鲁迅研究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X2050201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英语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30460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英语应用文写作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30461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英语文化概论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00839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第二外语（俄语）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第二外语（日语）</w:t>
            </w:r>
          </w:p>
        </w:tc>
      </w:tr>
      <w:tr w:rsidR="00441D62">
        <w:trPr>
          <w:trHeight w:val="437"/>
          <w:jc w:val="center"/>
        </w:trPr>
        <w:tc>
          <w:tcPr>
            <w:tcW w:w="1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第二外语（法语）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4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5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tblHeader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X2050262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商务英语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00952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国际市场营销学（二）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08959 BEC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商务英语（二）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00839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第二外语（俄语）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第二外语（日语）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00841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第二外语（法语）</w:t>
            </w:r>
          </w:p>
        </w:tc>
      </w:tr>
      <w:tr w:rsidR="00441D62">
        <w:trPr>
          <w:trHeight w:val="391"/>
          <w:tblHeader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03412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第二外语（韩语）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X2050303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广告学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27623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广告设计实务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00641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中外广告史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市场调研与统计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广告策划与创意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广告媒介实务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205030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t>新闻学</w:t>
            </w: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27020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广播电视概论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X2120409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公共关系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03348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市场调查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02625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现代企业管理（一）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X2130508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数字媒体艺术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07887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平面设计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11733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动画视听语言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X2080202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机械设计制造及</w:t>
            </w:r>
          </w:p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其自动化</w:t>
            </w: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02204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经济管理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30587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机械控制工程基础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30454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CAD/CAM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技术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02209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机械制造装备设计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02277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微型计算机原理及应用</w:t>
            </w:r>
          </w:p>
        </w:tc>
      </w:tr>
      <w:tr w:rsidR="00441D62">
        <w:trPr>
          <w:trHeight w:val="391"/>
          <w:jc w:val="center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X2080201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工程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30453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机电一体化技术及应用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30586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机械优化设计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27054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工程数学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444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4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415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59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429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474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X2080901</w:t>
            </w:r>
          </w:p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442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443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585"/>
          <w:jc w:val="center"/>
        </w:trPr>
        <w:tc>
          <w:tcPr>
            <w:tcW w:w="20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X2080703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通信工程</w:t>
            </w: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08166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操作系统及其安全</w:t>
            </w:r>
          </w:p>
        </w:tc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27054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工程数学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574"/>
          <w:jc w:val="center"/>
        </w:trPr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X2080903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网络工程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02358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单片机原理及应用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463"/>
          <w:jc w:val="center"/>
        </w:trPr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X2080905</w:t>
            </w:r>
          </w:p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物联网工程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12580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无线通信技术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02358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单片机原理及应用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07025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数据通信与网络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传感器原理及应用</w:t>
            </w:r>
          </w:p>
        </w:tc>
      </w:tr>
      <w:tr w:rsidR="00441D62">
        <w:trPr>
          <w:trHeight w:val="463"/>
          <w:jc w:val="center"/>
        </w:trPr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12586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物联网应用技术与设计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10052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职业生涯规划与管理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564"/>
          <w:jc w:val="center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X2081001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土木工程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工程建设监理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626"/>
          <w:jc w:val="center"/>
        </w:trPr>
        <w:tc>
          <w:tcPr>
            <w:tcW w:w="20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X2082502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环境工程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28528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环境规划与管理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28540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环境质量评价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28727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水污染控制工程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27457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环境法学</w:t>
            </w:r>
          </w:p>
        </w:tc>
      </w:tr>
      <w:tr w:rsidR="00441D62">
        <w:trPr>
          <w:trHeight w:val="606"/>
          <w:jc w:val="center"/>
        </w:trPr>
        <w:tc>
          <w:tcPr>
            <w:tcW w:w="20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X2081301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化学工程与工艺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27060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化学反应工程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02485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化工热力学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06116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化工分离过程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27063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工厂设计概论</w:t>
            </w:r>
          </w:p>
        </w:tc>
      </w:tr>
      <w:tr w:rsidR="00441D62">
        <w:trPr>
          <w:trHeight w:val="453"/>
          <w:jc w:val="center"/>
        </w:trPr>
        <w:tc>
          <w:tcPr>
            <w:tcW w:w="201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X2082701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食品科学与工程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03281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食品微生物学（二）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03286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食品营养学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03283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食品安全与质量控制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03284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食品原料学</w:t>
            </w:r>
          </w:p>
        </w:tc>
      </w:tr>
      <w:tr w:rsidR="00441D62">
        <w:trPr>
          <w:trHeight w:val="473"/>
          <w:jc w:val="center"/>
        </w:trPr>
        <w:tc>
          <w:tcPr>
            <w:tcW w:w="20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04175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食品添加剂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03285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食品工厂设计（二）</w:t>
            </w:r>
          </w:p>
        </w:tc>
      </w:tr>
      <w:tr w:rsidR="00441D62">
        <w:trPr>
          <w:trHeight w:val="668"/>
          <w:jc w:val="center"/>
        </w:trPr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X2080208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汽车服务工程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08315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控制工程基础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30459 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汽车维修技术与设备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08586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汽车实用英语（一）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09087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汽车电器与电路分析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X2120102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spacing w:val="-12"/>
                <w:kern w:val="0"/>
                <w:sz w:val="20"/>
                <w:szCs w:val="20"/>
              </w:rPr>
              <w:t>信息管理与信息系统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06627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网页制作与网站建设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06385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网络信息检索与利用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02115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信息管理基础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02124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信息分析方法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X2090502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园林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00293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城市生态学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04045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园林植物病虫害防治（二）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01437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园林工程预算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11216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园林工程学（二）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11235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造园史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X2090401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动物医学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30457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兽医病理学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02678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农业推广学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02798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畜牧微生物学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02787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兽医药理学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02799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兽医临床医学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30458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兽医传染病学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X2120301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农林经济管理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06187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农业概论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02678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农业推广学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06173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特种经济动物饲养管理学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02680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农产品加工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X2100801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中药学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03034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药事管理学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中药鉴定学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03050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药理学（三）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数理统计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05081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中药文献学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07793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医药市场营销学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X2100701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药学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01763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药事管理学（二）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01757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药物分析（三）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02911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无机化学（三）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03049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数理统计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05524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药用植物与生药学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06831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药理学（四）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07793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医药市场营销学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X9120201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工商管理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07524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公司理财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数据、模型与决策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30445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宏观经济分析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30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</w:tbl>
    <w:p w:rsidR="00441D62" w:rsidRDefault="00441D62">
      <w:pPr>
        <w:sectPr w:rsidR="00441D62">
          <w:footerReference w:type="default" r:id="rId7"/>
          <w:pgSz w:w="16838" w:h="11906" w:orient="landscape"/>
          <w:pgMar w:top="1644" w:right="1440" w:bottom="1644" w:left="1440" w:header="851" w:footer="992" w:gutter="0"/>
          <w:pgNumType w:fmt="numberInDash"/>
          <w:cols w:space="720"/>
          <w:docGrid w:type="lines" w:linePitch="312"/>
        </w:sectPr>
      </w:pPr>
    </w:p>
    <w:tbl>
      <w:tblPr>
        <w:tblW w:w="13480" w:type="dxa"/>
        <w:jc w:val="center"/>
        <w:tblLayout w:type="fixed"/>
        <w:tblLook w:val="04A0" w:firstRow="1" w:lastRow="0" w:firstColumn="1" w:lastColumn="0" w:noHBand="0" w:noVBand="1"/>
      </w:tblPr>
      <w:tblGrid>
        <w:gridCol w:w="1840"/>
        <w:gridCol w:w="3060"/>
        <w:gridCol w:w="3080"/>
        <w:gridCol w:w="2800"/>
        <w:gridCol w:w="2700"/>
      </w:tblGrid>
      <w:tr w:rsidR="00441D62">
        <w:trPr>
          <w:trHeight w:val="37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lastRenderedPageBreak/>
              <w:t>专业名称</w:t>
            </w:r>
          </w:p>
        </w:tc>
        <w:tc>
          <w:tcPr>
            <w:tcW w:w="11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考试科目及时间安排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2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星期六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  <w:tc>
          <w:tcPr>
            <w:tcW w:w="5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7</w:t>
            </w:r>
            <w:r>
              <w:rPr>
                <w:rFonts w:eastAsia="黑体"/>
                <w:kern w:val="0"/>
                <w:sz w:val="20"/>
                <w:szCs w:val="20"/>
              </w:rPr>
              <w:t>月</w:t>
            </w:r>
            <w:r>
              <w:rPr>
                <w:rFonts w:eastAsia="黑体"/>
                <w:kern w:val="0"/>
                <w:sz w:val="20"/>
                <w:szCs w:val="20"/>
              </w:rPr>
              <w:t>3</w:t>
            </w:r>
            <w:r>
              <w:rPr>
                <w:rFonts w:eastAsia="黑体"/>
                <w:kern w:val="0"/>
                <w:sz w:val="20"/>
                <w:szCs w:val="20"/>
              </w:rPr>
              <w:t>日</w:t>
            </w:r>
            <w:r>
              <w:rPr>
                <w:rFonts w:eastAsia="黑体"/>
                <w:kern w:val="0"/>
                <w:sz w:val="20"/>
                <w:szCs w:val="20"/>
              </w:rPr>
              <w:t>(</w:t>
            </w:r>
            <w:r>
              <w:rPr>
                <w:rFonts w:eastAsia="黑体"/>
                <w:kern w:val="0"/>
                <w:sz w:val="20"/>
                <w:szCs w:val="20"/>
              </w:rPr>
              <w:t>星期日</w:t>
            </w:r>
            <w:r>
              <w:rPr>
                <w:rFonts w:eastAsia="黑体"/>
                <w:kern w:val="0"/>
                <w:sz w:val="20"/>
                <w:szCs w:val="20"/>
              </w:rPr>
              <w:t>)</w:t>
            </w:r>
          </w:p>
        </w:tc>
      </w:tr>
      <w:tr w:rsidR="00441D62">
        <w:trPr>
          <w:trHeight w:val="397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eastAsia="黑体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上午</w:t>
            </w:r>
            <w:r>
              <w:rPr>
                <w:rFonts w:eastAsia="黑体"/>
                <w:kern w:val="0"/>
                <w:sz w:val="20"/>
                <w:szCs w:val="20"/>
              </w:rPr>
              <w:t>9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00-11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center"/>
              <w:rPr>
                <w:rFonts w:eastAsia="黑体"/>
                <w:kern w:val="0"/>
                <w:sz w:val="20"/>
                <w:szCs w:val="20"/>
              </w:rPr>
            </w:pPr>
            <w:r>
              <w:rPr>
                <w:rFonts w:eastAsia="黑体"/>
                <w:kern w:val="0"/>
                <w:sz w:val="20"/>
                <w:szCs w:val="20"/>
              </w:rPr>
              <w:t>下午</w:t>
            </w:r>
            <w:r>
              <w:rPr>
                <w:rFonts w:eastAsia="黑体"/>
                <w:kern w:val="0"/>
                <w:sz w:val="20"/>
                <w:szCs w:val="20"/>
              </w:rPr>
              <w:t>14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30-17</w:t>
            </w:r>
            <w:r>
              <w:rPr>
                <w:rFonts w:eastAsia="黑体"/>
                <w:kern w:val="0"/>
                <w:sz w:val="20"/>
                <w:szCs w:val="20"/>
              </w:rPr>
              <w:t>：</w:t>
            </w:r>
            <w:r>
              <w:rPr>
                <w:rFonts w:eastAsia="黑体"/>
                <w:kern w:val="0"/>
                <w:sz w:val="20"/>
                <w:szCs w:val="20"/>
              </w:rPr>
              <w:t>00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X9120206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05962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招聘管理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03871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市场调查与市场分析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10052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职业生涯规划与管理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06093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人力资源开发与管理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X9030101</w:t>
            </w:r>
          </w:p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Style w:val="font01"/>
                <w:rFonts w:hint="default"/>
                <w:lang w:bidi="ar"/>
              </w:rPr>
              <w:t>法学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X9120402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t>行政管理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86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953D85">
            <w:pPr>
              <w:widowControl/>
              <w:jc w:val="center"/>
              <w:textAlignment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X9050303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广告学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27623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广告设计实务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00641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中外广告史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27412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市场调研与统计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27016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日语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27413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广告策划与创意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27418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广告媒介实务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27017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法语</w:t>
            </w:r>
          </w:p>
        </w:tc>
      </w:tr>
      <w:tr w:rsidR="00441D62">
        <w:trPr>
          <w:trHeight w:val="391"/>
          <w:jc w:val="center"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41D62" w:rsidRDefault="00441D6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D62" w:rsidRDefault="00953D85">
            <w:pPr>
              <w:widowControl/>
              <w:spacing w:line="240" w:lineRule="exact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27018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俄语</w:t>
            </w:r>
          </w:p>
        </w:tc>
      </w:tr>
    </w:tbl>
    <w:p w:rsidR="00441D62" w:rsidRDefault="00441D62" w:rsidP="00785A97">
      <w:pPr>
        <w:spacing w:line="460" w:lineRule="exact"/>
        <w:rPr>
          <w:rFonts w:eastAsia="仿宋_GB2312"/>
          <w:sz w:val="28"/>
          <w:szCs w:val="28"/>
        </w:rPr>
        <w:sectPr w:rsidR="00441D62">
          <w:pgSz w:w="16838" w:h="11906" w:orient="landscape"/>
          <w:pgMar w:top="1684" w:right="1440" w:bottom="1684" w:left="1440" w:header="851" w:footer="992" w:gutter="0"/>
          <w:pgNumType w:fmt="numberInDash"/>
          <w:cols w:space="720"/>
          <w:docGrid w:type="lines" w:linePitch="312"/>
        </w:sectPr>
      </w:pPr>
    </w:p>
    <w:p w:rsidR="00441D62" w:rsidRDefault="00441D62" w:rsidP="00785A97">
      <w:pPr>
        <w:ind w:right="480"/>
        <w:rPr>
          <w:rFonts w:eastAsia="仿宋_GB2312"/>
          <w:sz w:val="28"/>
          <w:szCs w:val="28"/>
        </w:rPr>
      </w:pPr>
    </w:p>
    <w:sectPr w:rsidR="00441D62" w:rsidSect="00785A97">
      <w:pgSz w:w="16838" w:h="11906" w:orient="landscape"/>
      <w:pgMar w:top="1800" w:right="1440" w:bottom="1800" w:left="144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A9F" w:rsidRDefault="00054A9F">
      <w:r>
        <w:separator/>
      </w:r>
    </w:p>
  </w:endnote>
  <w:endnote w:type="continuationSeparator" w:id="0">
    <w:p w:rsidR="00054A9F" w:rsidRDefault="0005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D62" w:rsidRDefault="00953D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D62" w:rsidRDefault="00953D85">
                          <w:pPr>
                            <w:pStyle w:val="a3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A61EA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41D62" w:rsidRDefault="00953D85">
                    <w:pPr>
                      <w:pStyle w:val="a3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DA61EA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A9F" w:rsidRDefault="00054A9F">
      <w:r>
        <w:separator/>
      </w:r>
    </w:p>
  </w:footnote>
  <w:footnote w:type="continuationSeparator" w:id="0">
    <w:p w:rsidR="00054A9F" w:rsidRDefault="00054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B2D75"/>
    <w:rsid w:val="00054A9F"/>
    <w:rsid w:val="00441D62"/>
    <w:rsid w:val="00785A97"/>
    <w:rsid w:val="00953D85"/>
    <w:rsid w:val="00DA61EA"/>
    <w:rsid w:val="019C5C98"/>
    <w:rsid w:val="041021D0"/>
    <w:rsid w:val="06624461"/>
    <w:rsid w:val="0B421842"/>
    <w:rsid w:val="11E11633"/>
    <w:rsid w:val="1439566D"/>
    <w:rsid w:val="198C314D"/>
    <w:rsid w:val="1B6D4C69"/>
    <w:rsid w:val="210841EE"/>
    <w:rsid w:val="21785595"/>
    <w:rsid w:val="23F4604A"/>
    <w:rsid w:val="25D70553"/>
    <w:rsid w:val="2C26161F"/>
    <w:rsid w:val="2C8C6727"/>
    <w:rsid w:val="2CEB6A8E"/>
    <w:rsid w:val="300B2D75"/>
    <w:rsid w:val="32366725"/>
    <w:rsid w:val="35835E5E"/>
    <w:rsid w:val="36932439"/>
    <w:rsid w:val="36E91C30"/>
    <w:rsid w:val="3BF61382"/>
    <w:rsid w:val="3E3F4A24"/>
    <w:rsid w:val="3E4E75D4"/>
    <w:rsid w:val="3F0C02C8"/>
    <w:rsid w:val="40EB35B1"/>
    <w:rsid w:val="411D7432"/>
    <w:rsid w:val="43BA3418"/>
    <w:rsid w:val="458957D2"/>
    <w:rsid w:val="4C142581"/>
    <w:rsid w:val="4EBC1048"/>
    <w:rsid w:val="53C84F79"/>
    <w:rsid w:val="54FF13A0"/>
    <w:rsid w:val="5C072019"/>
    <w:rsid w:val="62703516"/>
    <w:rsid w:val="66E272DB"/>
    <w:rsid w:val="676A06BB"/>
    <w:rsid w:val="68B65C57"/>
    <w:rsid w:val="694A409D"/>
    <w:rsid w:val="6CBD6DCE"/>
    <w:rsid w:val="6E9A30C7"/>
    <w:rsid w:val="712F4967"/>
    <w:rsid w:val="71DE7B8B"/>
    <w:rsid w:val="7521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C7234"/>
  <w15:docId w15:val="{5C24BA0F-E004-4B6B-8E13-15F67525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qFormat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Arial" w:hAnsi="Arial" w:cs="Arial" w:hint="default"/>
      <w:color w:val="FF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FF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宋体" w:eastAsia="宋体" w:hAnsi="宋体" w:cs="宋体" w:hint="eastAsia"/>
      <w:color w:val="FF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</dc:creator>
  <cp:lastModifiedBy>Administrator</cp:lastModifiedBy>
  <cp:revision>4</cp:revision>
  <cp:lastPrinted>2021-11-25T01:27:00Z</cp:lastPrinted>
  <dcterms:created xsi:type="dcterms:W3CDTF">2020-11-11T01:10:00Z</dcterms:created>
  <dcterms:modified xsi:type="dcterms:W3CDTF">2022-05-16T00:57:00Z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7369317755FC42FA9361988F6B3A7680</vt:lpwstr>
  </property>
</Properties>
</file>