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28380" w14:textId="270CA7AD" w:rsidR="00847154" w:rsidRPr="00847154" w:rsidRDefault="004C3669">
      <w:pPr>
        <w:rPr>
          <w:rFonts w:ascii="黑体" w:eastAsia="黑体" w:hAnsi="黑体"/>
          <w:b/>
          <w:bCs/>
          <w:sz w:val="32"/>
          <w:szCs w:val="32"/>
        </w:rPr>
      </w:pPr>
      <w:r w:rsidRPr="00847154">
        <w:rPr>
          <w:rFonts w:ascii="黑体" w:eastAsia="黑体" w:hAnsi="黑体"/>
          <w:b/>
          <w:bCs/>
          <w:sz w:val="32"/>
          <w:szCs w:val="32"/>
        </w:rPr>
        <w:t>1.</w:t>
      </w:r>
    </w:p>
    <w:p w14:paraId="24160176" w14:textId="0CD61972" w:rsidR="00847154" w:rsidRPr="00847154" w:rsidRDefault="004C3669">
      <w:pPr>
        <w:rPr>
          <w:rFonts w:ascii="黑体" w:eastAsia="黑体" w:hAnsi="黑体"/>
          <w:b/>
          <w:bCs/>
          <w:sz w:val="32"/>
          <w:szCs w:val="32"/>
        </w:rPr>
      </w:pPr>
      <w:r w:rsidRPr="00847154">
        <w:rPr>
          <w:rFonts w:ascii="黑体" w:eastAsia="黑体" w:hAnsi="黑体" w:hint="eastAsia"/>
          <w:b/>
          <w:bCs/>
          <w:sz w:val="32"/>
          <w:szCs w:val="32"/>
        </w:rPr>
        <w:t>宪法</w:t>
      </w:r>
      <w:r w:rsidRPr="00847154">
        <w:rPr>
          <w:rFonts w:ascii="黑体" w:eastAsia="黑体" w:hAnsi="黑体"/>
          <w:b/>
          <w:bCs/>
          <w:sz w:val="32"/>
          <w:szCs w:val="32"/>
        </w:rPr>
        <w:t>,</w:t>
      </w:r>
      <w:r w:rsidRPr="00847154">
        <w:rPr>
          <w:rFonts w:ascii="黑体" w:eastAsia="黑体" w:hAnsi="黑体" w:hint="eastAsia"/>
          <w:b/>
          <w:bCs/>
          <w:sz w:val="32"/>
          <w:szCs w:val="32"/>
        </w:rPr>
        <w:t>法律</w:t>
      </w:r>
      <w:r w:rsidRPr="00847154">
        <w:rPr>
          <w:rFonts w:ascii="黑体" w:eastAsia="黑体" w:hAnsi="黑体"/>
          <w:b/>
          <w:bCs/>
          <w:sz w:val="32"/>
          <w:szCs w:val="32"/>
        </w:rPr>
        <w:t>,</w:t>
      </w:r>
      <w:r w:rsidRPr="00847154">
        <w:rPr>
          <w:rFonts w:ascii="黑体" w:eastAsia="黑体" w:hAnsi="黑体" w:hint="eastAsia"/>
          <w:b/>
          <w:bCs/>
          <w:sz w:val="32"/>
          <w:szCs w:val="32"/>
        </w:rPr>
        <w:t>行政法规</w:t>
      </w:r>
      <w:r w:rsidRPr="00847154">
        <w:rPr>
          <w:rFonts w:ascii="黑体" w:eastAsia="黑体" w:hAnsi="黑体"/>
          <w:b/>
          <w:bCs/>
          <w:sz w:val="32"/>
          <w:szCs w:val="32"/>
        </w:rPr>
        <w:t>,</w:t>
      </w:r>
      <w:r w:rsidRPr="00847154">
        <w:rPr>
          <w:rFonts w:ascii="黑体" w:eastAsia="黑体" w:hAnsi="黑体" w:hint="eastAsia"/>
          <w:b/>
          <w:bCs/>
          <w:sz w:val="32"/>
          <w:szCs w:val="32"/>
        </w:rPr>
        <w:t>地方性法规和规章</w:t>
      </w:r>
      <w:r w:rsidRPr="00847154">
        <w:rPr>
          <w:rFonts w:ascii="黑体" w:eastAsia="黑体" w:hAnsi="黑体"/>
          <w:b/>
          <w:bCs/>
          <w:sz w:val="32"/>
          <w:szCs w:val="32"/>
        </w:rPr>
        <w:t>,</w:t>
      </w:r>
      <w:r w:rsidRPr="00847154">
        <w:rPr>
          <w:rFonts w:ascii="黑体" w:eastAsia="黑体" w:hAnsi="黑体" w:hint="eastAsia"/>
          <w:b/>
          <w:bCs/>
          <w:sz w:val="32"/>
          <w:szCs w:val="32"/>
        </w:rPr>
        <w:t>国际劳工公约</w:t>
      </w:r>
      <w:r w:rsidRPr="00847154">
        <w:rPr>
          <w:rFonts w:ascii="黑体" w:eastAsia="黑体" w:hAnsi="黑体"/>
          <w:b/>
          <w:bCs/>
          <w:sz w:val="32"/>
          <w:szCs w:val="32"/>
        </w:rPr>
        <w:t>,</w:t>
      </w:r>
      <w:r w:rsidRPr="00847154">
        <w:rPr>
          <w:rFonts w:ascii="黑体" w:eastAsia="黑体" w:hAnsi="黑体" w:hint="eastAsia"/>
          <w:b/>
          <w:bCs/>
          <w:sz w:val="32"/>
          <w:szCs w:val="32"/>
        </w:rPr>
        <w:t>部门规章</w:t>
      </w:r>
      <w:r w:rsidRPr="00847154">
        <w:rPr>
          <w:rFonts w:ascii="黑体" w:eastAsia="黑体" w:hAnsi="黑体"/>
          <w:b/>
          <w:bCs/>
          <w:sz w:val="32"/>
          <w:szCs w:val="32"/>
        </w:rPr>
        <w:t>,</w:t>
      </w:r>
      <w:r w:rsidRPr="00847154">
        <w:rPr>
          <w:rFonts w:ascii="黑体" w:eastAsia="黑体" w:hAnsi="黑体" w:hint="eastAsia"/>
          <w:b/>
          <w:bCs/>
          <w:sz w:val="32"/>
          <w:szCs w:val="32"/>
        </w:rPr>
        <w:t>其他</w:t>
      </w:r>
    </w:p>
    <w:p w14:paraId="0F9CB995" w14:textId="2D5BD8B3" w:rsidR="00847154" w:rsidRDefault="004C3669">
      <w:pPr>
        <w:rPr>
          <w:rFonts w:ascii="黑体" w:eastAsia="黑体" w:hAnsi="黑体"/>
          <w:b/>
          <w:bCs/>
          <w:sz w:val="32"/>
          <w:szCs w:val="32"/>
        </w:rPr>
      </w:pPr>
      <w:r w:rsidRPr="00847154">
        <w:rPr>
          <w:rFonts w:ascii="黑体" w:eastAsia="黑体" w:hAnsi="黑体"/>
          <w:b/>
          <w:bCs/>
          <w:sz w:val="32"/>
          <w:szCs w:val="32"/>
        </w:rPr>
        <w:t>2.</w:t>
      </w:r>
    </w:p>
    <w:p w14:paraId="4C3982A8" w14:textId="06BA706E" w:rsidR="00847154" w:rsidRPr="00847154" w:rsidRDefault="004C3669">
      <w:pPr>
        <w:rPr>
          <w:rFonts w:ascii="黑体" w:eastAsia="黑体" w:hAnsi="黑体"/>
          <w:b/>
          <w:bCs/>
          <w:sz w:val="32"/>
          <w:szCs w:val="32"/>
        </w:rPr>
      </w:pPr>
      <w:r w:rsidRPr="00847154">
        <w:rPr>
          <w:rFonts w:ascii="黑体" w:eastAsia="黑体" w:hAnsi="黑体" w:hint="eastAsia"/>
          <w:b/>
          <w:bCs/>
          <w:sz w:val="32"/>
          <w:szCs w:val="32"/>
        </w:rPr>
        <w:t>维护劳动者合法权益</w:t>
      </w:r>
      <w:r w:rsidRPr="00847154">
        <w:rPr>
          <w:rFonts w:ascii="黑体" w:eastAsia="黑体" w:hAnsi="黑体"/>
          <w:b/>
          <w:bCs/>
          <w:sz w:val="32"/>
          <w:szCs w:val="32"/>
        </w:rPr>
        <w:t>,</w:t>
      </w:r>
      <w:r w:rsidRPr="00847154">
        <w:rPr>
          <w:rFonts w:ascii="黑体" w:eastAsia="黑体" w:hAnsi="黑体" w:hint="eastAsia"/>
          <w:b/>
          <w:bCs/>
          <w:sz w:val="32"/>
          <w:szCs w:val="32"/>
        </w:rPr>
        <w:t>提高劳动者积极性和创造性</w:t>
      </w:r>
    </w:p>
    <w:p w14:paraId="44012027" w14:textId="723C2953" w:rsidR="00847154" w:rsidRPr="00847154" w:rsidRDefault="004C3669">
      <w:pPr>
        <w:rPr>
          <w:rFonts w:ascii="黑体" w:eastAsia="黑体" w:hAnsi="黑体"/>
          <w:b/>
          <w:bCs/>
          <w:sz w:val="32"/>
          <w:szCs w:val="32"/>
        </w:rPr>
      </w:pPr>
      <w:r w:rsidRPr="00847154">
        <w:rPr>
          <w:rFonts w:ascii="黑体" w:eastAsia="黑体" w:hAnsi="黑体" w:hint="eastAsia"/>
          <w:b/>
          <w:bCs/>
          <w:sz w:val="32"/>
          <w:szCs w:val="32"/>
        </w:rPr>
        <w:t>合理组织社会劳动</w:t>
      </w:r>
      <w:r w:rsidRPr="00847154">
        <w:rPr>
          <w:rFonts w:ascii="黑体" w:eastAsia="黑体" w:hAnsi="黑体"/>
          <w:b/>
          <w:bCs/>
          <w:sz w:val="32"/>
          <w:szCs w:val="32"/>
        </w:rPr>
        <w:t>,</w:t>
      </w:r>
      <w:r w:rsidRPr="00847154">
        <w:rPr>
          <w:rFonts w:ascii="黑体" w:eastAsia="黑体" w:hAnsi="黑体" w:hint="eastAsia"/>
          <w:b/>
          <w:bCs/>
          <w:sz w:val="32"/>
          <w:szCs w:val="32"/>
        </w:rPr>
        <w:t>提高劳动生产率</w:t>
      </w:r>
    </w:p>
    <w:p w14:paraId="153E05F8" w14:textId="4874EF36" w:rsidR="00847154" w:rsidRPr="00847154" w:rsidRDefault="004C3669">
      <w:pPr>
        <w:rPr>
          <w:rFonts w:ascii="黑体" w:eastAsia="黑体" w:hAnsi="黑体"/>
          <w:b/>
          <w:bCs/>
          <w:sz w:val="32"/>
          <w:szCs w:val="32"/>
        </w:rPr>
      </w:pPr>
      <w:r w:rsidRPr="00847154">
        <w:rPr>
          <w:rFonts w:ascii="黑体" w:eastAsia="黑体" w:hAnsi="黑体" w:hint="eastAsia"/>
          <w:b/>
          <w:bCs/>
          <w:sz w:val="32"/>
          <w:szCs w:val="32"/>
        </w:rPr>
        <w:t>规范劳动力市场</w:t>
      </w:r>
      <w:r w:rsidRPr="00847154">
        <w:rPr>
          <w:rFonts w:ascii="黑体" w:eastAsia="黑体" w:hAnsi="黑体"/>
          <w:b/>
          <w:bCs/>
          <w:sz w:val="32"/>
          <w:szCs w:val="32"/>
        </w:rPr>
        <w:t>,</w:t>
      </w:r>
      <w:r w:rsidRPr="00847154">
        <w:rPr>
          <w:rFonts w:ascii="黑体" w:eastAsia="黑体" w:hAnsi="黑体" w:hint="eastAsia"/>
          <w:b/>
          <w:bCs/>
          <w:sz w:val="32"/>
          <w:szCs w:val="32"/>
        </w:rPr>
        <w:t>保护劳动力市场的法律体系</w:t>
      </w:r>
    </w:p>
    <w:p w14:paraId="69E35984" w14:textId="3D8D7323" w:rsidR="00847154" w:rsidRPr="00847154" w:rsidRDefault="004C3669">
      <w:pPr>
        <w:rPr>
          <w:rFonts w:ascii="黑体" w:eastAsia="黑体" w:hAnsi="黑体"/>
          <w:b/>
          <w:bCs/>
          <w:sz w:val="32"/>
          <w:szCs w:val="32"/>
        </w:rPr>
      </w:pPr>
      <w:r w:rsidRPr="00847154">
        <w:rPr>
          <w:rFonts w:ascii="黑体" w:eastAsia="黑体" w:hAnsi="黑体" w:hint="eastAsia"/>
          <w:b/>
          <w:bCs/>
          <w:sz w:val="32"/>
          <w:szCs w:val="32"/>
        </w:rPr>
        <w:t>促进劳动关系的和谐稳定</w:t>
      </w:r>
      <w:r w:rsidRPr="00847154">
        <w:rPr>
          <w:rFonts w:ascii="黑体" w:eastAsia="黑体" w:hAnsi="黑体"/>
          <w:b/>
          <w:bCs/>
          <w:sz w:val="32"/>
          <w:szCs w:val="32"/>
        </w:rPr>
        <w:t>,</w:t>
      </w:r>
      <w:r w:rsidRPr="00847154">
        <w:rPr>
          <w:rFonts w:ascii="黑体" w:eastAsia="黑体" w:hAnsi="黑体" w:hint="eastAsia"/>
          <w:b/>
          <w:bCs/>
          <w:sz w:val="32"/>
          <w:szCs w:val="32"/>
        </w:rPr>
        <w:t>社会安全稳定</w:t>
      </w:r>
    </w:p>
    <w:p w14:paraId="12D2F372" w14:textId="6D05697B" w:rsidR="00847154" w:rsidRDefault="004C3669">
      <w:pPr>
        <w:rPr>
          <w:rFonts w:ascii="黑体" w:eastAsia="黑体" w:hAnsi="黑体"/>
          <w:b/>
          <w:bCs/>
          <w:sz w:val="32"/>
          <w:szCs w:val="32"/>
        </w:rPr>
      </w:pPr>
      <w:r w:rsidRPr="00847154">
        <w:rPr>
          <w:rFonts w:ascii="黑体" w:eastAsia="黑体" w:hAnsi="黑体"/>
          <w:b/>
          <w:bCs/>
          <w:sz w:val="32"/>
          <w:szCs w:val="32"/>
        </w:rPr>
        <w:t>3.</w:t>
      </w:r>
    </w:p>
    <w:p w14:paraId="1E9BC9D3" w14:textId="0D310E8B" w:rsidR="00847154" w:rsidRDefault="004C3669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基本国情</w:t>
      </w:r>
    </w:p>
    <w:p w14:paraId="32315594" w14:textId="7882E5C0" w:rsidR="00847154" w:rsidRDefault="004C3669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宪法</w:t>
      </w:r>
    </w:p>
    <w:p w14:paraId="7830797E" w14:textId="491F6436" w:rsidR="00847154" w:rsidRDefault="004C3669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劳动者倾斜保护理论</w:t>
      </w:r>
    </w:p>
    <w:p w14:paraId="280E3C15" w14:textId="21C3DF59" w:rsidR="00847154" w:rsidRDefault="004C3669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/>
          <w:b/>
          <w:bCs/>
          <w:sz w:val="32"/>
          <w:szCs w:val="32"/>
        </w:rPr>
        <w:t>4.</w:t>
      </w:r>
    </w:p>
    <w:p w14:paraId="21348F67" w14:textId="5460A4F6" w:rsidR="00847154" w:rsidRDefault="004C3669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维护劳动者合法权益</w:t>
      </w:r>
    </w:p>
    <w:p w14:paraId="115AC80E" w14:textId="516E4B7F" w:rsidR="00847154" w:rsidRDefault="004C3669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贯彻按劳分配原则</w:t>
      </w:r>
    </w:p>
    <w:p w14:paraId="16618002" w14:textId="74220F9C" w:rsidR="00847154" w:rsidRDefault="004C3669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坚持平等竞争</w:t>
      </w:r>
      <w:r>
        <w:rPr>
          <w:rFonts w:ascii="黑体" w:eastAsia="黑体" w:hAnsi="黑体"/>
          <w:b/>
          <w:bCs/>
          <w:sz w:val="32"/>
          <w:szCs w:val="32"/>
        </w:rPr>
        <w:t>,</w:t>
      </w:r>
      <w:r>
        <w:rPr>
          <w:rFonts w:ascii="黑体" w:eastAsia="黑体" w:hAnsi="黑体" w:hint="eastAsia"/>
          <w:b/>
          <w:bCs/>
          <w:sz w:val="32"/>
          <w:szCs w:val="32"/>
        </w:rPr>
        <w:t>公平公正结合原则</w:t>
      </w:r>
    </w:p>
    <w:p w14:paraId="176226D7" w14:textId="5FC9E8E6" w:rsidR="00847154" w:rsidRDefault="004C3669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坚持行为自主和劳动调解结合</w:t>
      </w:r>
    </w:p>
    <w:p w14:paraId="77C6E7CA" w14:textId="635D389B" w:rsidR="00847154" w:rsidRDefault="004C3669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坚持法律调节和三方谈话结合</w:t>
      </w:r>
    </w:p>
    <w:p w14:paraId="4F1564B3" w14:textId="145F3218" w:rsidR="00847154" w:rsidRDefault="004C3669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/>
          <w:b/>
          <w:bCs/>
          <w:sz w:val="32"/>
          <w:szCs w:val="32"/>
        </w:rPr>
        <w:lastRenderedPageBreak/>
        <w:t>5.</w:t>
      </w:r>
      <w:r w:rsidRPr="00847154">
        <w:t xml:space="preserve"> </w:t>
      </w:r>
      <w:r w:rsidRPr="00847154">
        <w:rPr>
          <w:rFonts w:ascii="黑体" w:eastAsia="黑体" w:hAnsi="黑体" w:hint="eastAsia"/>
          <w:b/>
          <w:bCs/>
          <w:sz w:val="32"/>
          <w:szCs w:val="32"/>
        </w:rPr>
        <w:t>☆</w:t>
      </w:r>
    </w:p>
    <w:p w14:paraId="11A498FD" w14:textId="0EFCA522" w:rsidR="00847154" w:rsidRDefault="004C3669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主体特定</w:t>
      </w:r>
      <w:r>
        <w:rPr>
          <w:rFonts w:ascii="黑体" w:eastAsia="黑体" w:hAnsi="黑体"/>
          <w:b/>
          <w:bCs/>
          <w:sz w:val="32"/>
          <w:szCs w:val="32"/>
        </w:rPr>
        <w:t>,</w:t>
      </w:r>
      <w:r>
        <w:rPr>
          <w:rFonts w:ascii="黑体" w:eastAsia="黑体" w:hAnsi="黑体" w:hint="eastAsia"/>
          <w:b/>
          <w:bCs/>
          <w:sz w:val="32"/>
          <w:szCs w:val="32"/>
        </w:rPr>
        <w:t>劳动者和用人单位</w:t>
      </w:r>
    </w:p>
    <w:p w14:paraId="5B6B8E8F" w14:textId="43EA6EE3" w:rsidR="00847154" w:rsidRDefault="004C3669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/>
          <w:b/>
          <w:bCs/>
          <w:sz w:val="32"/>
          <w:szCs w:val="32"/>
        </w:rPr>
        <w:t>6.</w:t>
      </w:r>
      <w:r w:rsidRPr="00847154">
        <w:t xml:space="preserve"> </w:t>
      </w:r>
      <w:r w:rsidRPr="00847154">
        <w:rPr>
          <w:rFonts w:ascii="黑体" w:eastAsia="黑体" w:hAnsi="黑体" w:hint="eastAsia"/>
          <w:b/>
          <w:bCs/>
          <w:sz w:val="32"/>
          <w:szCs w:val="32"/>
        </w:rPr>
        <w:t>☆</w:t>
      </w:r>
    </w:p>
    <w:p w14:paraId="66EC8F48" w14:textId="65D882D8" w:rsidR="00847154" w:rsidRDefault="004C3669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主体特定</w:t>
      </w:r>
    </w:p>
    <w:p w14:paraId="56D7D3B4" w14:textId="0A358116" w:rsidR="00847154" w:rsidRDefault="004C3669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/>
          <w:b/>
          <w:bCs/>
          <w:sz w:val="32"/>
          <w:szCs w:val="32"/>
        </w:rPr>
        <w:t>7.</w:t>
      </w:r>
    </w:p>
    <w:p w14:paraId="0A45D17B" w14:textId="5E977732" w:rsidR="004C3669" w:rsidRDefault="004C3669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组成</w:t>
      </w:r>
      <w:r>
        <w:rPr>
          <w:rFonts w:ascii="黑体" w:eastAsia="黑体" w:hAnsi="黑体"/>
          <w:b/>
          <w:bCs/>
          <w:sz w:val="32"/>
          <w:szCs w:val="32"/>
        </w:rPr>
        <w:t>:</w:t>
      </w:r>
      <w:r>
        <w:rPr>
          <w:rFonts w:ascii="黑体" w:eastAsia="黑体" w:hAnsi="黑体" w:hint="eastAsia"/>
          <w:b/>
          <w:bCs/>
          <w:sz w:val="32"/>
          <w:szCs w:val="32"/>
        </w:rPr>
        <w:t>劳动关系-经济基础的范畴;劳动法律关系-上层建筑的范畴</w:t>
      </w:r>
    </w:p>
    <w:p w14:paraId="5101BD08" w14:textId="0F2BCA68" w:rsidR="004C3669" w:rsidRDefault="004C3669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主要内容:</w:t>
      </w:r>
      <w:r>
        <w:rPr>
          <w:rFonts w:ascii="黑体" w:eastAsia="黑体" w:hAnsi="黑体"/>
          <w:b/>
          <w:bCs/>
          <w:sz w:val="32"/>
          <w:szCs w:val="32"/>
        </w:rPr>
        <w:t>1-</w:t>
      </w:r>
      <w:r>
        <w:rPr>
          <w:rFonts w:ascii="黑体" w:eastAsia="黑体" w:hAnsi="黑体" w:hint="eastAsia"/>
          <w:b/>
          <w:bCs/>
          <w:sz w:val="32"/>
          <w:szCs w:val="32"/>
        </w:rPr>
        <w:t>劳动;</w:t>
      </w:r>
      <w:r>
        <w:rPr>
          <w:rFonts w:ascii="黑体" w:eastAsia="黑体" w:hAnsi="黑体"/>
          <w:b/>
          <w:bCs/>
          <w:sz w:val="32"/>
          <w:szCs w:val="32"/>
        </w:rPr>
        <w:t>2-</w:t>
      </w:r>
      <w:r>
        <w:rPr>
          <w:rFonts w:ascii="黑体" w:eastAsia="黑体" w:hAnsi="黑体" w:hint="eastAsia"/>
          <w:b/>
          <w:bCs/>
          <w:sz w:val="32"/>
          <w:szCs w:val="32"/>
        </w:rPr>
        <w:t>法定的权利义务</w:t>
      </w:r>
    </w:p>
    <w:p w14:paraId="1E00A7AA" w14:textId="100B57EF" w:rsidR="004C3669" w:rsidRDefault="004C3669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形式:</w:t>
      </w:r>
      <w:r>
        <w:rPr>
          <w:rFonts w:ascii="黑体" w:eastAsia="黑体" w:hAnsi="黑体"/>
          <w:b/>
          <w:bCs/>
          <w:sz w:val="32"/>
          <w:szCs w:val="32"/>
        </w:rPr>
        <w:t>1-</w:t>
      </w:r>
      <w:r>
        <w:rPr>
          <w:rFonts w:ascii="黑体" w:eastAsia="黑体" w:hAnsi="黑体" w:hint="eastAsia"/>
          <w:b/>
          <w:bCs/>
          <w:sz w:val="32"/>
          <w:szCs w:val="32"/>
        </w:rPr>
        <w:t>以劳动为前提;</w:t>
      </w:r>
      <w:r>
        <w:rPr>
          <w:rFonts w:ascii="黑体" w:eastAsia="黑体" w:hAnsi="黑体"/>
          <w:b/>
          <w:bCs/>
          <w:sz w:val="32"/>
          <w:szCs w:val="32"/>
        </w:rPr>
        <w:t>2-</w:t>
      </w:r>
      <w:r>
        <w:rPr>
          <w:rFonts w:ascii="黑体" w:eastAsia="黑体" w:hAnsi="黑体" w:hint="eastAsia"/>
          <w:b/>
          <w:bCs/>
          <w:sz w:val="32"/>
          <w:szCs w:val="32"/>
        </w:rPr>
        <w:t>法律法规的存在为前提</w:t>
      </w:r>
    </w:p>
    <w:p w14:paraId="1E39315C" w14:textId="065F8BFE" w:rsidR="004C3669" w:rsidRDefault="004C3669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范围:大;小</w:t>
      </w:r>
    </w:p>
    <w:p w14:paraId="1A8A4C31" w14:textId="783AD622" w:rsidR="004C3669" w:rsidRDefault="004C3669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法律效果:</w:t>
      </w:r>
      <w:r>
        <w:rPr>
          <w:rFonts w:ascii="黑体" w:eastAsia="黑体" w:hAnsi="黑体"/>
          <w:b/>
          <w:bCs/>
          <w:sz w:val="32"/>
          <w:szCs w:val="32"/>
        </w:rPr>
        <w:t>1-</w:t>
      </w:r>
      <w:r>
        <w:rPr>
          <w:rFonts w:ascii="黑体" w:eastAsia="黑体" w:hAnsi="黑体" w:hint="eastAsia"/>
          <w:b/>
          <w:bCs/>
          <w:sz w:val="32"/>
          <w:szCs w:val="32"/>
        </w:rPr>
        <w:t>不具有法律效果</w:t>
      </w:r>
    </w:p>
    <w:p w14:paraId="0435BE95" w14:textId="432A52B8" w:rsidR="004C3669" w:rsidRDefault="004C3669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所属范畴:</w:t>
      </w:r>
      <w:r>
        <w:rPr>
          <w:rFonts w:ascii="黑体" w:eastAsia="黑体" w:hAnsi="黑体"/>
          <w:b/>
          <w:bCs/>
          <w:sz w:val="32"/>
          <w:szCs w:val="32"/>
        </w:rPr>
        <w:t>1-</w:t>
      </w:r>
      <w:r>
        <w:rPr>
          <w:rFonts w:ascii="黑体" w:eastAsia="黑体" w:hAnsi="黑体" w:hint="eastAsia"/>
          <w:b/>
          <w:bCs/>
          <w:sz w:val="32"/>
          <w:szCs w:val="32"/>
        </w:rPr>
        <w:t>内容上;</w:t>
      </w:r>
      <w:r>
        <w:rPr>
          <w:rFonts w:ascii="黑体" w:eastAsia="黑体" w:hAnsi="黑体"/>
          <w:b/>
          <w:bCs/>
          <w:sz w:val="32"/>
          <w:szCs w:val="32"/>
        </w:rPr>
        <w:t>2-</w:t>
      </w:r>
      <w:r>
        <w:rPr>
          <w:rFonts w:ascii="黑体" w:eastAsia="黑体" w:hAnsi="黑体" w:hint="eastAsia"/>
          <w:b/>
          <w:bCs/>
          <w:sz w:val="32"/>
          <w:szCs w:val="32"/>
        </w:rPr>
        <w:t>形式上</w:t>
      </w:r>
    </w:p>
    <w:p w14:paraId="49B44418" w14:textId="26041951" w:rsidR="004C3669" w:rsidRDefault="004C3669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8</w:t>
      </w:r>
      <w:r>
        <w:rPr>
          <w:rFonts w:ascii="黑体" w:eastAsia="黑体" w:hAnsi="黑体"/>
          <w:b/>
          <w:bCs/>
          <w:sz w:val="32"/>
          <w:szCs w:val="32"/>
        </w:rPr>
        <w:t>.</w:t>
      </w:r>
    </w:p>
    <w:p w14:paraId="3C034082" w14:textId="1302B9D2" w:rsidR="004C3669" w:rsidRDefault="004C3669">
      <w:pPr>
        <w:rPr>
          <w:rFonts w:ascii="黑体" w:eastAsia="黑体" w:hAnsi="黑体"/>
          <w:sz w:val="44"/>
          <w:szCs w:val="44"/>
          <w:u w:val="single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就业权,获得报酬权,职业休息权,职业安全,接受职业技能培训,依法结社和集体协商权</w:t>
      </w:r>
      <w:r>
        <w:rPr>
          <w:rFonts w:ascii="黑体" w:eastAsia="黑体" w:hAnsi="黑体"/>
          <w:b/>
          <w:bCs/>
          <w:sz w:val="32"/>
          <w:szCs w:val="32"/>
        </w:rPr>
        <w:t>,</w:t>
      </w:r>
      <w:r w:rsidRPr="004C3669">
        <w:rPr>
          <w:rFonts w:ascii="黑体" w:eastAsia="黑体" w:hAnsi="黑体" w:hint="eastAsia"/>
          <w:sz w:val="44"/>
          <w:szCs w:val="44"/>
          <w:u w:val="single"/>
        </w:rPr>
        <w:t>生活保障</w:t>
      </w:r>
      <w:r>
        <w:rPr>
          <w:rFonts w:ascii="黑体" w:eastAsia="黑体" w:hAnsi="黑体" w:hint="eastAsia"/>
          <w:sz w:val="44"/>
          <w:szCs w:val="44"/>
          <w:u w:val="single"/>
        </w:rPr>
        <w:t>权</w:t>
      </w:r>
    </w:p>
    <w:p w14:paraId="160E4644" w14:textId="24704265" w:rsidR="004C3669" w:rsidRDefault="004C3669">
      <w:pPr>
        <w:rPr>
          <w:rFonts w:ascii="黑体" w:eastAsia="黑体" w:hAnsi="黑体"/>
          <w:b/>
          <w:bCs/>
          <w:sz w:val="32"/>
          <w:szCs w:val="32"/>
        </w:rPr>
      </w:pPr>
      <w:r w:rsidRPr="004C3669">
        <w:rPr>
          <w:rFonts w:ascii="黑体" w:eastAsia="黑体" w:hAnsi="黑体"/>
          <w:b/>
          <w:bCs/>
          <w:sz w:val="32"/>
          <w:szCs w:val="32"/>
        </w:rPr>
        <w:t>9.</w:t>
      </w:r>
    </w:p>
    <w:p w14:paraId="01AFDB7C" w14:textId="2889687C" w:rsidR="004C3669" w:rsidRDefault="00C31F2A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全面履行劳动义务</w:t>
      </w:r>
    </w:p>
    <w:p w14:paraId="3A7A1791" w14:textId="6966A44E" w:rsidR="00C31F2A" w:rsidRDefault="00C31F2A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不断提高劳动技能水平</w:t>
      </w:r>
    </w:p>
    <w:p w14:paraId="21BA23CC" w14:textId="3640401E" w:rsidR="00C31F2A" w:rsidRDefault="00C31F2A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执行劳动安全卫生法律规范</w:t>
      </w:r>
    </w:p>
    <w:p w14:paraId="59E88388" w14:textId="55E41711" w:rsidR="00C31F2A" w:rsidRDefault="00C31F2A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遵守法律法规和职业道德</w:t>
      </w:r>
    </w:p>
    <w:p w14:paraId="2A55BE8B" w14:textId="021AC9FE" w:rsidR="00C31F2A" w:rsidRDefault="00C31F2A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其他义务</w:t>
      </w:r>
    </w:p>
    <w:p w14:paraId="58C3BBC9" w14:textId="19AFE50C" w:rsidR="00C31F2A" w:rsidRDefault="00C31F2A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1</w:t>
      </w:r>
      <w:r>
        <w:rPr>
          <w:rFonts w:ascii="黑体" w:eastAsia="黑体" w:hAnsi="黑体"/>
          <w:b/>
          <w:bCs/>
          <w:sz w:val="32"/>
          <w:szCs w:val="32"/>
        </w:rPr>
        <w:t>0.</w:t>
      </w:r>
    </w:p>
    <w:p w14:paraId="0BF2C631" w14:textId="45FD45BC" w:rsidR="00C31F2A" w:rsidRDefault="00C31F2A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统一性</w:t>
      </w:r>
    </w:p>
    <w:p w14:paraId="206929B8" w14:textId="24C0233E" w:rsidR="00C31F2A" w:rsidRDefault="00C31F2A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不可分割性</w:t>
      </w:r>
    </w:p>
    <w:p w14:paraId="7A14B9A4" w14:textId="42EF3ED2" w:rsidR="00C31F2A" w:rsidRDefault="00C31F2A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运用劳动能力时受多种因素限制</w:t>
      </w:r>
    </w:p>
    <w:p w14:paraId="6F49E7A3" w14:textId="29E798D6" w:rsidR="00C31F2A" w:rsidRDefault="00C31F2A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参加了一种劳动法律关系,一般就不能参加另一种劳动法律关系</w:t>
      </w:r>
    </w:p>
    <w:p w14:paraId="6E9839C2" w14:textId="77777777" w:rsidR="00C31F2A" w:rsidRDefault="00C31F2A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1</w:t>
      </w:r>
      <w:r>
        <w:rPr>
          <w:rFonts w:ascii="黑体" w:eastAsia="黑体" w:hAnsi="黑体"/>
          <w:b/>
          <w:bCs/>
          <w:sz w:val="32"/>
          <w:szCs w:val="32"/>
        </w:rPr>
        <w:t>1.</w:t>
      </w:r>
    </w:p>
    <w:p w14:paraId="34DF1532" w14:textId="21A08CE7" w:rsidR="00C31F2A" w:rsidRDefault="00C31F2A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就业主体-达到法定就业年龄</w:t>
      </w:r>
    </w:p>
    <w:p w14:paraId="274A46F2" w14:textId="263B469B" w:rsidR="00C31F2A" w:rsidRDefault="00C31F2A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主体-具有劳动能力</w:t>
      </w:r>
    </w:p>
    <w:p w14:paraId="4B107BC7" w14:textId="271A471C" w:rsidR="00C31F2A" w:rsidRDefault="00C31F2A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从事就业工作出于自愿</w:t>
      </w:r>
    </w:p>
    <w:p w14:paraId="3626C4A8" w14:textId="3401EE20" w:rsidR="00C31F2A" w:rsidRDefault="00C31F2A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就业劳动</w:t>
      </w:r>
      <w:proofErr w:type="gramStart"/>
      <w:r>
        <w:rPr>
          <w:rFonts w:ascii="黑体" w:eastAsia="黑体" w:hAnsi="黑体"/>
          <w:b/>
          <w:bCs/>
          <w:sz w:val="32"/>
          <w:szCs w:val="32"/>
        </w:rPr>
        <w:t>—</w:t>
      </w:r>
      <w:r>
        <w:rPr>
          <w:rFonts w:ascii="黑体" w:eastAsia="黑体" w:hAnsi="黑体" w:hint="eastAsia"/>
          <w:b/>
          <w:bCs/>
          <w:sz w:val="32"/>
          <w:szCs w:val="32"/>
        </w:rPr>
        <w:t>创造</w:t>
      </w:r>
      <w:proofErr w:type="gramEnd"/>
      <w:r>
        <w:rPr>
          <w:rFonts w:ascii="黑体" w:eastAsia="黑体" w:hAnsi="黑体" w:hint="eastAsia"/>
          <w:b/>
          <w:bCs/>
          <w:sz w:val="32"/>
          <w:szCs w:val="32"/>
        </w:rPr>
        <w:t>财富和有益于社会</w:t>
      </w:r>
    </w:p>
    <w:p w14:paraId="49190BCE" w14:textId="6A8541DD" w:rsidR="00C31F2A" w:rsidRDefault="00C31F2A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就业劳动</w:t>
      </w:r>
      <w:r>
        <w:rPr>
          <w:rFonts w:ascii="黑体" w:eastAsia="黑体" w:hAnsi="黑体"/>
          <w:b/>
          <w:bCs/>
          <w:sz w:val="32"/>
          <w:szCs w:val="32"/>
        </w:rPr>
        <w:t>—</w:t>
      </w:r>
      <w:r>
        <w:rPr>
          <w:rFonts w:ascii="黑体" w:eastAsia="黑体" w:hAnsi="黑体" w:hint="eastAsia"/>
          <w:b/>
          <w:bCs/>
          <w:sz w:val="32"/>
          <w:szCs w:val="32"/>
        </w:rPr>
        <w:t>有经济收入</w:t>
      </w:r>
    </w:p>
    <w:p w14:paraId="153CA5B0" w14:textId="274FAE9D" w:rsidR="00C31F2A" w:rsidRDefault="00C31F2A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1</w:t>
      </w:r>
      <w:r>
        <w:rPr>
          <w:rFonts w:ascii="黑体" w:eastAsia="黑体" w:hAnsi="黑体"/>
          <w:b/>
          <w:bCs/>
          <w:sz w:val="32"/>
          <w:szCs w:val="32"/>
        </w:rPr>
        <w:t>2.</w:t>
      </w:r>
      <w:r w:rsidRPr="00C31F2A">
        <w:rPr>
          <w:rFonts w:hint="eastAsia"/>
        </w:rPr>
        <w:t xml:space="preserve"> </w:t>
      </w:r>
      <w:r w:rsidRPr="00C31F2A">
        <w:rPr>
          <w:rFonts w:ascii="黑体" w:eastAsia="黑体" w:hAnsi="黑体" w:hint="eastAsia"/>
          <w:b/>
          <w:bCs/>
          <w:sz w:val="32"/>
          <w:szCs w:val="32"/>
        </w:rPr>
        <w:t>☆</w:t>
      </w:r>
    </w:p>
    <w:p w14:paraId="36EA7E26" w14:textId="3D75987D" w:rsidR="00C31F2A" w:rsidRDefault="00C31F2A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1</w:t>
      </w:r>
      <w:r>
        <w:rPr>
          <w:rFonts w:ascii="黑体" w:eastAsia="黑体" w:hAnsi="黑体"/>
          <w:b/>
          <w:bCs/>
          <w:sz w:val="32"/>
          <w:szCs w:val="32"/>
        </w:rPr>
        <w:t>.</w:t>
      </w:r>
      <w:r w:rsidRPr="00C31F2A">
        <w:rPr>
          <w:rFonts w:hint="eastAsia"/>
        </w:rPr>
        <w:t xml:space="preserve"> </w:t>
      </w:r>
      <w:r w:rsidRPr="00C31F2A">
        <w:rPr>
          <w:rFonts w:ascii="黑体" w:eastAsia="黑体" w:hAnsi="黑体" w:hint="eastAsia"/>
          <w:b/>
          <w:bCs/>
          <w:sz w:val="32"/>
          <w:szCs w:val="32"/>
        </w:rPr>
        <w:t>☆</w:t>
      </w:r>
    </w:p>
    <w:p w14:paraId="74C8A4A0" w14:textId="42D3541D" w:rsidR="00C31F2A" w:rsidRDefault="00C31F2A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2</w:t>
      </w:r>
      <w:r>
        <w:rPr>
          <w:rFonts w:ascii="黑体" w:eastAsia="黑体" w:hAnsi="黑体"/>
          <w:b/>
          <w:bCs/>
          <w:sz w:val="32"/>
          <w:szCs w:val="32"/>
        </w:rPr>
        <w:t>.</w:t>
      </w:r>
    </w:p>
    <w:p w14:paraId="252D8444" w14:textId="77777777" w:rsidR="00C31F2A" w:rsidRDefault="00C31F2A" w:rsidP="00C31F2A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是用人单位和劳动者确立劳动关系的基本法律形式</w:t>
      </w:r>
    </w:p>
    <w:p w14:paraId="5E37F33A" w14:textId="77777777" w:rsidR="00C31F2A" w:rsidRDefault="00C31F2A" w:rsidP="00C31F2A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是实现企业有效人力资源管理的手段方法</w:t>
      </w:r>
    </w:p>
    <w:p w14:paraId="237ADFB3" w14:textId="77777777" w:rsidR="00C31F2A" w:rsidRDefault="00C31F2A" w:rsidP="00C31F2A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利于减少和防止劳动纠纷</w:t>
      </w:r>
    </w:p>
    <w:p w14:paraId="404EAC1C" w14:textId="66402B98" w:rsidR="00C31F2A" w:rsidRDefault="00C31F2A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/>
          <w:b/>
          <w:bCs/>
          <w:sz w:val="32"/>
          <w:szCs w:val="32"/>
        </w:rPr>
        <w:t>3.</w:t>
      </w:r>
      <w:r w:rsidR="000C6FF3" w:rsidRPr="000C6FF3">
        <w:rPr>
          <w:rFonts w:hint="eastAsia"/>
        </w:rPr>
        <w:t xml:space="preserve"> </w:t>
      </w:r>
      <w:r w:rsidR="000C6FF3" w:rsidRPr="000C6FF3">
        <w:rPr>
          <w:rFonts w:ascii="黑体" w:eastAsia="黑体" w:hAnsi="黑体" w:hint="eastAsia"/>
          <w:b/>
          <w:bCs/>
          <w:sz w:val="32"/>
          <w:szCs w:val="32"/>
        </w:rPr>
        <w:t>☆</w:t>
      </w:r>
    </w:p>
    <w:p w14:paraId="628E965E" w14:textId="46D5606E" w:rsidR="00C31F2A" w:rsidRDefault="00C31F2A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守法,公正,</w:t>
      </w:r>
    </w:p>
    <w:p w14:paraId="02E13042" w14:textId="5683589A" w:rsidR="000C6FF3" w:rsidRDefault="000C6FF3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4</w:t>
      </w:r>
      <w:r>
        <w:rPr>
          <w:rFonts w:ascii="黑体" w:eastAsia="黑体" w:hAnsi="黑体"/>
          <w:b/>
          <w:bCs/>
          <w:sz w:val="32"/>
          <w:szCs w:val="32"/>
        </w:rPr>
        <w:t>.</w:t>
      </w:r>
    </w:p>
    <w:p w14:paraId="07EAED0E" w14:textId="5D75A5CE" w:rsidR="000C6FF3" w:rsidRDefault="000C6FF3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用人单位</w:t>
      </w:r>
      <w:r>
        <w:rPr>
          <w:rFonts w:ascii="黑体" w:eastAsia="黑体" w:hAnsi="黑体"/>
          <w:b/>
          <w:bCs/>
          <w:sz w:val="32"/>
          <w:szCs w:val="32"/>
        </w:rPr>
        <w:t>—</w:t>
      </w:r>
      <w:r>
        <w:rPr>
          <w:rFonts w:ascii="黑体" w:eastAsia="黑体" w:hAnsi="黑体" w:hint="eastAsia"/>
          <w:b/>
          <w:bCs/>
          <w:sz w:val="32"/>
          <w:szCs w:val="32"/>
        </w:rPr>
        <w:t>地址,单位姓名,法定代表人</w:t>
      </w:r>
    </w:p>
    <w:p w14:paraId="0566AA34" w14:textId="167DF5C2" w:rsidR="000C6FF3" w:rsidRDefault="000C6FF3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劳动者</w:t>
      </w:r>
      <w:r>
        <w:rPr>
          <w:rFonts w:ascii="黑体" w:eastAsia="黑体" w:hAnsi="黑体"/>
          <w:b/>
          <w:bCs/>
          <w:sz w:val="32"/>
          <w:szCs w:val="32"/>
        </w:rPr>
        <w:t>—</w:t>
      </w:r>
      <w:r>
        <w:rPr>
          <w:rFonts w:ascii="黑体" w:eastAsia="黑体" w:hAnsi="黑体" w:hint="eastAsia"/>
          <w:b/>
          <w:bCs/>
          <w:sz w:val="32"/>
          <w:szCs w:val="32"/>
        </w:rPr>
        <w:t>姓名,住址,身份证号码</w:t>
      </w:r>
    </w:p>
    <w:p w14:paraId="7949E2D3" w14:textId="0B61B11A" w:rsidR="000C6FF3" w:rsidRDefault="000C6FF3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工作条件和物理环境</w:t>
      </w:r>
    </w:p>
    <w:p w14:paraId="3DD3EE3D" w14:textId="0F125A55" w:rsidR="000C6FF3" w:rsidRDefault="000C6FF3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工作时间和休息</w:t>
      </w:r>
    </w:p>
    <w:p w14:paraId="4E20231A" w14:textId="198B61AF" w:rsidR="000C6FF3" w:rsidRDefault="000C6FF3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劳动合同期限</w:t>
      </w:r>
    </w:p>
    <w:p w14:paraId="132F3451" w14:textId="5C49D51A" w:rsidR="000C6FF3" w:rsidRDefault="000C6FF3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薪酬</w:t>
      </w:r>
    </w:p>
    <w:p w14:paraId="178121A3" w14:textId="2B5EECE7" w:rsidR="000C6FF3" w:rsidRDefault="000C6FF3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劳动安全保护待遇和条件</w:t>
      </w:r>
    </w:p>
    <w:p w14:paraId="73B322F8" w14:textId="774260B5" w:rsidR="000C6FF3" w:rsidRDefault="000C6FF3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社会保险</w:t>
      </w:r>
    </w:p>
    <w:p w14:paraId="4884FF35" w14:textId="1BCDC66E" w:rsidR="000C6FF3" w:rsidRDefault="000C6FF3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5</w:t>
      </w:r>
      <w:r>
        <w:rPr>
          <w:rFonts w:ascii="黑体" w:eastAsia="黑体" w:hAnsi="黑体"/>
          <w:b/>
          <w:bCs/>
          <w:sz w:val="32"/>
          <w:szCs w:val="32"/>
        </w:rPr>
        <w:t>.</w:t>
      </w:r>
      <w:r w:rsidRPr="000C6FF3">
        <w:rPr>
          <w:rFonts w:hint="eastAsia"/>
        </w:rPr>
        <w:t xml:space="preserve"> </w:t>
      </w:r>
      <w:r w:rsidRPr="000C6FF3">
        <w:rPr>
          <w:rFonts w:ascii="黑体" w:eastAsia="黑体" w:hAnsi="黑体" w:hint="eastAsia"/>
          <w:b/>
          <w:bCs/>
          <w:sz w:val="32"/>
          <w:szCs w:val="32"/>
        </w:rPr>
        <w:t>☆</w:t>
      </w:r>
    </w:p>
    <w:p w14:paraId="40422874" w14:textId="66BC83E8" w:rsidR="000C6FF3" w:rsidRDefault="000C6FF3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6</w:t>
      </w:r>
      <w:r>
        <w:rPr>
          <w:rFonts w:ascii="黑体" w:eastAsia="黑体" w:hAnsi="黑体"/>
          <w:b/>
          <w:bCs/>
          <w:sz w:val="32"/>
          <w:szCs w:val="32"/>
        </w:rPr>
        <w:t>.</w:t>
      </w:r>
      <w:r w:rsidRPr="000C6FF3">
        <w:rPr>
          <w:rFonts w:hint="eastAsia"/>
        </w:rPr>
        <w:t xml:space="preserve"> </w:t>
      </w:r>
      <w:r w:rsidRPr="000C6FF3">
        <w:rPr>
          <w:rFonts w:ascii="黑体" w:eastAsia="黑体" w:hAnsi="黑体" w:hint="eastAsia"/>
          <w:b/>
          <w:bCs/>
          <w:sz w:val="32"/>
          <w:szCs w:val="32"/>
        </w:rPr>
        <w:t>√</w:t>
      </w:r>
    </w:p>
    <w:p w14:paraId="55E75E72" w14:textId="692E4BEA" w:rsidR="000C6FF3" w:rsidRDefault="000C6FF3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违反法律法规的</w:t>
      </w:r>
    </w:p>
    <w:p w14:paraId="30233EAE" w14:textId="38B2F949" w:rsidR="000C6FF3" w:rsidRDefault="000C6FF3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以胁迫威逼及趁人之危的手段,违背当事人真实意思下签订或更改的劳动合同</w:t>
      </w:r>
    </w:p>
    <w:p w14:paraId="4512365E" w14:textId="785318CA" w:rsidR="005739B7" w:rsidRDefault="005739B7">
      <w:pPr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(</w:t>
      </w:r>
      <w:r>
        <w:rPr>
          <w:rFonts w:ascii="黑体" w:eastAsia="黑体" w:hAnsi="黑体"/>
          <w:b/>
          <w:bCs/>
          <w:sz w:val="32"/>
          <w:szCs w:val="32"/>
        </w:rPr>
        <w:t>…………………</w:t>
      </w:r>
      <w:r>
        <w:rPr>
          <w:rFonts w:ascii="黑体" w:eastAsia="黑体" w:hAnsi="黑体" w:hint="eastAsia"/>
          <w:b/>
          <w:bCs/>
          <w:sz w:val="32"/>
          <w:szCs w:val="32"/>
        </w:rPr>
        <w:t>)</w:t>
      </w:r>
    </w:p>
    <w:p w14:paraId="2309DB3A" w14:textId="28DC6626" w:rsidR="000C6FF3" w:rsidRDefault="000C6FF3">
      <w:pPr>
        <w:rPr>
          <w:rFonts w:ascii="黑体" w:eastAsia="黑体" w:hAnsi="黑体"/>
          <w:b/>
          <w:bCs/>
          <w:sz w:val="32"/>
          <w:szCs w:val="32"/>
        </w:rPr>
      </w:pPr>
      <w:r w:rsidRPr="000C6FF3">
        <w:rPr>
          <w:rFonts w:ascii="黑体" w:eastAsia="黑体" w:hAnsi="黑体" w:hint="eastAsia"/>
          <w:b/>
          <w:bCs/>
          <w:sz w:val="32"/>
          <w:szCs w:val="32"/>
        </w:rPr>
        <w:t>7</w:t>
      </w:r>
      <w:r>
        <w:rPr>
          <w:rFonts w:ascii="黑体" w:eastAsia="黑体" w:hAnsi="黑体"/>
          <w:b/>
          <w:bCs/>
          <w:sz w:val="32"/>
          <w:szCs w:val="32"/>
        </w:rPr>
        <w:t>.</w:t>
      </w:r>
      <w:r w:rsidR="005739B7" w:rsidRPr="005739B7">
        <w:rPr>
          <w:rFonts w:hint="eastAsia"/>
        </w:rPr>
        <w:t xml:space="preserve"> </w:t>
      </w:r>
    </w:p>
    <w:p w14:paraId="6328EBEF" w14:textId="07919C0B" w:rsidR="000C6FF3" w:rsidRDefault="000C6FF3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劳动合同期满</w:t>
      </w:r>
    </w:p>
    <w:p w14:paraId="781BFE5A" w14:textId="3B7EA484" w:rsidR="000C6FF3" w:rsidRDefault="000C6FF3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劳动者依法享受基本养老保险待遇</w:t>
      </w:r>
    </w:p>
    <w:p w14:paraId="047A42AF" w14:textId="2C94D632" w:rsidR="000C6FF3" w:rsidRDefault="000C6FF3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劳动者死亡</w:t>
      </w:r>
      <w:proofErr w:type="gramStart"/>
      <w:r>
        <w:rPr>
          <w:rFonts w:ascii="黑体" w:eastAsia="黑体" w:hAnsi="黑体"/>
          <w:b/>
          <w:bCs/>
          <w:sz w:val="32"/>
          <w:szCs w:val="32"/>
        </w:rPr>
        <w:t>—</w:t>
      </w:r>
      <w:r>
        <w:rPr>
          <w:rFonts w:ascii="黑体" w:eastAsia="黑体" w:hAnsi="黑体" w:hint="eastAsia"/>
          <w:b/>
          <w:bCs/>
          <w:sz w:val="32"/>
          <w:szCs w:val="32"/>
        </w:rPr>
        <w:t>法院</w:t>
      </w:r>
      <w:proofErr w:type="gramEnd"/>
      <w:r>
        <w:rPr>
          <w:rFonts w:ascii="黑体" w:eastAsia="黑体" w:hAnsi="黑体" w:hint="eastAsia"/>
          <w:b/>
          <w:bCs/>
          <w:sz w:val="32"/>
          <w:szCs w:val="32"/>
        </w:rPr>
        <w:t>宣告死亡或失踪</w:t>
      </w:r>
    </w:p>
    <w:p w14:paraId="64EA030B" w14:textId="78C433F9" w:rsidR="000C6FF3" w:rsidRDefault="000C6FF3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用人单位-</w:t>
      </w:r>
      <w:r>
        <w:rPr>
          <w:rFonts w:ascii="黑体" w:eastAsia="黑体" w:hAnsi="黑体"/>
          <w:b/>
          <w:bCs/>
          <w:sz w:val="32"/>
          <w:szCs w:val="32"/>
        </w:rPr>
        <w:t>-</w:t>
      </w:r>
      <w:r>
        <w:rPr>
          <w:rFonts w:ascii="黑体" w:eastAsia="黑体" w:hAnsi="黑体" w:hint="eastAsia"/>
          <w:b/>
          <w:bCs/>
          <w:sz w:val="32"/>
          <w:szCs w:val="32"/>
        </w:rPr>
        <w:t>被法院宣告破产</w:t>
      </w:r>
    </w:p>
    <w:p w14:paraId="519213B5" w14:textId="39840787" w:rsidR="000C6FF3" w:rsidRDefault="000C6FF3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用人单位</w:t>
      </w:r>
      <w:proofErr w:type="gramStart"/>
      <w:r>
        <w:rPr>
          <w:rFonts w:ascii="黑体" w:eastAsia="黑体" w:hAnsi="黑体"/>
          <w:b/>
          <w:bCs/>
          <w:sz w:val="32"/>
          <w:szCs w:val="32"/>
        </w:rPr>
        <w:t>—</w:t>
      </w:r>
      <w:r>
        <w:rPr>
          <w:rFonts w:ascii="黑体" w:eastAsia="黑体" w:hAnsi="黑体" w:hint="eastAsia"/>
          <w:b/>
          <w:bCs/>
          <w:sz w:val="32"/>
          <w:szCs w:val="32"/>
        </w:rPr>
        <w:t>依法</w:t>
      </w:r>
      <w:proofErr w:type="gramEnd"/>
      <w:r>
        <w:rPr>
          <w:rFonts w:ascii="黑体" w:eastAsia="黑体" w:hAnsi="黑体" w:hint="eastAsia"/>
          <w:b/>
          <w:bCs/>
          <w:sz w:val="32"/>
          <w:szCs w:val="32"/>
        </w:rPr>
        <w:t>被吊销营业执照,</w:t>
      </w:r>
      <w:r w:rsidRPr="000C6FF3">
        <w:rPr>
          <w:rFonts w:ascii="黑体" w:eastAsia="黑体" w:hAnsi="黑体" w:hint="eastAsia"/>
          <w:b/>
          <w:bCs/>
          <w:sz w:val="32"/>
          <w:szCs w:val="32"/>
          <w:u w:val="single"/>
        </w:rPr>
        <w:t>责令关闭</w:t>
      </w:r>
      <w:r>
        <w:rPr>
          <w:rFonts w:ascii="黑体" w:eastAsia="黑体" w:hAnsi="黑体" w:hint="eastAsia"/>
          <w:b/>
          <w:bCs/>
          <w:sz w:val="32"/>
          <w:szCs w:val="32"/>
        </w:rPr>
        <w:t>,提前解散</w:t>
      </w:r>
    </w:p>
    <w:p w14:paraId="19219E16" w14:textId="39BA75E1" w:rsidR="005739B7" w:rsidRDefault="005739B7">
      <w:pPr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其他</w:t>
      </w:r>
    </w:p>
    <w:p w14:paraId="01592BE0" w14:textId="16ECAB7B" w:rsidR="000C6FF3" w:rsidRDefault="000C6FF3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8</w:t>
      </w:r>
      <w:r>
        <w:rPr>
          <w:rFonts w:ascii="黑体" w:eastAsia="黑体" w:hAnsi="黑体"/>
          <w:b/>
          <w:bCs/>
          <w:sz w:val="32"/>
          <w:szCs w:val="32"/>
        </w:rPr>
        <w:t>.</w:t>
      </w:r>
      <w:r w:rsidR="005739B7" w:rsidRPr="005739B7">
        <w:rPr>
          <w:rFonts w:ascii="黑体" w:eastAsia="黑体" w:hAnsi="黑体" w:hint="eastAsia"/>
          <w:b/>
          <w:bCs/>
          <w:sz w:val="32"/>
          <w:szCs w:val="32"/>
        </w:rPr>
        <w:t xml:space="preserve"> </w:t>
      </w:r>
      <w:r w:rsidR="005739B7" w:rsidRPr="005739B7">
        <w:rPr>
          <w:rFonts w:ascii="黑体" w:eastAsia="黑体" w:hAnsi="黑体" w:hint="eastAsia"/>
          <w:b/>
          <w:bCs/>
          <w:sz w:val="32"/>
          <w:szCs w:val="32"/>
        </w:rPr>
        <w:t>√</w:t>
      </w:r>
    </w:p>
    <w:p w14:paraId="527CEC62" w14:textId="2B384F19" w:rsidR="000C6FF3" w:rsidRDefault="000C6FF3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劳动者患病或非因工负伤,规定医疗期满后不能从事原有工作,经过</w:t>
      </w:r>
      <w:r w:rsidR="0018377C">
        <w:rPr>
          <w:rFonts w:ascii="黑体" w:eastAsia="黑体" w:hAnsi="黑体" w:hint="eastAsia"/>
          <w:b/>
          <w:bCs/>
          <w:sz w:val="32"/>
          <w:szCs w:val="32"/>
        </w:rPr>
        <w:t>岗位</w:t>
      </w:r>
      <w:proofErr w:type="gramStart"/>
      <w:r w:rsidR="0018377C">
        <w:rPr>
          <w:rFonts w:ascii="黑体" w:eastAsia="黑体" w:hAnsi="黑体" w:hint="eastAsia"/>
          <w:b/>
          <w:bCs/>
          <w:sz w:val="32"/>
          <w:szCs w:val="32"/>
        </w:rPr>
        <w:t>调动仍</w:t>
      </w:r>
      <w:proofErr w:type="gramEnd"/>
      <w:r w:rsidR="0018377C">
        <w:rPr>
          <w:rFonts w:ascii="黑体" w:eastAsia="黑体" w:hAnsi="黑体" w:hint="eastAsia"/>
          <w:b/>
          <w:bCs/>
          <w:sz w:val="32"/>
          <w:szCs w:val="32"/>
        </w:rPr>
        <w:t>不能适应的</w:t>
      </w:r>
    </w:p>
    <w:p w14:paraId="2A3F4B40" w14:textId="205CD1D3" w:rsidR="0018377C" w:rsidRDefault="0018377C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不能胜任工作,经过培训仍不能胜任</w:t>
      </w:r>
    </w:p>
    <w:p w14:paraId="6F1CA8C9" w14:textId="107B419D" w:rsidR="005739B7" w:rsidRDefault="005739B7" w:rsidP="005739B7">
      <w:pPr>
        <w:rPr>
          <w:rFonts w:ascii="黑体" w:eastAsia="黑体" w:hAnsi="黑体"/>
          <w:b/>
          <w:bCs/>
          <w:sz w:val="32"/>
          <w:szCs w:val="32"/>
          <w:u w:val="single"/>
        </w:rPr>
      </w:pPr>
      <w:r w:rsidRPr="000C6FF3">
        <w:rPr>
          <w:rFonts w:ascii="黑体" w:eastAsia="黑体" w:hAnsi="黑体" w:hint="eastAsia"/>
          <w:b/>
          <w:bCs/>
          <w:sz w:val="32"/>
          <w:szCs w:val="32"/>
          <w:u w:val="single"/>
        </w:rPr>
        <w:t>依据客观情况发生的重大变化,导致合同无法履行,经用人单位和劳动者协商未达成协议的</w:t>
      </w:r>
    </w:p>
    <w:p w14:paraId="6390D2CA" w14:textId="77777777" w:rsidR="005739B7" w:rsidRPr="005739B7" w:rsidRDefault="005739B7" w:rsidP="005739B7">
      <w:pPr>
        <w:rPr>
          <w:rFonts w:ascii="黑体" w:eastAsia="黑体" w:hAnsi="黑体" w:hint="eastAsia"/>
          <w:b/>
          <w:bCs/>
          <w:sz w:val="32"/>
          <w:szCs w:val="32"/>
          <w:u w:val="single"/>
        </w:rPr>
      </w:pPr>
    </w:p>
    <w:p w14:paraId="23EA5070" w14:textId="77777777" w:rsidR="005739B7" w:rsidRPr="005739B7" w:rsidRDefault="005739B7">
      <w:pPr>
        <w:rPr>
          <w:rFonts w:ascii="黑体" w:eastAsia="黑体" w:hAnsi="黑体" w:hint="eastAsia"/>
          <w:b/>
          <w:bCs/>
          <w:sz w:val="32"/>
          <w:szCs w:val="32"/>
        </w:rPr>
      </w:pPr>
    </w:p>
    <w:p w14:paraId="36E9793A" w14:textId="77777777" w:rsidR="0018377C" w:rsidRPr="000C6FF3" w:rsidRDefault="0018377C">
      <w:pPr>
        <w:rPr>
          <w:rFonts w:ascii="黑体" w:eastAsia="黑体" w:hAnsi="黑体" w:hint="eastAsia"/>
          <w:b/>
          <w:bCs/>
          <w:sz w:val="32"/>
          <w:szCs w:val="32"/>
        </w:rPr>
      </w:pPr>
    </w:p>
    <w:p w14:paraId="5D838788" w14:textId="77777777" w:rsidR="00C31F2A" w:rsidRPr="00C31F2A" w:rsidRDefault="00C31F2A">
      <w:pPr>
        <w:rPr>
          <w:rFonts w:ascii="黑体" w:eastAsia="黑体" w:hAnsi="黑体" w:hint="eastAsia"/>
          <w:b/>
          <w:bCs/>
          <w:sz w:val="32"/>
          <w:szCs w:val="32"/>
        </w:rPr>
      </w:pPr>
    </w:p>
    <w:p w14:paraId="18C94F72" w14:textId="77777777" w:rsidR="00C31F2A" w:rsidRPr="004C3669" w:rsidRDefault="00C31F2A">
      <w:pPr>
        <w:rPr>
          <w:rFonts w:ascii="黑体" w:eastAsia="黑体" w:hAnsi="黑体" w:hint="eastAsia"/>
          <w:b/>
          <w:bCs/>
          <w:sz w:val="32"/>
          <w:szCs w:val="32"/>
        </w:rPr>
      </w:pPr>
    </w:p>
    <w:p w14:paraId="629EF626" w14:textId="77777777" w:rsidR="004C3669" w:rsidRDefault="004C3669">
      <w:pPr>
        <w:rPr>
          <w:rFonts w:ascii="黑体" w:eastAsia="黑体" w:hAnsi="黑体" w:hint="eastAsia"/>
          <w:b/>
          <w:bCs/>
          <w:sz w:val="32"/>
          <w:szCs w:val="32"/>
        </w:rPr>
      </w:pPr>
    </w:p>
    <w:p w14:paraId="51DF3A1B" w14:textId="77777777" w:rsidR="00847154" w:rsidRDefault="00847154">
      <w:pPr>
        <w:rPr>
          <w:rFonts w:ascii="黑体" w:eastAsia="黑体" w:hAnsi="黑体" w:hint="eastAsia"/>
          <w:b/>
          <w:bCs/>
          <w:sz w:val="32"/>
          <w:szCs w:val="32"/>
        </w:rPr>
      </w:pPr>
    </w:p>
    <w:p w14:paraId="4685D46A" w14:textId="77777777" w:rsidR="00847154" w:rsidRDefault="00847154">
      <w:pPr>
        <w:rPr>
          <w:rFonts w:ascii="黑体" w:eastAsia="黑体" w:hAnsi="黑体" w:hint="eastAsia"/>
          <w:b/>
          <w:bCs/>
          <w:sz w:val="32"/>
          <w:szCs w:val="32"/>
        </w:rPr>
      </w:pPr>
    </w:p>
    <w:p w14:paraId="617061D9" w14:textId="77777777" w:rsidR="00847154" w:rsidRPr="00847154" w:rsidRDefault="00847154">
      <w:pPr>
        <w:rPr>
          <w:rFonts w:ascii="黑体" w:eastAsia="黑体" w:hAnsi="黑体" w:hint="eastAsia"/>
          <w:b/>
          <w:bCs/>
          <w:sz w:val="32"/>
          <w:szCs w:val="32"/>
        </w:rPr>
      </w:pPr>
    </w:p>
    <w:p w14:paraId="2E2FF699" w14:textId="77777777" w:rsidR="00847154" w:rsidRPr="00847154" w:rsidRDefault="00847154">
      <w:pPr>
        <w:rPr>
          <w:rStyle w:val="a7"/>
          <w:rFonts w:ascii="黑体" w:eastAsia="黑体" w:hAnsi="黑体" w:hint="eastAsia"/>
          <w:sz w:val="32"/>
          <w:szCs w:val="32"/>
        </w:rPr>
      </w:pPr>
    </w:p>
    <w:sectPr w:rsidR="00847154" w:rsidRPr="00847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FBF4C" w14:textId="77777777" w:rsidR="00962505" w:rsidRDefault="00962505" w:rsidP="00847154">
      <w:pPr>
        <w:spacing w:after="0" w:line="240" w:lineRule="auto"/>
      </w:pPr>
      <w:r>
        <w:separator/>
      </w:r>
    </w:p>
  </w:endnote>
  <w:endnote w:type="continuationSeparator" w:id="0">
    <w:p w14:paraId="3689961D" w14:textId="77777777" w:rsidR="00962505" w:rsidRDefault="00962505" w:rsidP="00847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7B9FE" w14:textId="77777777" w:rsidR="00962505" w:rsidRDefault="00962505" w:rsidP="00847154">
      <w:pPr>
        <w:spacing w:after="0" w:line="240" w:lineRule="auto"/>
      </w:pPr>
      <w:r>
        <w:separator/>
      </w:r>
    </w:p>
  </w:footnote>
  <w:footnote w:type="continuationSeparator" w:id="0">
    <w:p w14:paraId="089705B2" w14:textId="77777777" w:rsidR="00962505" w:rsidRDefault="00962505" w:rsidP="008471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326"/>
    <w:rsid w:val="000C6FF3"/>
    <w:rsid w:val="0018377C"/>
    <w:rsid w:val="004C3669"/>
    <w:rsid w:val="005739B7"/>
    <w:rsid w:val="007376B0"/>
    <w:rsid w:val="00847154"/>
    <w:rsid w:val="00962505"/>
    <w:rsid w:val="00B84326"/>
    <w:rsid w:val="00C3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0F2C"/>
  <w15:chartTrackingRefBased/>
  <w15:docId w15:val="{DE9F4EC0-4B5D-475F-BC0B-A8B7716AF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154"/>
  </w:style>
  <w:style w:type="paragraph" w:styleId="1">
    <w:name w:val="heading 1"/>
    <w:basedOn w:val="a"/>
    <w:next w:val="a"/>
    <w:link w:val="10"/>
    <w:uiPriority w:val="9"/>
    <w:qFormat/>
    <w:rsid w:val="0084715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715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715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715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715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715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715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715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715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715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84715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84715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4715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4715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4715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4715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标题 8 字符"/>
    <w:basedOn w:val="a0"/>
    <w:link w:val="8"/>
    <w:uiPriority w:val="9"/>
    <w:semiHidden/>
    <w:rsid w:val="0084715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84715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3">
    <w:name w:val="Title"/>
    <w:basedOn w:val="a"/>
    <w:next w:val="a"/>
    <w:link w:val="a4"/>
    <w:uiPriority w:val="10"/>
    <w:qFormat/>
    <w:rsid w:val="008471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4">
    <w:name w:val="标题 字符"/>
    <w:basedOn w:val="a0"/>
    <w:link w:val="a3"/>
    <w:uiPriority w:val="10"/>
    <w:rsid w:val="0084715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5">
    <w:name w:val="Subtitle"/>
    <w:basedOn w:val="a"/>
    <w:next w:val="a"/>
    <w:link w:val="a6"/>
    <w:uiPriority w:val="11"/>
    <w:qFormat/>
    <w:rsid w:val="0084715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47154"/>
    <w:rPr>
      <w:caps/>
      <w:color w:val="404040" w:themeColor="text1" w:themeTint="BF"/>
      <w:spacing w:val="20"/>
      <w:sz w:val="28"/>
      <w:szCs w:val="28"/>
    </w:rPr>
  </w:style>
  <w:style w:type="character" w:styleId="a7">
    <w:name w:val="Strong"/>
    <w:basedOn w:val="a0"/>
    <w:uiPriority w:val="22"/>
    <w:qFormat/>
    <w:rsid w:val="00847154"/>
    <w:rPr>
      <w:b/>
      <w:bCs/>
    </w:rPr>
  </w:style>
  <w:style w:type="character" w:styleId="a8">
    <w:name w:val="Emphasis"/>
    <w:basedOn w:val="a0"/>
    <w:uiPriority w:val="20"/>
    <w:qFormat/>
    <w:rsid w:val="00847154"/>
    <w:rPr>
      <w:i/>
      <w:iCs/>
      <w:color w:val="000000" w:themeColor="text1"/>
    </w:rPr>
  </w:style>
  <w:style w:type="paragraph" w:styleId="a9">
    <w:name w:val="No Spacing"/>
    <w:uiPriority w:val="1"/>
    <w:qFormat/>
    <w:rsid w:val="00847154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847154"/>
    <w:pPr>
      <w:ind w:firstLineChars="200" w:firstLine="420"/>
    </w:pPr>
  </w:style>
  <w:style w:type="paragraph" w:styleId="ab">
    <w:name w:val="Quote"/>
    <w:basedOn w:val="a"/>
    <w:next w:val="a"/>
    <w:link w:val="ac"/>
    <w:uiPriority w:val="29"/>
    <w:qFormat/>
    <w:rsid w:val="0084715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84715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84715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847154"/>
    <w:rPr>
      <w:rFonts w:asciiTheme="majorHAnsi" w:eastAsiaTheme="majorEastAsia" w:hAnsiTheme="majorHAnsi" w:cstheme="majorBidi"/>
      <w:sz w:val="24"/>
      <w:szCs w:val="24"/>
    </w:rPr>
  </w:style>
  <w:style w:type="character" w:styleId="af">
    <w:name w:val="Subtle Emphasis"/>
    <w:basedOn w:val="a0"/>
    <w:uiPriority w:val="19"/>
    <w:qFormat/>
    <w:rsid w:val="00847154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84715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1">
    <w:name w:val="Subtle Reference"/>
    <w:basedOn w:val="a0"/>
    <w:uiPriority w:val="31"/>
    <w:qFormat/>
    <w:rsid w:val="0084715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847154"/>
    <w:rPr>
      <w:b/>
      <w:bCs/>
      <w:caps w:val="0"/>
      <w:smallCaps/>
      <w:color w:val="auto"/>
      <w:spacing w:val="0"/>
      <w:u w:val="single"/>
    </w:rPr>
  </w:style>
  <w:style w:type="character" w:styleId="af3">
    <w:name w:val="Book Title"/>
    <w:basedOn w:val="a0"/>
    <w:uiPriority w:val="33"/>
    <w:qFormat/>
    <w:rsid w:val="0084715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47154"/>
    <w:pPr>
      <w:outlineLvl w:val="9"/>
    </w:pPr>
  </w:style>
  <w:style w:type="paragraph" w:styleId="af4">
    <w:name w:val="caption"/>
    <w:basedOn w:val="a"/>
    <w:next w:val="a"/>
    <w:uiPriority w:val="35"/>
    <w:semiHidden/>
    <w:unhideWhenUsed/>
    <w:qFormat/>
    <w:rsid w:val="0084715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5">
    <w:name w:val="footnote text"/>
    <w:basedOn w:val="a"/>
    <w:link w:val="af6"/>
    <w:uiPriority w:val="99"/>
    <w:semiHidden/>
    <w:unhideWhenUsed/>
    <w:rsid w:val="00847154"/>
    <w:pPr>
      <w:snapToGrid w:val="0"/>
    </w:pPr>
    <w:rPr>
      <w:sz w:val="18"/>
      <w:szCs w:val="18"/>
    </w:rPr>
  </w:style>
  <w:style w:type="character" w:customStyle="1" w:styleId="af6">
    <w:name w:val="脚注文本 字符"/>
    <w:basedOn w:val="a0"/>
    <w:link w:val="af5"/>
    <w:uiPriority w:val="99"/>
    <w:semiHidden/>
    <w:rsid w:val="00847154"/>
    <w:rPr>
      <w:sz w:val="18"/>
      <w:szCs w:val="18"/>
    </w:rPr>
  </w:style>
  <w:style w:type="character" w:styleId="af7">
    <w:name w:val="footnote reference"/>
    <w:basedOn w:val="a0"/>
    <w:uiPriority w:val="99"/>
    <w:semiHidden/>
    <w:unhideWhenUsed/>
    <w:rsid w:val="00847154"/>
    <w:rPr>
      <w:vertAlign w:val="superscript"/>
    </w:rPr>
  </w:style>
  <w:style w:type="paragraph" w:styleId="af8">
    <w:name w:val="header"/>
    <w:basedOn w:val="a"/>
    <w:link w:val="af9"/>
    <w:uiPriority w:val="99"/>
    <w:unhideWhenUsed/>
    <w:rsid w:val="00573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5739B7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5739B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sid w:val="005739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9C4F4-97FB-4AD6-8B6C-95D69292E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鹏举</dc:creator>
  <cp:keywords/>
  <dc:description/>
  <cp:lastModifiedBy>张 鹏举</cp:lastModifiedBy>
  <cp:revision>3</cp:revision>
  <dcterms:created xsi:type="dcterms:W3CDTF">2022-10-15T22:10:00Z</dcterms:created>
  <dcterms:modified xsi:type="dcterms:W3CDTF">2022-10-15T22:56:00Z</dcterms:modified>
</cp:coreProperties>
</file>