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F7E" w:rsidRPr="00641740" w:rsidRDefault="00FC0C3F" w:rsidP="00FC0C3F">
      <w:pPr>
        <w:jc w:val="center"/>
        <w:rPr>
          <w:rFonts w:asciiTheme="majorHAnsi" w:hAnsiTheme="majorHAnsi"/>
          <w:b/>
          <w:color w:val="4F81BD" w:themeColor="accent1"/>
          <w:sz w:val="32"/>
          <w:szCs w:val="32"/>
          <w:u w:val="single"/>
          <w:lang w:val="en-US"/>
        </w:rPr>
      </w:pPr>
      <w:bookmarkStart w:id="0" w:name="_GoBack"/>
      <w:bookmarkEnd w:id="0"/>
      <w:r w:rsidRPr="00641740">
        <w:rPr>
          <w:rFonts w:asciiTheme="majorHAnsi" w:hAnsiTheme="majorHAnsi"/>
          <w:b/>
          <w:color w:val="4F81BD" w:themeColor="accent1"/>
          <w:sz w:val="32"/>
          <w:szCs w:val="32"/>
          <w:u w:val="single"/>
          <w:lang w:val="en-US"/>
        </w:rPr>
        <w:t>Datamanagement in the Cloud</w:t>
      </w:r>
    </w:p>
    <w:p w:rsidR="00FC0C3F" w:rsidRPr="00641740" w:rsidRDefault="00FC0C3F" w:rsidP="00FC0C3F">
      <w:pPr>
        <w:jc w:val="center"/>
        <w:rPr>
          <w:rFonts w:asciiTheme="majorHAnsi" w:hAnsiTheme="majorHAnsi"/>
          <w:b/>
          <w:color w:val="4F81BD" w:themeColor="accent1"/>
          <w:sz w:val="32"/>
          <w:szCs w:val="32"/>
          <w:u w:val="single"/>
          <w:lang w:val="en-US"/>
        </w:rPr>
      </w:pPr>
    </w:p>
    <w:p w:rsidR="00FC0C3F" w:rsidRPr="00641740" w:rsidRDefault="00FC0C3F" w:rsidP="00FC0C3F">
      <w:pPr>
        <w:pStyle w:val="KeinLeerraum"/>
        <w:numPr>
          <w:ilvl w:val="0"/>
          <w:numId w:val="1"/>
        </w:numPr>
        <w:ind w:left="426" w:hanging="426"/>
        <w:rPr>
          <w:b/>
          <w:color w:val="F79646" w:themeColor="accent6"/>
          <w:sz w:val="28"/>
          <w:szCs w:val="28"/>
          <w:u w:val="single"/>
          <w:lang w:val="en-US"/>
        </w:rPr>
      </w:pPr>
      <w:r w:rsidRPr="00641740">
        <w:rPr>
          <w:b/>
          <w:color w:val="F79646" w:themeColor="accent6"/>
          <w:sz w:val="28"/>
          <w:szCs w:val="28"/>
          <w:u w:val="single"/>
          <w:lang w:val="en-US"/>
        </w:rPr>
        <w:t>Introduction</w:t>
      </w:r>
    </w:p>
    <w:p w:rsidR="00641740" w:rsidRDefault="00641740" w:rsidP="00641740">
      <w:pPr>
        <w:pStyle w:val="KeinLeerraum"/>
        <w:rPr>
          <w:b/>
          <w:color w:val="F79646" w:themeColor="accent6"/>
          <w:sz w:val="28"/>
          <w:szCs w:val="28"/>
          <w:u w:val="single"/>
        </w:rPr>
      </w:pPr>
    </w:p>
    <w:p w:rsidR="00641740" w:rsidRDefault="00641740" w:rsidP="00641740">
      <w:pPr>
        <w:pStyle w:val="KeinLeerraum"/>
        <w:rPr>
          <w:b/>
          <w:i/>
          <w:sz w:val="24"/>
          <w:szCs w:val="24"/>
          <w:lang w:val="en-US"/>
        </w:rPr>
      </w:pPr>
      <w:r w:rsidRPr="00E42DCF">
        <w:rPr>
          <w:b/>
          <w:i/>
          <w:sz w:val="24"/>
          <w:szCs w:val="24"/>
          <w:lang w:val="en-US"/>
        </w:rPr>
        <w:t>Cloud Computing is:</w:t>
      </w:r>
    </w:p>
    <w:p w:rsidR="00E42DCF" w:rsidRPr="00E42DCF" w:rsidRDefault="00E42DCF" w:rsidP="00641740">
      <w:pPr>
        <w:pStyle w:val="KeinLeerraum"/>
        <w:rPr>
          <w:b/>
          <w:i/>
          <w:sz w:val="24"/>
          <w:szCs w:val="24"/>
          <w:lang w:val="en-US"/>
        </w:rPr>
      </w:pPr>
    </w:p>
    <w:p w:rsidR="00641740" w:rsidRDefault="000B1717" w:rsidP="00641740">
      <w:pPr>
        <w:pStyle w:val="KeinLeerraum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SaaS: Software as a Service for end users</w:t>
      </w:r>
    </w:p>
    <w:p w:rsidR="000B1717" w:rsidRDefault="000B1717" w:rsidP="00FC0C3F">
      <w:pPr>
        <w:pStyle w:val="KeinLeerraum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PaaS: Platform aaS for developers</w:t>
      </w:r>
    </w:p>
    <w:p w:rsidR="000B1717" w:rsidRDefault="000B1717" w:rsidP="00FC0C3F">
      <w:pPr>
        <w:pStyle w:val="KeinLeerraum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IaaS: Infrastructure aaS for administrators</w:t>
      </w:r>
    </w:p>
    <w:p w:rsidR="00FC0C3F" w:rsidRDefault="00641740" w:rsidP="00FC0C3F">
      <w:pPr>
        <w:pStyle w:val="KeinLeerraum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pay-as-you-go-model</w:t>
      </w:r>
    </w:p>
    <w:p w:rsidR="000B1717" w:rsidRDefault="000B1717" w:rsidP="000B1717">
      <w:pPr>
        <w:pStyle w:val="KeinLeerraum"/>
        <w:rPr>
          <w:sz w:val="24"/>
          <w:szCs w:val="24"/>
          <w:lang w:val="en-US"/>
        </w:rPr>
      </w:pPr>
    </w:p>
    <w:p w:rsidR="000B1717" w:rsidRDefault="000B1717" w:rsidP="000B1717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NoSQL</w:t>
      </w:r>
    </w:p>
    <w:p w:rsidR="000B1717" w:rsidRDefault="000B1717" w:rsidP="000B1717">
      <w:pPr>
        <w:pStyle w:val="KeinLeerraum"/>
        <w:rPr>
          <w:b/>
          <w:i/>
          <w:sz w:val="24"/>
          <w:szCs w:val="24"/>
          <w:lang w:val="en-US"/>
        </w:rPr>
      </w:pPr>
    </w:p>
    <w:p w:rsidR="000B1717" w:rsidRDefault="000B1717" w:rsidP="000B1717">
      <w:pPr>
        <w:pStyle w:val="KeinLeerraum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OLTP (OnLine Transaction Processing)</w:t>
      </w:r>
    </w:p>
    <w:p w:rsidR="000B1717" w:rsidRPr="000B1717" w:rsidRDefault="000B1717" w:rsidP="000B1717">
      <w:pPr>
        <w:pStyle w:val="KeinLeerraum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OLAP (OnLine Analytical Processing)</w:t>
      </w:r>
    </w:p>
    <w:p w:rsidR="009557BD" w:rsidRDefault="009557BD" w:rsidP="009557BD">
      <w:pPr>
        <w:pStyle w:val="KeinLeerraum"/>
        <w:rPr>
          <w:b/>
          <w:i/>
          <w:sz w:val="24"/>
          <w:szCs w:val="24"/>
          <w:lang w:val="en-US"/>
        </w:rPr>
      </w:pPr>
    </w:p>
    <w:p w:rsidR="009557BD" w:rsidRDefault="00151457" w:rsidP="009557BD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Six k</w:t>
      </w:r>
      <w:r w:rsidR="009557BD">
        <w:rPr>
          <w:b/>
          <w:i/>
          <w:sz w:val="24"/>
          <w:szCs w:val="24"/>
          <w:lang w:val="en-US"/>
        </w:rPr>
        <w:t>ey features:</w:t>
      </w:r>
    </w:p>
    <w:p w:rsidR="009557BD" w:rsidRPr="009557BD" w:rsidRDefault="009557BD" w:rsidP="009557BD">
      <w:pPr>
        <w:pStyle w:val="KeinLeerraum"/>
        <w:rPr>
          <w:b/>
          <w:i/>
          <w:sz w:val="24"/>
          <w:szCs w:val="24"/>
          <w:lang w:val="en-US"/>
        </w:rPr>
      </w:pPr>
    </w:p>
    <w:p w:rsidR="009557BD" w:rsidRDefault="009557BD" w:rsidP="00151457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ability to </w:t>
      </w:r>
      <w:r w:rsidR="00151457">
        <w:rPr>
          <w:b/>
          <w:sz w:val="24"/>
          <w:szCs w:val="24"/>
          <w:lang w:val="en-US"/>
        </w:rPr>
        <w:t>horizontally scale simple operation</w:t>
      </w:r>
      <w:r w:rsidR="00151457">
        <w:rPr>
          <w:sz w:val="24"/>
          <w:szCs w:val="24"/>
          <w:lang w:val="en-US"/>
        </w:rPr>
        <w:t xml:space="preserve"> throughput over many servers</w:t>
      </w:r>
    </w:p>
    <w:p w:rsidR="00151457" w:rsidRDefault="00151457" w:rsidP="00151457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ability to </w:t>
      </w:r>
      <w:r>
        <w:rPr>
          <w:b/>
          <w:sz w:val="24"/>
          <w:szCs w:val="24"/>
          <w:lang w:val="en-US"/>
        </w:rPr>
        <w:t xml:space="preserve">replicate and distribute </w:t>
      </w:r>
      <w:r>
        <w:rPr>
          <w:sz w:val="24"/>
          <w:szCs w:val="24"/>
          <w:lang w:val="en-US"/>
        </w:rPr>
        <w:t>(partition) data over many servers</w:t>
      </w:r>
    </w:p>
    <w:p w:rsidR="00151457" w:rsidRDefault="00151457" w:rsidP="00151457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simple </w:t>
      </w:r>
      <w:r>
        <w:rPr>
          <w:b/>
          <w:sz w:val="24"/>
          <w:szCs w:val="24"/>
          <w:lang w:val="en-US"/>
        </w:rPr>
        <w:t>call level interface</w:t>
      </w:r>
      <w:r>
        <w:rPr>
          <w:sz w:val="24"/>
          <w:szCs w:val="24"/>
          <w:lang w:val="en-US"/>
        </w:rPr>
        <w:t xml:space="preserve"> or protocol</w:t>
      </w:r>
    </w:p>
    <w:p w:rsidR="00151457" w:rsidRDefault="00151457" w:rsidP="00151457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weaker concurrency model </w:t>
      </w:r>
      <w:r>
        <w:rPr>
          <w:sz w:val="24"/>
          <w:szCs w:val="24"/>
          <w:lang w:val="en-US"/>
        </w:rPr>
        <w:t>than ACID transactions of most relational DBS</w:t>
      </w:r>
    </w:p>
    <w:p w:rsidR="00151457" w:rsidRDefault="00151457" w:rsidP="00151457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efficient use of </w:t>
      </w:r>
      <w:r>
        <w:rPr>
          <w:b/>
          <w:sz w:val="24"/>
          <w:szCs w:val="24"/>
          <w:lang w:val="en-US"/>
        </w:rPr>
        <w:t xml:space="preserve">distributed indexes and RAM </w:t>
      </w:r>
      <w:r>
        <w:rPr>
          <w:sz w:val="24"/>
          <w:szCs w:val="24"/>
          <w:lang w:val="en-US"/>
        </w:rPr>
        <w:t xml:space="preserve"> for data storage</w:t>
      </w:r>
    </w:p>
    <w:p w:rsidR="00151457" w:rsidRDefault="00151457" w:rsidP="00151457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ability to </w:t>
      </w:r>
      <w:r>
        <w:rPr>
          <w:b/>
          <w:sz w:val="24"/>
          <w:szCs w:val="24"/>
          <w:lang w:val="en-US"/>
        </w:rPr>
        <w:t>dynamically add new attributes</w:t>
      </w:r>
      <w:r>
        <w:rPr>
          <w:sz w:val="24"/>
          <w:szCs w:val="24"/>
          <w:lang w:val="en-US"/>
        </w:rPr>
        <w:t xml:space="preserve"> to data records</w:t>
      </w:r>
    </w:p>
    <w:p w:rsidR="000B1717" w:rsidRDefault="000B1717" w:rsidP="000B1717">
      <w:pPr>
        <w:pStyle w:val="KeinLeerraum"/>
        <w:rPr>
          <w:b/>
          <w:color w:val="4BACC6" w:themeColor="accent5"/>
          <w:sz w:val="24"/>
          <w:szCs w:val="24"/>
          <w:lang w:val="en-US"/>
        </w:rPr>
      </w:pPr>
    </w:p>
    <w:p w:rsidR="005B49DE" w:rsidRDefault="00C22B89" w:rsidP="005B49DE">
      <w:pPr>
        <w:pStyle w:val="KeinLeerraum"/>
        <w:numPr>
          <w:ilvl w:val="1"/>
          <w:numId w:val="1"/>
        </w:numPr>
        <w:ind w:left="567" w:hanging="578"/>
        <w:rPr>
          <w:b/>
          <w:color w:val="4BACC6" w:themeColor="accent5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CBE6C41" wp14:editId="704BC2F7">
            <wp:simplePos x="0" y="0"/>
            <wp:positionH relativeFrom="column">
              <wp:posOffset>651510</wp:posOffset>
            </wp:positionH>
            <wp:positionV relativeFrom="paragraph">
              <wp:posOffset>314960</wp:posOffset>
            </wp:positionV>
            <wp:extent cx="4150995" cy="2305050"/>
            <wp:effectExtent l="0" t="0" r="190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9DE">
        <w:rPr>
          <w:b/>
          <w:color w:val="4BACC6" w:themeColor="accent5"/>
          <w:sz w:val="24"/>
          <w:szCs w:val="24"/>
          <w:lang w:val="en-US"/>
        </w:rPr>
        <w:t>Scaling Databases</w:t>
      </w:r>
    </w:p>
    <w:p w:rsidR="005B49DE" w:rsidRDefault="005B49DE" w:rsidP="005B49DE">
      <w:pPr>
        <w:pStyle w:val="KeinLeerraum"/>
        <w:ind w:left="-11"/>
        <w:rPr>
          <w:b/>
          <w:color w:val="4BACC6" w:themeColor="accent5"/>
          <w:sz w:val="24"/>
          <w:szCs w:val="24"/>
          <w:lang w:val="en-US"/>
        </w:rPr>
      </w:pPr>
    </w:p>
    <w:p w:rsidR="00B853BC" w:rsidRDefault="00B853BC" w:rsidP="005B49DE">
      <w:pPr>
        <w:pStyle w:val="KeinLeerraum"/>
        <w:numPr>
          <w:ilvl w:val="0"/>
          <w:numId w:val="3"/>
        </w:numPr>
        <w:rPr>
          <w:sz w:val="24"/>
          <w:szCs w:val="24"/>
          <w:lang w:val="en-US"/>
        </w:rPr>
      </w:pPr>
      <w:r w:rsidRPr="00B853BC">
        <w:rPr>
          <w:b/>
          <w:i/>
          <w:sz w:val="24"/>
          <w:szCs w:val="24"/>
          <w:lang w:val="en-US"/>
        </w:rPr>
        <w:t>Horizontal:</w:t>
      </w:r>
      <w:r>
        <w:rPr>
          <w:sz w:val="24"/>
          <w:szCs w:val="24"/>
          <w:lang w:val="en-US"/>
        </w:rPr>
        <w:t xml:space="preserve"> Add more nodes</w:t>
      </w:r>
    </w:p>
    <w:p w:rsidR="00B853BC" w:rsidRDefault="00B853BC" w:rsidP="005B49DE">
      <w:pPr>
        <w:pStyle w:val="KeinLeerraum"/>
        <w:numPr>
          <w:ilvl w:val="0"/>
          <w:numId w:val="3"/>
        </w:numPr>
        <w:rPr>
          <w:sz w:val="24"/>
          <w:szCs w:val="24"/>
          <w:lang w:val="en-US"/>
        </w:rPr>
      </w:pPr>
      <w:r w:rsidRPr="00B853BC">
        <w:rPr>
          <w:b/>
          <w:i/>
          <w:sz w:val="24"/>
          <w:szCs w:val="24"/>
          <w:lang w:val="en-US"/>
        </w:rPr>
        <w:t>Vertical:</w:t>
      </w:r>
      <w:r>
        <w:rPr>
          <w:sz w:val="24"/>
          <w:szCs w:val="24"/>
          <w:lang w:val="en-US"/>
        </w:rPr>
        <w:t xml:space="preserve"> up-size existing node by adding CPUs, memory</w:t>
      </w:r>
    </w:p>
    <w:p w:rsidR="005B49DE" w:rsidRDefault="005B49DE" w:rsidP="005B49DE">
      <w:pPr>
        <w:pStyle w:val="KeinLeerraum"/>
        <w:numPr>
          <w:ilvl w:val="0"/>
          <w:numId w:val="3"/>
        </w:numPr>
        <w:rPr>
          <w:sz w:val="24"/>
          <w:szCs w:val="24"/>
          <w:lang w:val="en-US"/>
        </w:rPr>
      </w:pPr>
      <w:r w:rsidRPr="005B49DE">
        <w:rPr>
          <w:sz w:val="24"/>
          <w:szCs w:val="24"/>
          <w:lang w:val="en-US"/>
        </w:rPr>
        <w:t>Move data</w:t>
      </w:r>
      <w:r>
        <w:rPr>
          <w:sz w:val="24"/>
          <w:szCs w:val="24"/>
          <w:lang w:val="en-US"/>
        </w:rPr>
        <w:t xml:space="preserve"> to where it is needed</w:t>
      </w:r>
    </w:p>
    <w:p w:rsidR="005B49DE" w:rsidRDefault="005B49DE" w:rsidP="005B49DE">
      <w:pPr>
        <w:pStyle w:val="KeinLeerraum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 replication for availability and reliability</w:t>
      </w:r>
    </w:p>
    <w:p w:rsidR="00B853BC" w:rsidRDefault="00B853BC" w:rsidP="00B853BC">
      <w:pPr>
        <w:pStyle w:val="KeinLeerraum"/>
        <w:rPr>
          <w:sz w:val="24"/>
          <w:szCs w:val="24"/>
          <w:lang w:val="en-US"/>
        </w:rPr>
      </w:pPr>
    </w:p>
    <w:p w:rsidR="005B49DE" w:rsidRDefault="00B853BC" w:rsidP="00B853BC">
      <w:pPr>
        <w:pStyle w:val="KeinLeerraum"/>
        <w:numPr>
          <w:ilvl w:val="1"/>
          <w:numId w:val="1"/>
        </w:numPr>
        <w:ind w:left="567" w:hanging="567"/>
        <w:rPr>
          <w:b/>
          <w:color w:val="4BACC6" w:themeColor="accent5"/>
          <w:sz w:val="24"/>
          <w:szCs w:val="24"/>
          <w:lang w:val="en-US"/>
        </w:rPr>
      </w:pPr>
      <w:r>
        <w:rPr>
          <w:b/>
          <w:color w:val="4BACC6" w:themeColor="accent5"/>
          <w:sz w:val="24"/>
          <w:szCs w:val="24"/>
          <w:lang w:val="en-US"/>
        </w:rPr>
        <w:lastRenderedPageBreak/>
        <w:t>Data partitioning</w:t>
      </w:r>
    </w:p>
    <w:p w:rsidR="00B853BC" w:rsidRPr="00B853BC" w:rsidRDefault="00B853BC" w:rsidP="00B853BC">
      <w:pPr>
        <w:pStyle w:val="KeinLeerraum"/>
        <w:ind w:left="567"/>
        <w:rPr>
          <w:b/>
          <w:color w:val="4BACC6" w:themeColor="accent5"/>
          <w:sz w:val="24"/>
          <w:szCs w:val="24"/>
          <w:lang w:val="en-US"/>
        </w:rPr>
      </w:pPr>
    </w:p>
    <w:p w:rsidR="005B49DE" w:rsidRDefault="005B49DE" w:rsidP="00B853BC">
      <w:pPr>
        <w:pStyle w:val="KeinLeerraum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Horizontal: </w:t>
      </w:r>
      <w:r>
        <w:rPr>
          <w:sz w:val="24"/>
          <w:szCs w:val="24"/>
          <w:lang w:val="en-US"/>
        </w:rPr>
        <w:t>distribute groups of tuples of a relation onto different nodes</w:t>
      </w:r>
    </w:p>
    <w:p w:rsidR="005B49DE" w:rsidRDefault="005B49DE" w:rsidP="00B853BC">
      <w:pPr>
        <w:pStyle w:val="KeinLeerraum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Vertical:</w:t>
      </w:r>
      <w:r>
        <w:rPr>
          <w:sz w:val="24"/>
          <w:szCs w:val="24"/>
          <w:lang w:val="en-US"/>
        </w:rPr>
        <w:t xml:space="preserve"> distribute groups of columns of a relation onto different nodes</w:t>
      </w:r>
    </w:p>
    <w:p w:rsidR="005B49DE" w:rsidRPr="00151457" w:rsidRDefault="005D0B95" w:rsidP="00B853BC">
      <w:pPr>
        <w:pStyle w:val="KeinLeerraum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4043456" wp14:editId="50587BEB">
            <wp:simplePos x="0" y="0"/>
            <wp:positionH relativeFrom="column">
              <wp:posOffset>2925445</wp:posOffset>
            </wp:positionH>
            <wp:positionV relativeFrom="paragraph">
              <wp:posOffset>121920</wp:posOffset>
            </wp:positionV>
            <wp:extent cx="2124075" cy="1591310"/>
            <wp:effectExtent l="0" t="0" r="9525" b="8890"/>
            <wp:wrapTight wrapText="bothSides">
              <wp:wrapPolygon edited="0">
                <wp:start x="0" y="0"/>
                <wp:lineTo x="0" y="21462"/>
                <wp:lineTo x="21503" y="21462"/>
                <wp:lineTo x="2150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9DE">
        <w:rPr>
          <w:b/>
          <w:i/>
          <w:sz w:val="24"/>
          <w:szCs w:val="24"/>
          <w:lang w:val="en-US"/>
        </w:rPr>
        <w:t xml:space="preserve">“sharding” </w:t>
      </w:r>
      <w:r w:rsidR="005B49DE" w:rsidRPr="005B49DE">
        <w:rPr>
          <w:b/>
          <w:i/>
          <w:sz w:val="24"/>
          <w:szCs w:val="24"/>
          <w:lang w:val="en-US"/>
        </w:rPr>
        <w:t>-&gt; horizontal</w:t>
      </w:r>
    </w:p>
    <w:p w:rsidR="00151457" w:rsidRPr="005B49DE" w:rsidRDefault="00151457" w:rsidP="00151457">
      <w:pPr>
        <w:pStyle w:val="KeinLeerraum"/>
        <w:ind w:left="1429"/>
        <w:rPr>
          <w:sz w:val="24"/>
          <w:szCs w:val="24"/>
          <w:lang w:val="en-US"/>
        </w:rPr>
      </w:pPr>
    </w:p>
    <w:p w:rsidR="002D4869" w:rsidRDefault="00151457" w:rsidP="002D4869">
      <w:pPr>
        <w:pStyle w:val="KeinLeerraum"/>
        <w:numPr>
          <w:ilvl w:val="1"/>
          <w:numId w:val="1"/>
        </w:numPr>
        <w:ind w:left="567" w:hanging="567"/>
        <w:rPr>
          <w:b/>
          <w:color w:val="4BACC6" w:themeColor="accent5"/>
          <w:sz w:val="24"/>
          <w:szCs w:val="24"/>
          <w:lang w:val="en-US"/>
        </w:rPr>
      </w:pPr>
      <w:r>
        <w:rPr>
          <w:b/>
          <w:color w:val="4BACC6" w:themeColor="accent5"/>
          <w:sz w:val="24"/>
          <w:szCs w:val="24"/>
          <w:lang w:val="en-US"/>
        </w:rPr>
        <w:t>Data Models</w:t>
      </w:r>
    </w:p>
    <w:p w:rsidR="005D0B95" w:rsidRPr="005D0B95" w:rsidRDefault="005D0B95" w:rsidP="005D0B95">
      <w:pPr>
        <w:pStyle w:val="KeinLeerraum"/>
        <w:rPr>
          <w:b/>
          <w:color w:val="4BACC6" w:themeColor="accent5"/>
          <w:sz w:val="24"/>
          <w:szCs w:val="24"/>
          <w:lang w:val="en-US"/>
        </w:rPr>
      </w:pPr>
    </w:p>
    <w:p w:rsidR="002D4869" w:rsidRPr="002D4869" w:rsidRDefault="002D4869" w:rsidP="002D4869">
      <w:pPr>
        <w:pStyle w:val="KeinLeerraum"/>
        <w:numPr>
          <w:ilvl w:val="2"/>
          <w:numId w:val="1"/>
        </w:numPr>
        <w:ind w:left="709"/>
        <w:rPr>
          <w:b/>
          <w:i/>
          <w:color w:val="C0504D" w:themeColor="accent2"/>
          <w:sz w:val="24"/>
          <w:szCs w:val="24"/>
          <w:lang w:val="en-US"/>
        </w:rPr>
      </w:pPr>
      <w:r w:rsidRPr="002D4869">
        <w:rPr>
          <w:b/>
          <w:i/>
          <w:color w:val="C0504D" w:themeColor="accent2"/>
          <w:sz w:val="24"/>
          <w:szCs w:val="24"/>
          <w:lang w:val="en-US"/>
        </w:rPr>
        <w:t>Key/Value Data Model</w:t>
      </w:r>
    </w:p>
    <w:p w:rsidR="002D4869" w:rsidRDefault="002D4869" w:rsidP="002D4869">
      <w:pPr>
        <w:pStyle w:val="KeinLeerraum"/>
        <w:ind w:left="-11"/>
        <w:rPr>
          <w:b/>
          <w:i/>
          <w:color w:val="C0504D" w:themeColor="accent2"/>
          <w:sz w:val="24"/>
          <w:szCs w:val="24"/>
          <w:lang w:val="en-US"/>
        </w:rPr>
      </w:pPr>
    </w:p>
    <w:p w:rsidR="002D4869" w:rsidRPr="005D0B95" w:rsidRDefault="002D4869" w:rsidP="002D4869">
      <w:pPr>
        <w:pStyle w:val="KeinLeerraum"/>
        <w:numPr>
          <w:ilvl w:val="0"/>
          <w:numId w:val="10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Interface:</w:t>
      </w:r>
      <w:r w:rsidRPr="005D0B95">
        <w:rPr>
          <w:noProof/>
          <w:sz w:val="24"/>
          <w:szCs w:val="24"/>
          <w:lang w:val="en-US"/>
        </w:rPr>
        <w:t xml:space="preserve"> </w:t>
      </w:r>
    </w:p>
    <w:p w:rsidR="002D4869" w:rsidRPr="005D0B95" w:rsidRDefault="002D4869" w:rsidP="002D4869">
      <w:pPr>
        <w:pStyle w:val="KeinLeerraum"/>
        <w:numPr>
          <w:ilvl w:val="1"/>
          <w:numId w:val="10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put(key, value)</w:t>
      </w:r>
    </w:p>
    <w:p w:rsidR="002D4869" w:rsidRPr="005D0B95" w:rsidRDefault="002D4869" w:rsidP="002D4869">
      <w:pPr>
        <w:pStyle w:val="KeinLeerraum"/>
        <w:numPr>
          <w:ilvl w:val="1"/>
          <w:numId w:val="10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get(key): value</w:t>
      </w:r>
    </w:p>
    <w:p w:rsidR="002D4869" w:rsidRPr="005D0B95" w:rsidRDefault="002D4869" w:rsidP="002D4869">
      <w:pPr>
        <w:pStyle w:val="KeinLeerraum"/>
        <w:numPr>
          <w:ilvl w:val="0"/>
          <w:numId w:val="10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Data Storage:</w:t>
      </w:r>
    </w:p>
    <w:p w:rsidR="002D4869" w:rsidRPr="005D0B95" w:rsidRDefault="002D4869" w:rsidP="002D4869">
      <w:pPr>
        <w:pStyle w:val="KeinLeerraum"/>
        <w:numPr>
          <w:ilvl w:val="1"/>
          <w:numId w:val="10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Values (data) are stored based on programmer-defined keys</w:t>
      </w:r>
    </w:p>
    <w:p w:rsidR="002D4869" w:rsidRPr="005D0B95" w:rsidRDefault="002D4869" w:rsidP="002D4869">
      <w:pPr>
        <w:pStyle w:val="KeinLeerraum"/>
        <w:numPr>
          <w:ilvl w:val="1"/>
          <w:numId w:val="10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System does not (need to) know about the structure (semantics) of the value</w:t>
      </w:r>
    </w:p>
    <w:p w:rsidR="002D4869" w:rsidRPr="005D0B95" w:rsidRDefault="002D4869" w:rsidP="002D4869">
      <w:pPr>
        <w:pStyle w:val="KeinLeerraum"/>
        <w:numPr>
          <w:ilvl w:val="0"/>
          <w:numId w:val="10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Queries are expressed in terms of keys</w:t>
      </w:r>
    </w:p>
    <w:p w:rsidR="002D4869" w:rsidRPr="005D0B95" w:rsidRDefault="002D4869" w:rsidP="002D4869">
      <w:pPr>
        <w:pStyle w:val="KeinLeerraum"/>
        <w:numPr>
          <w:ilvl w:val="0"/>
          <w:numId w:val="10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Indexes are defined over keys:</w:t>
      </w:r>
    </w:p>
    <w:p w:rsidR="002D4869" w:rsidRPr="005D0B95" w:rsidRDefault="002D4869" w:rsidP="002D4869">
      <w:pPr>
        <w:pStyle w:val="KeinLeerraum"/>
        <w:numPr>
          <w:ilvl w:val="1"/>
          <w:numId w:val="10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Some systems support secondary indexes over (part of) the value</w:t>
      </w:r>
    </w:p>
    <w:p w:rsidR="005D0B95" w:rsidRPr="005D0B95" w:rsidRDefault="005D0B95" w:rsidP="005D0B95">
      <w:pPr>
        <w:pStyle w:val="KeinLeerraum"/>
        <w:ind w:left="1429"/>
        <w:rPr>
          <w:sz w:val="24"/>
          <w:szCs w:val="24"/>
          <w:lang w:val="en-US"/>
        </w:rPr>
      </w:pPr>
      <w:r w:rsidRPr="005D0B95">
        <w:rPr>
          <w:b/>
          <w:i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4AAE32B8" wp14:editId="17DCA7C5">
            <wp:simplePos x="0" y="0"/>
            <wp:positionH relativeFrom="column">
              <wp:posOffset>3300730</wp:posOffset>
            </wp:positionH>
            <wp:positionV relativeFrom="paragraph">
              <wp:posOffset>128270</wp:posOffset>
            </wp:positionV>
            <wp:extent cx="2400300" cy="1437640"/>
            <wp:effectExtent l="0" t="0" r="0" b="0"/>
            <wp:wrapTight wrapText="bothSides">
              <wp:wrapPolygon edited="0">
                <wp:start x="0" y="0"/>
                <wp:lineTo x="0" y="21180"/>
                <wp:lineTo x="21429" y="21180"/>
                <wp:lineTo x="2142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869" w:rsidRPr="005D0B95" w:rsidRDefault="002D4869" w:rsidP="002D4869">
      <w:pPr>
        <w:pStyle w:val="KeinLeerraum"/>
        <w:numPr>
          <w:ilvl w:val="2"/>
          <w:numId w:val="1"/>
        </w:numPr>
        <w:ind w:left="709"/>
        <w:rPr>
          <w:b/>
          <w:i/>
          <w:color w:val="C0504D" w:themeColor="accent2"/>
          <w:sz w:val="24"/>
          <w:szCs w:val="24"/>
          <w:lang w:val="en-US"/>
        </w:rPr>
      </w:pPr>
      <w:r w:rsidRPr="005D0B95">
        <w:rPr>
          <w:b/>
          <w:i/>
          <w:color w:val="C0504D" w:themeColor="accent2"/>
          <w:sz w:val="24"/>
          <w:szCs w:val="24"/>
          <w:lang w:val="en-US"/>
        </w:rPr>
        <w:t>Document Data Model</w:t>
      </w:r>
    </w:p>
    <w:p w:rsidR="002D4869" w:rsidRPr="005D0B95" w:rsidRDefault="002D4869" w:rsidP="002D4869">
      <w:pPr>
        <w:pStyle w:val="KeinLeerraum"/>
        <w:rPr>
          <w:b/>
          <w:i/>
          <w:color w:val="C0504D" w:themeColor="accent2"/>
          <w:sz w:val="24"/>
          <w:szCs w:val="24"/>
          <w:lang w:val="en-US"/>
        </w:rPr>
      </w:pPr>
    </w:p>
    <w:p w:rsidR="002D4869" w:rsidRPr="005D0B95" w:rsidRDefault="002D4869" w:rsidP="002D4869">
      <w:pPr>
        <w:pStyle w:val="KeinLeerraum"/>
        <w:numPr>
          <w:ilvl w:val="0"/>
          <w:numId w:val="11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Interface:</w:t>
      </w:r>
    </w:p>
    <w:p w:rsidR="002D4869" w:rsidRPr="005D0B95" w:rsidRDefault="002D4869" w:rsidP="002D4869">
      <w:pPr>
        <w:pStyle w:val="KeinLeerraum"/>
        <w:numPr>
          <w:ilvl w:val="1"/>
          <w:numId w:val="11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set(key, document)</w:t>
      </w:r>
    </w:p>
    <w:p w:rsidR="002D4869" w:rsidRPr="005D0B95" w:rsidRDefault="002D4869" w:rsidP="002D4869">
      <w:pPr>
        <w:pStyle w:val="KeinLeerraum"/>
        <w:numPr>
          <w:ilvl w:val="1"/>
          <w:numId w:val="11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get(key): document</w:t>
      </w:r>
    </w:p>
    <w:p w:rsidR="002D4869" w:rsidRPr="005D0B95" w:rsidRDefault="002D4869" w:rsidP="002D4869">
      <w:pPr>
        <w:pStyle w:val="KeinLeerraum"/>
        <w:numPr>
          <w:ilvl w:val="1"/>
          <w:numId w:val="11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set(key, name, value)</w:t>
      </w:r>
    </w:p>
    <w:p w:rsidR="002D4869" w:rsidRPr="005D0B95" w:rsidRDefault="002D4869" w:rsidP="002D4869">
      <w:pPr>
        <w:pStyle w:val="KeinLeerraum"/>
        <w:numPr>
          <w:ilvl w:val="1"/>
          <w:numId w:val="11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get(key, name): value</w:t>
      </w:r>
    </w:p>
    <w:p w:rsidR="002D4869" w:rsidRPr="005D0B95" w:rsidRDefault="002D4869" w:rsidP="002D4869">
      <w:pPr>
        <w:pStyle w:val="KeinLeerraum"/>
        <w:numPr>
          <w:ilvl w:val="0"/>
          <w:numId w:val="11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Data storage:</w:t>
      </w:r>
    </w:p>
    <w:p w:rsidR="002D4869" w:rsidRPr="005D0B95" w:rsidRDefault="002D4869" w:rsidP="002D4869">
      <w:pPr>
        <w:pStyle w:val="KeinLeerraum"/>
        <w:numPr>
          <w:ilvl w:val="1"/>
          <w:numId w:val="11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Documents (data) is stored based on programmer-defined keys</w:t>
      </w:r>
    </w:p>
    <w:p w:rsidR="002D4869" w:rsidRPr="005D0B95" w:rsidRDefault="002D4869" w:rsidP="002D4869">
      <w:pPr>
        <w:pStyle w:val="KeinLeerraum"/>
        <w:numPr>
          <w:ilvl w:val="1"/>
          <w:numId w:val="11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System is aware of the (arbitrary) document structure</w:t>
      </w:r>
    </w:p>
    <w:p w:rsidR="002D4869" w:rsidRPr="005D0B95" w:rsidRDefault="002D4869" w:rsidP="002D4869">
      <w:pPr>
        <w:pStyle w:val="KeinLeerraum"/>
        <w:numPr>
          <w:ilvl w:val="1"/>
          <w:numId w:val="11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Support for lists, pointers and nested documents</w:t>
      </w:r>
    </w:p>
    <w:p w:rsidR="002D4869" w:rsidRPr="005D0B95" w:rsidRDefault="002D4869" w:rsidP="002D4869">
      <w:pPr>
        <w:pStyle w:val="KeinLeerraum"/>
        <w:numPr>
          <w:ilvl w:val="0"/>
          <w:numId w:val="11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Queries expressed in terms of key (or attribute, if index exists)</w:t>
      </w:r>
    </w:p>
    <w:p w:rsidR="002D4869" w:rsidRPr="005D0B95" w:rsidRDefault="005D0B95" w:rsidP="002D4869">
      <w:pPr>
        <w:pStyle w:val="KeinLeerraum"/>
        <w:numPr>
          <w:ilvl w:val="0"/>
          <w:numId w:val="11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071CEBC3" wp14:editId="7B8D5E58">
            <wp:simplePos x="0" y="0"/>
            <wp:positionH relativeFrom="column">
              <wp:posOffset>3731260</wp:posOffset>
            </wp:positionH>
            <wp:positionV relativeFrom="paragraph">
              <wp:posOffset>261620</wp:posOffset>
            </wp:positionV>
            <wp:extent cx="2305050" cy="1592580"/>
            <wp:effectExtent l="0" t="0" r="0" b="7620"/>
            <wp:wrapTight wrapText="bothSides">
              <wp:wrapPolygon edited="0">
                <wp:start x="0" y="0"/>
                <wp:lineTo x="0" y="21445"/>
                <wp:lineTo x="21421" y="21445"/>
                <wp:lineTo x="2142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869" w:rsidRPr="005D0B95">
        <w:rPr>
          <w:sz w:val="24"/>
          <w:szCs w:val="24"/>
          <w:lang w:val="en-US"/>
        </w:rPr>
        <w:t>Support for key-based indexes and secondary indexes</w:t>
      </w:r>
    </w:p>
    <w:p w:rsidR="002D4869" w:rsidRPr="005D0B95" w:rsidRDefault="002D4869" w:rsidP="002D4869">
      <w:pPr>
        <w:pStyle w:val="KeinLeerraum"/>
        <w:rPr>
          <w:sz w:val="24"/>
          <w:szCs w:val="24"/>
          <w:lang w:val="en-US"/>
        </w:rPr>
      </w:pPr>
    </w:p>
    <w:p w:rsidR="002D4869" w:rsidRPr="005D0B95" w:rsidRDefault="002D4869" w:rsidP="002D4869">
      <w:pPr>
        <w:pStyle w:val="KeinLeerraum"/>
        <w:numPr>
          <w:ilvl w:val="2"/>
          <w:numId w:val="1"/>
        </w:numPr>
        <w:ind w:left="709"/>
        <w:rPr>
          <w:b/>
          <w:i/>
          <w:color w:val="C0504D" w:themeColor="accent2"/>
          <w:sz w:val="24"/>
          <w:szCs w:val="24"/>
          <w:lang w:val="en-US"/>
        </w:rPr>
      </w:pPr>
      <w:r w:rsidRPr="005D0B95">
        <w:rPr>
          <w:b/>
          <w:i/>
          <w:color w:val="C0504D" w:themeColor="accent2"/>
          <w:sz w:val="24"/>
          <w:szCs w:val="24"/>
          <w:lang w:val="en-US"/>
        </w:rPr>
        <w:t>Column Family Data Model</w:t>
      </w:r>
    </w:p>
    <w:p w:rsidR="002D4869" w:rsidRPr="005D0B95" w:rsidRDefault="002D4869" w:rsidP="002D4869">
      <w:pPr>
        <w:pStyle w:val="KeinLeerraum"/>
        <w:rPr>
          <w:b/>
          <w:i/>
          <w:color w:val="C0504D" w:themeColor="accent2"/>
          <w:sz w:val="24"/>
          <w:szCs w:val="24"/>
          <w:lang w:val="en-US"/>
        </w:rPr>
      </w:pPr>
    </w:p>
    <w:p w:rsidR="002D4869" w:rsidRPr="005D0B95" w:rsidRDefault="006947AF" w:rsidP="006947AF">
      <w:pPr>
        <w:pStyle w:val="KeinLeerraum"/>
        <w:numPr>
          <w:ilvl w:val="0"/>
          <w:numId w:val="12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Interface:</w:t>
      </w:r>
    </w:p>
    <w:p w:rsidR="006947AF" w:rsidRPr="005D0B95" w:rsidRDefault="006947AF" w:rsidP="006947AF">
      <w:pPr>
        <w:pStyle w:val="KeinLeerraum"/>
        <w:numPr>
          <w:ilvl w:val="1"/>
          <w:numId w:val="12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define(family)</w:t>
      </w:r>
    </w:p>
    <w:p w:rsidR="006947AF" w:rsidRPr="005D0B95" w:rsidRDefault="006947AF" w:rsidP="006947AF">
      <w:pPr>
        <w:pStyle w:val="KeinLeerraum"/>
        <w:numPr>
          <w:ilvl w:val="1"/>
          <w:numId w:val="12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insert(family, key, columns)</w:t>
      </w:r>
    </w:p>
    <w:p w:rsidR="006947AF" w:rsidRPr="005D0B95" w:rsidRDefault="006947AF" w:rsidP="006947AF">
      <w:pPr>
        <w:pStyle w:val="KeinLeerraum"/>
        <w:numPr>
          <w:ilvl w:val="1"/>
          <w:numId w:val="12"/>
        </w:numPr>
        <w:rPr>
          <w:sz w:val="24"/>
          <w:szCs w:val="24"/>
          <w:lang w:val="en-US"/>
        </w:rPr>
      </w:pPr>
      <w:r w:rsidRPr="005D0B95">
        <w:rPr>
          <w:sz w:val="24"/>
          <w:szCs w:val="24"/>
          <w:lang w:val="en-US"/>
        </w:rPr>
        <w:t>get(family, key): columns</w:t>
      </w:r>
      <w:r w:rsidRPr="005D0B95">
        <w:rPr>
          <w:noProof/>
          <w:sz w:val="24"/>
          <w:szCs w:val="24"/>
          <w:lang w:val="en-US"/>
        </w:rPr>
        <w:t xml:space="preserve"> </w:t>
      </w:r>
    </w:p>
    <w:p w:rsidR="006947AF" w:rsidRPr="005D0B95" w:rsidRDefault="006947AF" w:rsidP="006947AF">
      <w:pPr>
        <w:pStyle w:val="KeinLeerraum"/>
        <w:numPr>
          <w:ilvl w:val="0"/>
          <w:numId w:val="12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>Data storage:</w:t>
      </w:r>
    </w:p>
    <w:p w:rsidR="006947AF" w:rsidRPr="005D0B95" w:rsidRDefault="006947AF" w:rsidP="006947AF">
      <w:pPr>
        <w:pStyle w:val="KeinLeerraum"/>
        <w:numPr>
          <w:ilvl w:val="1"/>
          <w:numId w:val="12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>&lt;name, value, timestamp&gt; triples (so-called columns) are stored based on a column family and key; a column family is similar to a document</w:t>
      </w:r>
    </w:p>
    <w:p w:rsidR="006947AF" w:rsidRPr="005D0B95" w:rsidRDefault="006947AF" w:rsidP="006947AF">
      <w:pPr>
        <w:pStyle w:val="KeinLeerraum"/>
        <w:numPr>
          <w:ilvl w:val="1"/>
          <w:numId w:val="12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>System is aware of (arbitrary) structure of column family</w:t>
      </w:r>
    </w:p>
    <w:p w:rsidR="006947AF" w:rsidRPr="005D0B95" w:rsidRDefault="006947AF" w:rsidP="006947AF">
      <w:pPr>
        <w:pStyle w:val="KeinLeerraum"/>
        <w:numPr>
          <w:ilvl w:val="1"/>
          <w:numId w:val="12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>System uses column family information to replicate and distribute data</w:t>
      </w:r>
    </w:p>
    <w:p w:rsidR="006947AF" w:rsidRPr="005D0B95" w:rsidRDefault="006947AF" w:rsidP="006947AF">
      <w:pPr>
        <w:pStyle w:val="KeinLeerraum"/>
        <w:numPr>
          <w:ilvl w:val="0"/>
          <w:numId w:val="12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>Queries are expressed based on key and columns family</w:t>
      </w:r>
    </w:p>
    <w:p w:rsidR="006947AF" w:rsidRPr="005D0B95" w:rsidRDefault="006947AF" w:rsidP="006947AF">
      <w:pPr>
        <w:pStyle w:val="KeinLeerraum"/>
        <w:numPr>
          <w:ilvl w:val="0"/>
          <w:numId w:val="12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>Secondary indexes per column family are typically supported</w:t>
      </w:r>
    </w:p>
    <w:p w:rsidR="006947AF" w:rsidRPr="005D0B95" w:rsidRDefault="006947AF" w:rsidP="005D0B95">
      <w:pPr>
        <w:pStyle w:val="KeinLeerraum"/>
        <w:rPr>
          <w:b/>
          <w:i/>
          <w:color w:val="C0504D" w:themeColor="accent2"/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756A6630" wp14:editId="0DDF3574">
            <wp:simplePos x="0" y="0"/>
            <wp:positionH relativeFrom="column">
              <wp:posOffset>3370580</wp:posOffset>
            </wp:positionH>
            <wp:positionV relativeFrom="paragraph">
              <wp:posOffset>-110490</wp:posOffset>
            </wp:positionV>
            <wp:extent cx="2042795" cy="1475105"/>
            <wp:effectExtent l="0" t="0" r="0" b="0"/>
            <wp:wrapTight wrapText="bothSides">
              <wp:wrapPolygon edited="0">
                <wp:start x="0" y="0"/>
                <wp:lineTo x="0" y="21200"/>
                <wp:lineTo x="21352" y="21200"/>
                <wp:lineTo x="21352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0B95">
        <w:rPr>
          <w:b/>
          <w:i/>
          <w:noProof/>
          <w:color w:val="C0504D" w:themeColor="accent2"/>
          <w:sz w:val="24"/>
          <w:szCs w:val="24"/>
          <w:lang w:val="en-US"/>
        </w:rPr>
        <w:t>Graph Data Model</w:t>
      </w:r>
    </w:p>
    <w:p w:rsidR="006947AF" w:rsidRPr="005D0B95" w:rsidRDefault="006947AF" w:rsidP="006947AF">
      <w:pPr>
        <w:pStyle w:val="KeinLeerraum"/>
        <w:ind w:left="-11"/>
        <w:rPr>
          <w:b/>
          <w:i/>
          <w:noProof/>
          <w:color w:val="C0504D" w:themeColor="accent2"/>
          <w:sz w:val="24"/>
          <w:szCs w:val="24"/>
          <w:lang w:val="en-US"/>
        </w:rPr>
      </w:pPr>
    </w:p>
    <w:p w:rsidR="006947AF" w:rsidRPr="005D0B95" w:rsidRDefault="006947AF" w:rsidP="006947AF">
      <w:pPr>
        <w:pStyle w:val="KeinLeerraum"/>
        <w:numPr>
          <w:ilvl w:val="0"/>
          <w:numId w:val="13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>Interface:</w:t>
      </w:r>
    </w:p>
    <w:p w:rsidR="006947AF" w:rsidRPr="005D0B95" w:rsidRDefault="006947AF" w:rsidP="006947AF">
      <w:pPr>
        <w:pStyle w:val="KeinLeerraum"/>
        <w:numPr>
          <w:ilvl w:val="1"/>
          <w:numId w:val="13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>create: id</w:t>
      </w:r>
    </w:p>
    <w:p w:rsidR="006947AF" w:rsidRPr="005D0B95" w:rsidRDefault="006947AF" w:rsidP="006947AF">
      <w:pPr>
        <w:pStyle w:val="KeinLeerraum"/>
        <w:numPr>
          <w:ilvl w:val="1"/>
          <w:numId w:val="13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>get(id)</w:t>
      </w:r>
    </w:p>
    <w:p w:rsidR="006947AF" w:rsidRPr="005D0B95" w:rsidRDefault="006947AF" w:rsidP="006947AF">
      <w:pPr>
        <w:pStyle w:val="KeinLeerraum"/>
        <w:numPr>
          <w:ilvl w:val="1"/>
          <w:numId w:val="13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>connect(id1, id2): id</w:t>
      </w:r>
    </w:p>
    <w:p w:rsidR="006947AF" w:rsidRPr="005D0B95" w:rsidRDefault="006947AF" w:rsidP="006947AF">
      <w:pPr>
        <w:pStyle w:val="KeinLeerraum"/>
        <w:numPr>
          <w:ilvl w:val="1"/>
          <w:numId w:val="13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>addAttribute(id, name, value)</w:t>
      </w:r>
    </w:p>
    <w:p w:rsidR="006947AF" w:rsidRPr="005D0B95" w:rsidRDefault="006947AF" w:rsidP="006947AF">
      <w:pPr>
        <w:pStyle w:val="KeinLeerraum"/>
        <w:numPr>
          <w:ilvl w:val="1"/>
          <w:numId w:val="13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>getAttribute(id, name): value</w:t>
      </w:r>
    </w:p>
    <w:p w:rsidR="006947AF" w:rsidRPr="005D0B95" w:rsidRDefault="006947AF" w:rsidP="006947AF">
      <w:pPr>
        <w:pStyle w:val="KeinLeerraum"/>
        <w:numPr>
          <w:ilvl w:val="0"/>
          <w:numId w:val="13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>Data Storage:</w:t>
      </w:r>
    </w:p>
    <w:p w:rsidR="006947AF" w:rsidRPr="005D0B95" w:rsidRDefault="006947AF" w:rsidP="006947AF">
      <w:pPr>
        <w:pStyle w:val="KeinLeerraum"/>
        <w:numPr>
          <w:ilvl w:val="1"/>
          <w:numId w:val="13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>Data is stored in terms of nodes and (typed) edges</w:t>
      </w:r>
    </w:p>
    <w:p w:rsidR="006947AF" w:rsidRPr="005D0B95" w:rsidRDefault="006947AF" w:rsidP="006947AF">
      <w:pPr>
        <w:pStyle w:val="KeinLeerraum"/>
        <w:numPr>
          <w:ilvl w:val="1"/>
          <w:numId w:val="13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>Both nodes and edges can have (arbitrary) attributes</w:t>
      </w:r>
    </w:p>
    <w:p w:rsidR="006947AF" w:rsidRPr="005D0B95" w:rsidRDefault="006947AF" w:rsidP="006947AF">
      <w:pPr>
        <w:pStyle w:val="KeinLeerraum"/>
        <w:numPr>
          <w:ilvl w:val="0"/>
          <w:numId w:val="13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>Queries are expressed based on system ids (if no indexes exists)</w:t>
      </w:r>
    </w:p>
    <w:p w:rsidR="006947AF" w:rsidRPr="005D0B95" w:rsidRDefault="006947AF" w:rsidP="006947AF">
      <w:pPr>
        <w:pStyle w:val="KeinLeerraum"/>
        <w:numPr>
          <w:ilvl w:val="0"/>
          <w:numId w:val="13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>Secondary indexes for nodes and edges are supported</w:t>
      </w:r>
    </w:p>
    <w:p w:rsidR="006947AF" w:rsidRPr="005D0B95" w:rsidRDefault="006947AF" w:rsidP="006947AF">
      <w:pPr>
        <w:pStyle w:val="KeinLeerraum"/>
        <w:numPr>
          <w:ilvl w:val="1"/>
          <w:numId w:val="13"/>
        </w:numPr>
        <w:rPr>
          <w:sz w:val="24"/>
          <w:szCs w:val="24"/>
          <w:lang w:val="en-US"/>
        </w:rPr>
      </w:pPr>
      <w:r w:rsidRPr="005D0B95">
        <w:rPr>
          <w:noProof/>
          <w:sz w:val="24"/>
          <w:szCs w:val="24"/>
          <w:lang w:val="en-US"/>
        </w:rPr>
        <w:t xml:space="preserve">Retrieve nodes by attributes and edges by type, start and/or end node, and/or attributes </w:t>
      </w:r>
    </w:p>
    <w:p w:rsidR="006947AF" w:rsidRPr="005D0B95" w:rsidRDefault="006947AF" w:rsidP="006947AF">
      <w:pPr>
        <w:pStyle w:val="KeinLeerraum"/>
        <w:rPr>
          <w:sz w:val="24"/>
          <w:szCs w:val="24"/>
          <w:lang w:val="en-US"/>
        </w:rPr>
      </w:pPr>
    </w:p>
    <w:p w:rsidR="006947AF" w:rsidRPr="005D0B95" w:rsidRDefault="006947AF" w:rsidP="006947AF">
      <w:pPr>
        <w:pStyle w:val="KeinLeerraum"/>
        <w:numPr>
          <w:ilvl w:val="1"/>
          <w:numId w:val="1"/>
        </w:numPr>
        <w:ind w:left="567" w:hanging="567"/>
        <w:rPr>
          <w:b/>
          <w:color w:val="4BACC6" w:themeColor="accent5"/>
          <w:sz w:val="24"/>
          <w:szCs w:val="24"/>
          <w:lang w:val="en-US"/>
        </w:rPr>
      </w:pPr>
      <w:r w:rsidRPr="005D0B95">
        <w:rPr>
          <w:b/>
          <w:color w:val="4BACC6" w:themeColor="accent5"/>
          <w:sz w:val="24"/>
          <w:szCs w:val="24"/>
          <w:lang w:val="en-US"/>
        </w:rPr>
        <w:t>Consistency Models</w:t>
      </w:r>
    </w:p>
    <w:p w:rsidR="000B1717" w:rsidRPr="005D0B95" w:rsidRDefault="000B1717" w:rsidP="000B1717">
      <w:pPr>
        <w:pStyle w:val="KeinLeerraum"/>
        <w:rPr>
          <w:b/>
          <w:color w:val="4BACC6" w:themeColor="accent5"/>
          <w:sz w:val="24"/>
          <w:szCs w:val="24"/>
          <w:lang w:val="en-US"/>
        </w:rPr>
      </w:pPr>
    </w:p>
    <w:p w:rsidR="000B1717" w:rsidRPr="005D0B95" w:rsidRDefault="000B1717" w:rsidP="000B1717">
      <w:pPr>
        <w:pStyle w:val="KeinLeerraum"/>
        <w:rPr>
          <w:b/>
          <w:i/>
          <w:sz w:val="24"/>
          <w:szCs w:val="24"/>
          <w:lang w:val="en-US"/>
        </w:rPr>
      </w:pPr>
      <w:r w:rsidRPr="005D0B95">
        <w:rPr>
          <w:b/>
          <w:i/>
          <w:sz w:val="24"/>
          <w:szCs w:val="24"/>
          <w:lang w:val="en-US"/>
        </w:rPr>
        <w:t>Recap ACID:</w:t>
      </w:r>
    </w:p>
    <w:p w:rsidR="000B1717" w:rsidRPr="005D0B95" w:rsidRDefault="000B1717" w:rsidP="000B1717">
      <w:pPr>
        <w:pStyle w:val="KeinLeerraum"/>
        <w:rPr>
          <w:b/>
          <w:i/>
          <w:sz w:val="24"/>
          <w:szCs w:val="24"/>
          <w:lang w:val="en-US"/>
        </w:rPr>
      </w:pPr>
    </w:p>
    <w:p w:rsidR="000B1717" w:rsidRPr="005D0B95" w:rsidRDefault="000B1717" w:rsidP="000B1717">
      <w:pPr>
        <w:pStyle w:val="KeinLeerraum"/>
        <w:numPr>
          <w:ilvl w:val="0"/>
          <w:numId w:val="4"/>
        </w:numPr>
        <w:rPr>
          <w:sz w:val="24"/>
          <w:szCs w:val="24"/>
          <w:lang w:val="en-US"/>
        </w:rPr>
      </w:pPr>
      <w:r w:rsidRPr="005D0B95">
        <w:rPr>
          <w:b/>
          <w:sz w:val="24"/>
          <w:szCs w:val="24"/>
          <w:lang w:val="en-US"/>
        </w:rPr>
        <w:t xml:space="preserve">Atomicity: </w:t>
      </w:r>
      <w:r w:rsidRPr="005D0B95">
        <w:rPr>
          <w:sz w:val="24"/>
          <w:szCs w:val="24"/>
          <w:lang w:val="en-US"/>
        </w:rPr>
        <w:t>“all or nothing” the whole transaction or no transaction are committed</w:t>
      </w:r>
    </w:p>
    <w:p w:rsidR="000B1717" w:rsidRPr="005D0B95" w:rsidRDefault="000B1717" w:rsidP="000B1717">
      <w:pPr>
        <w:pStyle w:val="KeinLeerraum"/>
        <w:numPr>
          <w:ilvl w:val="0"/>
          <w:numId w:val="4"/>
        </w:numPr>
        <w:rPr>
          <w:sz w:val="24"/>
          <w:szCs w:val="24"/>
          <w:lang w:val="en-US"/>
        </w:rPr>
      </w:pPr>
      <w:r w:rsidRPr="005D0B95">
        <w:rPr>
          <w:b/>
          <w:sz w:val="24"/>
          <w:szCs w:val="24"/>
          <w:lang w:val="en-US"/>
        </w:rPr>
        <w:t>Consistency:</w:t>
      </w:r>
      <w:r w:rsidRPr="005D0B95">
        <w:rPr>
          <w:sz w:val="24"/>
          <w:szCs w:val="24"/>
          <w:lang w:val="en-US"/>
        </w:rPr>
        <w:t xml:space="preserve"> transactions never observe or result in inconsistent data</w:t>
      </w:r>
    </w:p>
    <w:p w:rsidR="000B1717" w:rsidRPr="005D0B95" w:rsidRDefault="000B1717" w:rsidP="000B1717">
      <w:pPr>
        <w:pStyle w:val="KeinLeerraum"/>
        <w:numPr>
          <w:ilvl w:val="0"/>
          <w:numId w:val="4"/>
        </w:numPr>
        <w:rPr>
          <w:sz w:val="24"/>
          <w:szCs w:val="24"/>
          <w:lang w:val="en-US"/>
        </w:rPr>
      </w:pPr>
      <w:r w:rsidRPr="005D0B95">
        <w:rPr>
          <w:b/>
          <w:sz w:val="24"/>
          <w:szCs w:val="24"/>
          <w:lang w:val="en-US"/>
        </w:rPr>
        <w:t>Isolation:</w:t>
      </w:r>
      <w:r w:rsidRPr="005D0B95">
        <w:rPr>
          <w:sz w:val="24"/>
          <w:szCs w:val="24"/>
          <w:lang w:val="en-US"/>
        </w:rPr>
        <w:t xml:space="preserve"> transactions are not aware of concurrent transactions</w:t>
      </w:r>
    </w:p>
    <w:p w:rsidR="000B1717" w:rsidRPr="009557BD" w:rsidRDefault="000B1717" w:rsidP="000B1717">
      <w:pPr>
        <w:pStyle w:val="KeinLeerraum"/>
        <w:numPr>
          <w:ilvl w:val="0"/>
          <w:numId w:val="4"/>
        </w:numPr>
        <w:rPr>
          <w:sz w:val="24"/>
          <w:szCs w:val="24"/>
          <w:lang w:val="en-US"/>
        </w:rPr>
      </w:pPr>
      <w:r w:rsidRPr="005D0B95">
        <w:rPr>
          <w:b/>
          <w:sz w:val="24"/>
          <w:szCs w:val="24"/>
          <w:lang w:val="en-US"/>
        </w:rPr>
        <w:t>Durability:</w:t>
      </w:r>
      <w:r w:rsidRPr="005D0B95">
        <w:rPr>
          <w:sz w:val="24"/>
          <w:szCs w:val="24"/>
          <w:lang w:val="en-US"/>
        </w:rPr>
        <w:t xml:space="preserve"> once committed, the state of a transaction</w:t>
      </w:r>
      <w:r>
        <w:rPr>
          <w:sz w:val="24"/>
          <w:szCs w:val="24"/>
          <w:lang w:val="en-US"/>
        </w:rPr>
        <w:t xml:space="preserve"> is permanent</w:t>
      </w:r>
    </w:p>
    <w:p w:rsidR="006947AF" w:rsidRDefault="006947AF" w:rsidP="006947AF">
      <w:pPr>
        <w:pStyle w:val="KeinLeerraum"/>
        <w:rPr>
          <w:b/>
          <w:color w:val="4BACC6" w:themeColor="accent5"/>
          <w:sz w:val="24"/>
          <w:szCs w:val="24"/>
          <w:lang w:val="en-US"/>
        </w:rPr>
      </w:pPr>
    </w:p>
    <w:p w:rsidR="006947AF" w:rsidRDefault="006947AF" w:rsidP="006947AF">
      <w:pPr>
        <w:pStyle w:val="KeinLeerraum"/>
        <w:numPr>
          <w:ilvl w:val="2"/>
          <w:numId w:val="1"/>
        </w:numPr>
        <w:ind w:left="709" w:hanging="709"/>
        <w:rPr>
          <w:b/>
          <w:i/>
          <w:color w:val="C0504D" w:themeColor="accent2"/>
          <w:sz w:val="24"/>
          <w:szCs w:val="24"/>
          <w:lang w:val="en-US"/>
        </w:rPr>
      </w:pPr>
      <w:r>
        <w:rPr>
          <w:b/>
          <w:i/>
          <w:color w:val="C0504D" w:themeColor="accent2"/>
          <w:sz w:val="24"/>
          <w:szCs w:val="24"/>
          <w:lang w:val="en-US"/>
        </w:rPr>
        <w:t>CAP Theorem</w:t>
      </w:r>
    </w:p>
    <w:p w:rsidR="00416E39" w:rsidRDefault="00416E39" w:rsidP="00416E39">
      <w:pPr>
        <w:pStyle w:val="KeinLeerraum"/>
        <w:rPr>
          <w:b/>
          <w:i/>
          <w:color w:val="C0504D" w:themeColor="accent2"/>
          <w:sz w:val="24"/>
          <w:szCs w:val="24"/>
          <w:lang w:val="en-US"/>
        </w:rPr>
      </w:pPr>
    </w:p>
    <w:p w:rsidR="00416E39" w:rsidRDefault="00C75A76" w:rsidP="00C75A76">
      <w:pPr>
        <w:pStyle w:val="KeinLeerraum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Three properties are desirable and expected from a real-world shared-data systems</w:t>
      </w:r>
    </w:p>
    <w:p w:rsidR="00C75A76" w:rsidRDefault="00C75A76" w:rsidP="00C75A76">
      <w:pPr>
        <w:pStyle w:val="KeinLeerraum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C: </w:t>
      </w:r>
      <w:r>
        <w:rPr>
          <w:sz w:val="24"/>
          <w:szCs w:val="24"/>
          <w:lang w:val="en-US"/>
        </w:rPr>
        <w:t>data consistency</w:t>
      </w:r>
    </w:p>
    <w:p w:rsidR="00C75A76" w:rsidRDefault="00C75A76" w:rsidP="00C75A76">
      <w:pPr>
        <w:pStyle w:val="KeinLeerraum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A:</w:t>
      </w:r>
      <w:r>
        <w:rPr>
          <w:sz w:val="24"/>
          <w:szCs w:val="24"/>
          <w:lang w:val="en-US"/>
        </w:rPr>
        <w:t xml:space="preserve"> availability</w:t>
      </w:r>
    </w:p>
    <w:p w:rsidR="00C75A76" w:rsidRDefault="00C75A76" w:rsidP="00C75A76">
      <w:pPr>
        <w:pStyle w:val="KeinLeerraum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P:</w:t>
      </w:r>
      <w:r>
        <w:rPr>
          <w:sz w:val="24"/>
          <w:szCs w:val="24"/>
          <w:lang w:val="en-US"/>
        </w:rPr>
        <w:t xml:space="preserve"> tolerance of network partition</w:t>
      </w:r>
    </w:p>
    <w:p w:rsidR="00C75A76" w:rsidRDefault="00C75A76" w:rsidP="00C75A76">
      <w:pPr>
        <w:pStyle w:val="KeinLeerraum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two of these properties can be satisfied by a system at any given time</w:t>
      </w:r>
    </w:p>
    <w:p w:rsidR="00FA1797" w:rsidRPr="003D1E84" w:rsidRDefault="00FA1797" w:rsidP="00EF7911">
      <w:pPr>
        <w:pStyle w:val="KeinLeerraum"/>
        <w:rPr>
          <w:sz w:val="28"/>
          <w:szCs w:val="24"/>
          <w:lang w:val="en-US"/>
        </w:rPr>
      </w:pPr>
    </w:p>
    <w:p w:rsidR="003D1E84" w:rsidRDefault="003D1E84" w:rsidP="003D1E84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Criticism</w:t>
      </w:r>
    </w:p>
    <w:p w:rsidR="003D1E84" w:rsidRDefault="003D1E84" w:rsidP="003D1E84">
      <w:pPr>
        <w:pStyle w:val="KeinLeerraum"/>
        <w:rPr>
          <w:b/>
          <w:i/>
          <w:sz w:val="24"/>
          <w:szCs w:val="24"/>
          <w:lang w:val="en-US"/>
        </w:rPr>
      </w:pPr>
    </w:p>
    <w:p w:rsidR="003D1E84" w:rsidRPr="003D05BC" w:rsidRDefault="003D1E84" w:rsidP="003D1E84">
      <w:pPr>
        <w:pStyle w:val="KeinLeerraum"/>
        <w:numPr>
          <w:ilvl w:val="0"/>
          <w:numId w:val="19"/>
        </w:numPr>
        <w:rPr>
          <w:sz w:val="24"/>
          <w:szCs w:val="24"/>
          <w:lang w:val="en-US"/>
        </w:rPr>
      </w:pPr>
      <w:r w:rsidRPr="003D05BC">
        <w:rPr>
          <w:sz w:val="24"/>
          <w:szCs w:val="24"/>
          <w:lang w:val="en-US"/>
        </w:rPr>
        <w:t>Asymmetry of CAP properties:</w:t>
      </w:r>
    </w:p>
    <w:p w:rsidR="003D1E84" w:rsidRPr="003D05BC" w:rsidRDefault="003D05BC" w:rsidP="003D1E84">
      <w:pPr>
        <w:pStyle w:val="KeinLeerraum"/>
        <w:numPr>
          <w:ilvl w:val="1"/>
          <w:numId w:val="19"/>
        </w:numPr>
        <w:rPr>
          <w:sz w:val="24"/>
          <w:szCs w:val="24"/>
          <w:lang w:val="en-US"/>
        </w:rPr>
      </w:pPr>
      <w:r w:rsidRPr="003D05BC">
        <w:rPr>
          <w:sz w:val="24"/>
          <w:szCs w:val="24"/>
          <w:lang w:val="en-US"/>
        </w:rPr>
        <w:t>Consistency is a property of the system in general</w:t>
      </w:r>
    </w:p>
    <w:p w:rsidR="003D05BC" w:rsidRDefault="003D05BC" w:rsidP="003D1E84">
      <w:pPr>
        <w:pStyle w:val="KeinLeerraum"/>
        <w:numPr>
          <w:ilvl w:val="1"/>
          <w:numId w:val="19"/>
        </w:numPr>
        <w:rPr>
          <w:sz w:val="24"/>
          <w:szCs w:val="24"/>
          <w:lang w:val="en-US"/>
        </w:rPr>
      </w:pPr>
      <w:r w:rsidRPr="003D05BC">
        <w:rPr>
          <w:sz w:val="24"/>
          <w:szCs w:val="24"/>
          <w:lang w:val="en-US"/>
        </w:rPr>
        <w:t>Availability is a property of the system only when there is a partition</w:t>
      </w:r>
    </w:p>
    <w:p w:rsidR="003D05BC" w:rsidRDefault="003D05BC" w:rsidP="003D05BC">
      <w:pPr>
        <w:pStyle w:val="KeinLeerraum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not three different choices</w:t>
      </w:r>
    </w:p>
    <w:p w:rsidR="003D05BC" w:rsidRDefault="003D05BC" w:rsidP="003D05BC">
      <w:pPr>
        <w:pStyle w:val="KeinLeerraum"/>
        <w:numPr>
          <w:ilvl w:val="1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practice, CA and CP are indistinguishable, since A is only sacrificed when there is a partition</w:t>
      </w:r>
    </w:p>
    <w:p w:rsidR="003D05BC" w:rsidRDefault="003D05BC" w:rsidP="003D05BC">
      <w:pPr>
        <w:pStyle w:val="KeinLeerraum"/>
        <w:numPr>
          <w:ilvl w:val="1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as an excuse to not bother with consistency</w:t>
      </w:r>
    </w:p>
    <w:p w:rsidR="003D05BC" w:rsidRDefault="00684765" w:rsidP="003D05BC">
      <w:pPr>
        <w:pStyle w:val="KeinLeerraum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costs to consistency:</w:t>
      </w:r>
    </w:p>
    <w:p w:rsidR="00684765" w:rsidRDefault="00684765" w:rsidP="00684765">
      <w:pPr>
        <w:pStyle w:val="KeinLeerraum"/>
        <w:numPr>
          <w:ilvl w:val="1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Overhead of synchronization schemes</w:t>
      </w:r>
    </w:p>
    <w:p w:rsidR="00684765" w:rsidRDefault="00684765" w:rsidP="00684765">
      <w:pPr>
        <w:pStyle w:val="KeinLeerraum"/>
        <w:numPr>
          <w:ilvl w:val="1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Latency</w:t>
      </w:r>
    </w:p>
    <w:p w:rsidR="00684765" w:rsidRDefault="00684765" w:rsidP="00684765">
      <w:pPr>
        <w:pStyle w:val="KeinLeerraum"/>
        <w:rPr>
          <w:sz w:val="24"/>
          <w:szCs w:val="24"/>
          <w:lang w:val="en-US"/>
        </w:rPr>
      </w:pPr>
    </w:p>
    <w:p w:rsidR="00FA1797" w:rsidRDefault="00FA1797" w:rsidP="00684765">
      <w:pPr>
        <w:pStyle w:val="KeinLeerraum"/>
        <w:rPr>
          <w:sz w:val="24"/>
          <w:szCs w:val="24"/>
          <w:lang w:val="en-US"/>
        </w:rPr>
      </w:pPr>
    </w:p>
    <w:p w:rsidR="00FA1797" w:rsidRDefault="00FA1797" w:rsidP="00684765">
      <w:pPr>
        <w:pStyle w:val="KeinLeerraum"/>
        <w:rPr>
          <w:sz w:val="24"/>
          <w:szCs w:val="24"/>
          <w:lang w:val="en-US"/>
        </w:rPr>
      </w:pPr>
    </w:p>
    <w:p w:rsidR="00FA1797" w:rsidRDefault="00FA1797" w:rsidP="00FA1797">
      <w:pPr>
        <w:pStyle w:val="KeinLeerraum"/>
        <w:numPr>
          <w:ilvl w:val="2"/>
          <w:numId w:val="1"/>
        </w:numPr>
        <w:ind w:left="709" w:hanging="709"/>
        <w:rPr>
          <w:b/>
          <w:i/>
          <w:color w:val="C0504D" w:themeColor="accent2"/>
          <w:sz w:val="24"/>
          <w:szCs w:val="24"/>
          <w:lang w:val="en-US"/>
        </w:rPr>
      </w:pPr>
      <w:r>
        <w:rPr>
          <w:b/>
          <w:i/>
          <w:color w:val="C0504D" w:themeColor="accent2"/>
          <w:sz w:val="24"/>
          <w:szCs w:val="24"/>
          <w:lang w:val="en-US"/>
        </w:rPr>
        <w:lastRenderedPageBreak/>
        <w:t>PACELC</w:t>
      </w:r>
    </w:p>
    <w:p w:rsidR="00FA1797" w:rsidRDefault="00FA1797" w:rsidP="00FA1797">
      <w:pPr>
        <w:pStyle w:val="KeinLeerraum"/>
        <w:rPr>
          <w:b/>
          <w:i/>
          <w:color w:val="C0504D" w:themeColor="accent2"/>
          <w:sz w:val="24"/>
          <w:szCs w:val="24"/>
          <w:lang w:val="en-US"/>
        </w:rPr>
      </w:pPr>
    </w:p>
    <w:p w:rsidR="00FA1797" w:rsidRDefault="00FA1797" w:rsidP="00FA1797">
      <w:pPr>
        <w:pStyle w:val="KeinLeerraum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there is a partition </w:t>
      </w:r>
      <w:r>
        <w:rPr>
          <w:b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, choose availability </w:t>
      </w:r>
      <w:r>
        <w:rPr>
          <w:b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or consistency </w:t>
      </w:r>
      <w:r>
        <w:rPr>
          <w:b/>
          <w:sz w:val="24"/>
          <w:szCs w:val="24"/>
          <w:lang w:val="en-US"/>
        </w:rPr>
        <w:t xml:space="preserve"> C</w:t>
      </w:r>
    </w:p>
    <w:p w:rsidR="00FA1797" w:rsidRPr="00FA1797" w:rsidRDefault="00FA1797" w:rsidP="00FA1797">
      <w:pPr>
        <w:pStyle w:val="KeinLeerraum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Else </w:t>
      </w:r>
      <w:r>
        <w:rPr>
          <w:b/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choose latency </w:t>
      </w:r>
      <w:r>
        <w:rPr>
          <w:b/>
          <w:sz w:val="24"/>
          <w:szCs w:val="24"/>
          <w:lang w:val="en-US"/>
        </w:rPr>
        <w:t xml:space="preserve">L </w:t>
      </w:r>
      <w:r>
        <w:rPr>
          <w:sz w:val="24"/>
          <w:szCs w:val="24"/>
          <w:lang w:val="en-US"/>
        </w:rPr>
        <w:t xml:space="preserve"> or consistency </w:t>
      </w:r>
      <w:r>
        <w:rPr>
          <w:b/>
          <w:sz w:val="24"/>
          <w:szCs w:val="24"/>
          <w:lang w:val="en-US"/>
        </w:rPr>
        <w:t>C</w:t>
      </w:r>
    </w:p>
    <w:p w:rsidR="00FA1797" w:rsidRDefault="00FA1797" w:rsidP="00FA1797">
      <w:pPr>
        <w:pStyle w:val="KeinLeerraum"/>
        <w:jc w:val="both"/>
        <w:rPr>
          <w:sz w:val="24"/>
          <w:szCs w:val="24"/>
          <w:lang w:val="en-US"/>
        </w:rPr>
      </w:pPr>
    </w:p>
    <w:p w:rsidR="00684765" w:rsidRDefault="00684765" w:rsidP="00684765">
      <w:pPr>
        <w:pStyle w:val="KeinLeerraum"/>
        <w:numPr>
          <w:ilvl w:val="2"/>
          <w:numId w:val="1"/>
        </w:numPr>
        <w:ind w:left="709" w:hanging="709"/>
        <w:rPr>
          <w:b/>
          <w:i/>
          <w:color w:val="C0504D" w:themeColor="accent2"/>
          <w:sz w:val="24"/>
          <w:szCs w:val="24"/>
          <w:lang w:val="en-US"/>
        </w:rPr>
      </w:pPr>
      <w:r>
        <w:rPr>
          <w:b/>
          <w:i/>
          <w:color w:val="C0504D" w:themeColor="accent2"/>
          <w:sz w:val="24"/>
          <w:szCs w:val="24"/>
          <w:lang w:val="en-US"/>
        </w:rPr>
        <w:t>Strong vs. Weak Consistency</w:t>
      </w:r>
    </w:p>
    <w:p w:rsidR="00684765" w:rsidRDefault="00684765" w:rsidP="00684765">
      <w:pPr>
        <w:pStyle w:val="KeinLeerraum"/>
        <w:rPr>
          <w:b/>
          <w:i/>
          <w:color w:val="C0504D" w:themeColor="accent2"/>
          <w:sz w:val="24"/>
          <w:szCs w:val="24"/>
          <w:lang w:val="en-US"/>
        </w:rPr>
      </w:pPr>
    </w:p>
    <w:p w:rsidR="00684765" w:rsidRDefault="00684765" w:rsidP="00684765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Strong consistency</w:t>
      </w:r>
    </w:p>
    <w:p w:rsidR="00684765" w:rsidRDefault="00684765" w:rsidP="00684765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ab/>
      </w:r>
    </w:p>
    <w:p w:rsidR="00684765" w:rsidRDefault="00684765" w:rsidP="00684765">
      <w:pPr>
        <w:pStyle w:val="KeinLeerraum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an update is committed, each subsequent access will return the update value</w:t>
      </w:r>
    </w:p>
    <w:p w:rsidR="00684765" w:rsidRDefault="00684765" w:rsidP="00684765">
      <w:pPr>
        <w:pStyle w:val="KeinLeerraum"/>
        <w:rPr>
          <w:sz w:val="24"/>
          <w:szCs w:val="24"/>
          <w:lang w:val="en-US"/>
        </w:rPr>
      </w:pPr>
    </w:p>
    <w:p w:rsidR="00684765" w:rsidRDefault="00684765" w:rsidP="00684765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Weak consistency</w:t>
      </w:r>
    </w:p>
    <w:p w:rsidR="00684765" w:rsidRDefault="00684765" w:rsidP="00684765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ab/>
      </w:r>
    </w:p>
    <w:p w:rsidR="00684765" w:rsidRDefault="00684765" w:rsidP="00684765">
      <w:pPr>
        <w:pStyle w:val="KeinLeerraum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number of conditions might need to be met before the updated value is returned</w:t>
      </w:r>
    </w:p>
    <w:p w:rsidR="00684765" w:rsidRPr="00684765" w:rsidRDefault="00684765" w:rsidP="00684765">
      <w:pPr>
        <w:pStyle w:val="KeinLeerraum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Inconsistency window:</w:t>
      </w:r>
      <w:r>
        <w:rPr>
          <w:sz w:val="24"/>
          <w:szCs w:val="24"/>
          <w:lang w:val="en-US"/>
        </w:rPr>
        <w:t xml:space="preserve"> period between update and the point in time when every access is guaranteed to return the updated value</w:t>
      </w:r>
    </w:p>
    <w:p w:rsidR="00684765" w:rsidRDefault="00684765" w:rsidP="00684765">
      <w:pPr>
        <w:pStyle w:val="KeinLeerraum"/>
        <w:rPr>
          <w:b/>
          <w:i/>
          <w:color w:val="C0504D" w:themeColor="accent2"/>
          <w:sz w:val="24"/>
          <w:szCs w:val="24"/>
          <w:lang w:val="en-US"/>
        </w:rPr>
      </w:pPr>
    </w:p>
    <w:p w:rsidR="00684765" w:rsidRDefault="00684765" w:rsidP="00684765">
      <w:pPr>
        <w:pStyle w:val="KeinLeerraum"/>
        <w:numPr>
          <w:ilvl w:val="2"/>
          <w:numId w:val="1"/>
        </w:numPr>
        <w:ind w:left="709" w:hanging="709"/>
        <w:rPr>
          <w:b/>
          <w:i/>
          <w:color w:val="C0504D" w:themeColor="accent2"/>
          <w:sz w:val="24"/>
          <w:szCs w:val="24"/>
          <w:lang w:val="en-US"/>
        </w:rPr>
      </w:pPr>
      <w:r>
        <w:rPr>
          <w:b/>
          <w:i/>
          <w:color w:val="C0504D" w:themeColor="accent2"/>
          <w:sz w:val="24"/>
          <w:szCs w:val="24"/>
          <w:lang w:val="en-US"/>
        </w:rPr>
        <w:t>Eventual Consistency</w:t>
      </w:r>
    </w:p>
    <w:p w:rsidR="00684765" w:rsidRDefault="00684765" w:rsidP="00684765">
      <w:pPr>
        <w:pStyle w:val="KeinLeerraum"/>
        <w:rPr>
          <w:b/>
          <w:i/>
          <w:color w:val="C0504D" w:themeColor="accent2"/>
          <w:sz w:val="24"/>
          <w:szCs w:val="24"/>
          <w:lang w:val="en-US"/>
        </w:rPr>
      </w:pPr>
    </w:p>
    <w:p w:rsidR="00684765" w:rsidRDefault="00684765" w:rsidP="00684765">
      <w:pPr>
        <w:pStyle w:val="KeinLeerraum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Specific form of weak consistency</w:t>
      </w:r>
    </w:p>
    <w:p w:rsidR="00684765" w:rsidRDefault="00684765" w:rsidP="00684765">
      <w:pPr>
        <w:pStyle w:val="KeinLeerraum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“If no new updates are made, eventually all accesses will return the last updated values”</w:t>
      </w:r>
    </w:p>
    <w:p w:rsidR="00684765" w:rsidRDefault="00684765" w:rsidP="00684765">
      <w:pPr>
        <w:pStyle w:val="KeinLeerraum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7170DA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the </w:t>
      </w:r>
      <w:r w:rsidR="007170DA">
        <w:rPr>
          <w:sz w:val="24"/>
          <w:szCs w:val="24"/>
          <w:lang w:val="en-US"/>
        </w:rPr>
        <w:t xml:space="preserve">absence of failures, the maximum size of the </w:t>
      </w:r>
      <w:r w:rsidR="007170DA" w:rsidRPr="007170DA">
        <w:rPr>
          <w:b/>
          <w:sz w:val="24"/>
          <w:szCs w:val="24"/>
          <w:lang w:val="en-US"/>
        </w:rPr>
        <w:t>inconsistency window</w:t>
      </w:r>
      <w:r w:rsidR="007170DA">
        <w:rPr>
          <w:sz w:val="24"/>
          <w:szCs w:val="24"/>
          <w:lang w:val="en-US"/>
        </w:rPr>
        <w:t xml:space="preserve"> can be determined based on:</w:t>
      </w:r>
    </w:p>
    <w:p w:rsidR="007170DA" w:rsidRDefault="007170DA" w:rsidP="007170DA">
      <w:pPr>
        <w:pStyle w:val="KeinLeerraum"/>
        <w:numPr>
          <w:ilvl w:val="1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Communication delays</w:t>
      </w:r>
    </w:p>
    <w:p w:rsidR="007170DA" w:rsidRDefault="007170DA" w:rsidP="007170DA">
      <w:pPr>
        <w:pStyle w:val="KeinLeerraum"/>
        <w:numPr>
          <w:ilvl w:val="1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load</w:t>
      </w:r>
    </w:p>
    <w:p w:rsidR="007170DA" w:rsidRDefault="007170DA" w:rsidP="007170DA">
      <w:pPr>
        <w:pStyle w:val="KeinLeerraum"/>
        <w:numPr>
          <w:ilvl w:val="1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replicas</w:t>
      </w:r>
    </w:p>
    <w:p w:rsidR="007170DA" w:rsidRDefault="007170DA" w:rsidP="007170DA">
      <w:pPr>
        <w:pStyle w:val="KeinLeerraum"/>
        <w:numPr>
          <w:ilvl w:val="1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:rsidR="007170DA" w:rsidRDefault="007170DA" w:rsidP="007170DA">
      <w:pPr>
        <w:pStyle w:val="KeinLeerraum"/>
        <w:rPr>
          <w:sz w:val="24"/>
          <w:szCs w:val="24"/>
          <w:lang w:val="en-US"/>
        </w:rPr>
      </w:pPr>
    </w:p>
    <w:p w:rsidR="007170DA" w:rsidRDefault="007170DA" w:rsidP="007170DA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Models of Eventual Consistency</w:t>
      </w:r>
    </w:p>
    <w:p w:rsidR="007170DA" w:rsidRDefault="007170DA" w:rsidP="007170DA">
      <w:pPr>
        <w:pStyle w:val="KeinLeerraum"/>
        <w:rPr>
          <w:b/>
          <w:i/>
          <w:sz w:val="24"/>
          <w:szCs w:val="24"/>
          <w:lang w:val="en-US"/>
        </w:rPr>
      </w:pPr>
    </w:p>
    <w:p w:rsidR="007170DA" w:rsidRDefault="007170DA" w:rsidP="007170DA">
      <w:pPr>
        <w:pStyle w:val="KeinLeerraum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Causal consistency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communicated to B that it has updates a value, as subsequent access by B will return the updated value, and a write is guaranteed to supersede the earlier write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Access by C that has no causal relationship to A is subject to normal eventual consistency rules</w:t>
      </w:r>
    </w:p>
    <w:p w:rsidR="007170DA" w:rsidRDefault="007170DA" w:rsidP="007170DA">
      <w:pPr>
        <w:pStyle w:val="KeinLeerraum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Read-your-writes consistency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updating a value, a process will always read the updated value and never see an older value</w:t>
      </w:r>
    </w:p>
    <w:p w:rsidR="007170DA" w:rsidRDefault="007170DA" w:rsidP="007170DA">
      <w:pPr>
        <w:pStyle w:val="KeinLeerraum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Session consistency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is accessed in a session where read-your-writes is guaranteed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Guarantees do not span over sessions</w:t>
      </w:r>
    </w:p>
    <w:p w:rsidR="007170DA" w:rsidRDefault="007170DA" w:rsidP="007170DA">
      <w:pPr>
        <w:pStyle w:val="KeinLeerraum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Monotonic read consistency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process has seen a particular value, any subsequent access will never return any pervious value</w:t>
      </w:r>
    </w:p>
    <w:p w:rsidR="007170DA" w:rsidRDefault="007170DA" w:rsidP="007170DA">
      <w:pPr>
        <w:pStyle w:val="KeinLeerraum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Monotonic Write consistency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guarantees to serialize the writes of one process</w:t>
      </w:r>
    </w:p>
    <w:p w:rsidR="007170DA" w:rsidRDefault="007170DA" w:rsidP="007170DA">
      <w:pPr>
        <w:pStyle w:val="KeinLeerraum"/>
        <w:ind w:left="1440"/>
        <w:rPr>
          <w:sz w:val="24"/>
          <w:szCs w:val="24"/>
          <w:lang w:val="en-US"/>
        </w:rPr>
      </w:pPr>
    </w:p>
    <w:p w:rsidR="007170DA" w:rsidRDefault="007170DA" w:rsidP="007170DA">
      <w:pPr>
        <w:pStyle w:val="KeinLeerraum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Properties can be combined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 monotonic read + session-level consistency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 monotonic reads + read-your-own-writes</w:t>
      </w:r>
    </w:p>
    <w:p w:rsidR="007170DA" w:rsidRDefault="007170DA" w:rsidP="007170DA">
      <w:pPr>
        <w:pStyle w:val="KeinLeerraum"/>
        <w:rPr>
          <w:sz w:val="24"/>
          <w:szCs w:val="24"/>
          <w:lang w:val="en-US"/>
        </w:rPr>
      </w:pPr>
    </w:p>
    <w:p w:rsidR="007170DA" w:rsidRDefault="007170DA" w:rsidP="007170DA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Configurations</w:t>
      </w:r>
    </w:p>
    <w:p w:rsidR="007170DA" w:rsidRDefault="007170DA" w:rsidP="007170DA">
      <w:pPr>
        <w:pStyle w:val="KeinLeerraum"/>
        <w:rPr>
          <w:b/>
          <w:i/>
          <w:sz w:val="24"/>
          <w:szCs w:val="24"/>
          <w:lang w:val="en-US"/>
        </w:rPr>
      </w:pPr>
    </w:p>
    <w:p w:rsidR="007170DA" w:rsidRDefault="007170DA" w:rsidP="007170DA">
      <w:pPr>
        <w:pStyle w:val="KeinLeerraum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Definitions:</w:t>
      </w:r>
    </w:p>
    <w:p w:rsidR="007170DA" w:rsidRDefault="007170DA" w:rsidP="007170DA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N: </w:t>
      </w:r>
      <w:r>
        <w:rPr>
          <w:sz w:val="24"/>
          <w:szCs w:val="24"/>
          <w:lang w:val="en-US"/>
        </w:rPr>
        <w:t>number of nodes that store a replica</w:t>
      </w:r>
    </w:p>
    <w:p w:rsidR="007170DA" w:rsidRDefault="007170DA" w:rsidP="007170DA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W:</w:t>
      </w:r>
      <w:r>
        <w:rPr>
          <w:sz w:val="24"/>
          <w:szCs w:val="24"/>
          <w:lang w:val="en-US"/>
        </w:rPr>
        <w:t xml:space="preserve"> number of replicas that need to acknowledge a write operation</w:t>
      </w:r>
    </w:p>
    <w:p w:rsidR="007170DA" w:rsidRDefault="007170DA" w:rsidP="007170DA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R:</w:t>
      </w:r>
      <w:r>
        <w:rPr>
          <w:sz w:val="24"/>
          <w:szCs w:val="24"/>
          <w:lang w:val="en-US"/>
        </w:rPr>
        <w:t xml:space="preserve"> number of replicas that are accessed for a read operation</w:t>
      </w:r>
    </w:p>
    <w:p w:rsidR="007170DA" w:rsidRDefault="007170DA" w:rsidP="007170DA">
      <w:pPr>
        <w:pStyle w:val="KeinLeerraum"/>
        <w:numPr>
          <w:ilvl w:val="0"/>
          <w:numId w:val="24"/>
        </w:numPr>
        <w:rPr>
          <w:sz w:val="24"/>
          <w:szCs w:val="24"/>
          <w:lang w:val="en-US"/>
        </w:rPr>
      </w:pPr>
      <w:r w:rsidRPr="007170DA">
        <w:rPr>
          <w:sz w:val="24"/>
          <w:szCs w:val="24"/>
          <w:lang w:val="en-US"/>
        </w:rPr>
        <w:t>W+R&gt; N</w:t>
      </w:r>
    </w:p>
    <w:p w:rsidR="007170DA" w:rsidRDefault="007170DA" w:rsidP="007170DA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 </w:t>
      </w:r>
      <w:r>
        <w:rPr>
          <w:b/>
          <w:sz w:val="24"/>
          <w:szCs w:val="24"/>
          <w:lang w:val="en-US"/>
        </w:rPr>
        <w:t xml:space="preserve">synchronous replication </w:t>
      </w:r>
      <w:r>
        <w:rPr>
          <w:sz w:val="24"/>
          <w:szCs w:val="24"/>
          <w:lang w:val="en-US"/>
        </w:rPr>
        <w:t xml:space="preserve"> (N=2, W=2, R =1)</w:t>
      </w:r>
    </w:p>
    <w:p w:rsidR="007170DA" w:rsidRDefault="007170DA" w:rsidP="007170DA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set and read set always overlap</w:t>
      </w:r>
    </w:p>
    <w:p w:rsidR="007170DA" w:rsidRPr="00A67C98" w:rsidRDefault="007170DA" w:rsidP="007170DA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Strong consistency can be guaranteed through </w:t>
      </w:r>
      <w:r>
        <w:rPr>
          <w:b/>
          <w:sz w:val="24"/>
          <w:szCs w:val="24"/>
          <w:lang w:val="en-US"/>
        </w:rPr>
        <w:t>quorum protocols</w:t>
      </w:r>
    </w:p>
    <w:p w:rsidR="00A67C98" w:rsidRDefault="00A67C98" w:rsidP="007170DA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Risk of reduced availability: in basic quorum protocols, operations fail if fewer than the required number of nodes respond, due to node failure</w:t>
      </w:r>
    </w:p>
    <w:p w:rsidR="00A67C98" w:rsidRDefault="00A67C98" w:rsidP="00A67C98">
      <w:pPr>
        <w:pStyle w:val="KeinLeerraum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R=1, W=N</w:t>
      </w:r>
    </w:p>
    <w:p w:rsidR="00A67C98" w:rsidRDefault="00A67C98" w:rsidP="00A67C98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Optimized for </w:t>
      </w:r>
      <w:r>
        <w:rPr>
          <w:b/>
          <w:sz w:val="24"/>
          <w:szCs w:val="24"/>
          <w:lang w:val="en-US"/>
        </w:rPr>
        <w:t xml:space="preserve">read access: </w:t>
      </w:r>
      <w:r>
        <w:rPr>
          <w:sz w:val="24"/>
          <w:szCs w:val="24"/>
          <w:lang w:val="en-US"/>
        </w:rPr>
        <w:t>single read will return a value</w:t>
      </w:r>
    </w:p>
    <w:p w:rsidR="00A67C98" w:rsidRDefault="00A67C98" w:rsidP="00A67C98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operation involves all nodes and risks not to succeed</w:t>
      </w:r>
    </w:p>
    <w:p w:rsidR="00A67C98" w:rsidRDefault="00A67C98" w:rsidP="00A67C98">
      <w:pPr>
        <w:pStyle w:val="KeinLeerraum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R=N, W=1</w:t>
      </w:r>
    </w:p>
    <w:p w:rsidR="00A67C98" w:rsidRDefault="00A67C98" w:rsidP="00A67C98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Optimized for </w:t>
      </w:r>
      <w:r>
        <w:rPr>
          <w:b/>
          <w:sz w:val="24"/>
          <w:szCs w:val="24"/>
          <w:lang w:val="en-US"/>
        </w:rPr>
        <w:t xml:space="preserve">write access: </w:t>
      </w:r>
      <w:r>
        <w:rPr>
          <w:sz w:val="24"/>
          <w:szCs w:val="24"/>
          <w:lang w:val="en-US"/>
        </w:rPr>
        <w:t>write operation involves only one node and relies on lazy (epidemic) technique to update other replicas</w:t>
      </w:r>
    </w:p>
    <w:p w:rsidR="00A67C98" w:rsidRDefault="00A67C98" w:rsidP="00A67C98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operation involves all nodes and returns “latest” value</w:t>
      </w:r>
    </w:p>
    <w:p w:rsidR="00A67C98" w:rsidRDefault="00A67C98" w:rsidP="00A67C98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Durability is not guaranteed in presence of failures</w:t>
      </w:r>
    </w:p>
    <w:p w:rsidR="00A67C98" w:rsidRDefault="00A67C98" w:rsidP="00A67C98">
      <w:pPr>
        <w:pStyle w:val="KeinLeerraum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 &lt; (N+1)/2</w:t>
      </w:r>
    </w:p>
    <w:p w:rsidR="00A67C98" w:rsidRDefault="00A67C98" w:rsidP="00A67C98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Risk of conflicting writes</w:t>
      </w:r>
    </w:p>
    <w:p w:rsidR="00A67C98" w:rsidRDefault="00A67C98" w:rsidP="00A67C98">
      <w:pPr>
        <w:pStyle w:val="KeinLeerraum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W+R &lt;= N</w:t>
      </w:r>
    </w:p>
    <w:p w:rsidR="00A67C98" w:rsidRPr="00A67C98" w:rsidRDefault="00A67C98" w:rsidP="00A67C98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Weak/eventual consistency</w:t>
      </w:r>
    </w:p>
    <w:p w:rsidR="00A67C98" w:rsidRDefault="00A67C98" w:rsidP="00A67C98">
      <w:pPr>
        <w:pStyle w:val="KeinLeerraum"/>
        <w:rPr>
          <w:b/>
          <w:sz w:val="24"/>
          <w:szCs w:val="24"/>
          <w:lang w:val="en-US"/>
        </w:rPr>
      </w:pPr>
    </w:p>
    <w:p w:rsidR="00A67C98" w:rsidRDefault="00A67C98" w:rsidP="00A67C98">
      <w:pPr>
        <w:pStyle w:val="KeinLeerraum"/>
        <w:rPr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BASE = </w:t>
      </w:r>
      <w:r>
        <w:rPr>
          <w:b/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asically </w:t>
      </w:r>
      <w:r>
        <w:rPr>
          <w:b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vailable, </w:t>
      </w:r>
      <w:r>
        <w:rPr>
          <w:b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oft state, </w:t>
      </w:r>
      <w:r>
        <w:rPr>
          <w:b/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ventual Consistency</w:t>
      </w:r>
    </w:p>
    <w:p w:rsidR="00A67C98" w:rsidRDefault="00A67C98" w:rsidP="00A67C98">
      <w:pPr>
        <w:pStyle w:val="KeinLeerraum"/>
        <w:rPr>
          <w:sz w:val="24"/>
          <w:szCs w:val="24"/>
          <w:lang w:val="en-US"/>
        </w:rPr>
      </w:pPr>
    </w:p>
    <w:p w:rsidR="00A67C98" w:rsidRDefault="00A67C98" w:rsidP="00A67C98">
      <w:pPr>
        <w:pStyle w:val="KeinLeerraum"/>
        <w:rPr>
          <w:sz w:val="24"/>
          <w:szCs w:val="24"/>
          <w:lang w:val="en-US"/>
        </w:rPr>
      </w:pPr>
    </w:p>
    <w:p w:rsidR="00A67C98" w:rsidRDefault="00A67C98" w:rsidP="00A67C98">
      <w:pPr>
        <w:pStyle w:val="KeinLeerraum"/>
        <w:rPr>
          <w:sz w:val="24"/>
          <w:szCs w:val="24"/>
          <w:lang w:val="en-US"/>
        </w:rPr>
      </w:pPr>
    </w:p>
    <w:p w:rsidR="00A67C98" w:rsidRDefault="00A67C98" w:rsidP="00A67C98">
      <w:pPr>
        <w:pStyle w:val="KeinLeerraum"/>
        <w:rPr>
          <w:sz w:val="24"/>
          <w:szCs w:val="24"/>
          <w:lang w:val="en-US"/>
        </w:rPr>
      </w:pPr>
    </w:p>
    <w:p w:rsidR="00A67C98" w:rsidRPr="00A67C98" w:rsidRDefault="00A67C98" w:rsidP="00A67C98">
      <w:pPr>
        <w:pStyle w:val="KeinLeerraum"/>
        <w:rPr>
          <w:sz w:val="24"/>
          <w:szCs w:val="24"/>
          <w:lang w:val="en-US"/>
        </w:rPr>
      </w:pPr>
    </w:p>
    <w:sectPr w:rsidR="00A67C98" w:rsidRPr="00A67C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616"/>
    <w:multiLevelType w:val="hybridMultilevel"/>
    <w:tmpl w:val="339E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C09F3"/>
    <w:multiLevelType w:val="hybridMultilevel"/>
    <w:tmpl w:val="CEA2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752F5"/>
    <w:multiLevelType w:val="multilevel"/>
    <w:tmpl w:val="0C682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3D40B74"/>
    <w:multiLevelType w:val="hybridMultilevel"/>
    <w:tmpl w:val="2748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833206"/>
    <w:multiLevelType w:val="hybridMultilevel"/>
    <w:tmpl w:val="8FA8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0501E"/>
    <w:multiLevelType w:val="hybridMultilevel"/>
    <w:tmpl w:val="CA6E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34BF3"/>
    <w:multiLevelType w:val="hybridMultilevel"/>
    <w:tmpl w:val="CB60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C5D27"/>
    <w:multiLevelType w:val="hybridMultilevel"/>
    <w:tmpl w:val="DE64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A6FB3"/>
    <w:multiLevelType w:val="hybridMultilevel"/>
    <w:tmpl w:val="0B64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23263"/>
    <w:multiLevelType w:val="hybridMultilevel"/>
    <w:tmpl w:val="77E2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E70FD1"/>
    <w:multiLevelType w:val="hybridMultilevel"/>
    <w:tmpl w:val="DFD0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816B48"/>
    <w:multiLevelType w:val="hybridMultilevel"/>
    <w:tmpl w:val="F654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EC6461"/>
    <w:multiLevelType w:val="hybridMultilevel"/>
    <w:tmpl w:val="78A4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9E1D79"/>
    <w:multiLevelType w:val="hybridMultilevel"/>
    <w:tmpl w:val="A152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72CBE"/>
    <w:multiLevelType w:val="hybridMultilevel"/>
    <w:tmpl w:val="82B2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BF003D"/>
    <w:multiLevelType w:val="hybridMultilevel"/>
    <w:tmpl w:val="BF18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50DDC"/>
    <w:multiLevelType w:val="hybridMultilevel"/>
    <w:tmpl w:val="29C8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D4DFD"/>
    <w:multiLevelType w:val="hybridMultilevel"/>
    <w:tmpl w:val="5B0C5E1E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8">
    <w:nsid w:val="474720D2"/>
    <w:multiLevelType w:val="hybridMultilevel"/>
    <w:tmpl w:val="9B020BD8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9">
    <w:nsid w:val="4A5E36CD"/>
    <w:multiLevelType w:val="hybridMultilevel"/>
    <w:tmpl w:val="0404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DC357A"/>
    <w:multiLevelType w:val="multilevel"/>
    <w:tmpl w:val="0C682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52EF73EA"/>
    <w:multiLevelType w:val="hybridMultilevel"/>
    <w:tmpl w:val="9D04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595089"/>
    <w:multiLevelType w:val="hybridMultilevel"/>
    <w:tmpl w:val="D69CCA74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3">
    <w:nsid w:val="6193195C"/>
    <w:multiLevelType w:val="hybridMultilevel"/>
    <w:tmpl w:val="4AEE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2E1A70"/>
    <w:multiLevelType w:val="hybridMultilevel"/>
    <w:tmpl w:val="B6B26B22"/>
    <w:lvl w:ilvl="0" w:tplc="9E1AF7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417CAE"/>
    <w:multiLevelType w:val="hybridMultilevel"/>
    <w:tmpl w:val="04C6A16E"/>
    <w:lvl w:ilvl="0" w:tplc="9E1AF7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E4CD5"/>
    <w:multiLevelType w:val="hybridMultilevel"/>
    <w:tmpl w:val="7872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7"/>
  </w:num>
  <w:num w:numId="4">
    <w:abstractNumId w:val="5"/>
  </w:num>
  <w:num w:numId="5">
    <w:abstractNumId w:val="9"/>
  </w:num>
  <w:num w:numId="6">
    <w:abstractNumId w:val="24"/>
  </w:num>
  <w:num w:numId="7">
    <w:abstractNumId w:val="25"/>
  </w:num>
  <w:num w:numId="8">
    <w:abstractNumId w:val="2"/>
  </w:num>
  <w:num w:numId="9">
    <w:abstractNumId w:val="16"/>
  </w:num>
  <w:num w:numId="10">
    <w:abstractNumId w:val="22"/>
  </w:num>
  <w:num w:numId="11">
    <w:abstractNumId w:val="7"/>
  </w:num>
  <w:num w:numId="12">
    <w:abstractNumId w:val="12"/>
  </w:num>
  <w:num w:numId="13">
    <w:abstractNumId w:val="18"/>
  </w:num>
  <w:num w:numId="14">
    <w:abstractNumId w:val="3"/>
  </w:num>
  <w:num w:numId="15">
    <w:abstractNumId w:val="8"/>
  </w:num>
  <w:num w:numId="16">
    <w:abstractNumId w:val="4"/>
  </w:num>
  <w:num w:numId="17">
    <w:abstractNumId w:val="13"/>
  </w:num>
  <w:num w:numId="18">
    <w:abstractNumId w:val="6"/>
  </w:num>
  <w:num w:numId="19">
    <w:abstractNumId w:val="15"/>
  </w:num>
  <w:num w:numId="20">
    <w:abstractNumId w:val="21"/>
  </w:num>
  <w:num w:numId="21">
    <w:abstractNumId w:val="11"/>
  </w:num>
  <w:num w:numId="22">
    <w:abstractNumId w:val="23"/>
  </w:num>
  <w:num w:numId="23">
    <w:abstractNumId w:val="10"/>
  </w:num>
  <w:num w:numId="24">
    <w:abstractNumId w:val="0"/>
  </w:num>
  <w:num w:numId="25">
    <w:abstractNumId w:val="1"/>
  </w:num>
  <w:num w:numId="26">
    <w:abstractNumId w:val="1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D1"/>
    <w:rsid w:val="000B1717"/>
    <w:rsid w:val="000F7AB0"/>
    <w:rsid w:val="00151457"/>
    <w:rsid w:val="002D4869"/>
    <w:rsid w:val="0030393D"/>
    <w:rsid w:val="003D05BC"/>
    <w:rsid w:val="003D1E84"/>
    <w:rsid w:val="00416E39"/>
    <w:rsid w:val="005B49DE"/>
    <w:rsid w:val="005D0B95"/>
    <w:rsid w:val="005E6926"/>
    <w:rsid w:val="00641740"/>
    <w:rsid w:val="00684765"/>
    <w:rsid w:val="006947AF"/>
    <w:rsid w:val="007170DA"/>
    <w:rsid w:val="00744584"/>
    <w:rsid w:val="00810FD1"/>
    <w:rsid w:val="009557BD"/>
    <w:rsid w:val="00A67C98"/>
    <w:rsid w:val="00B853BC"/>
    <w:rsid w:val="00C22B89"/>
    <w:rsid w:val="00C75A76"/>
    <w:rsid w:val="00C80991"/>
    <w:rsid w:val="00CE3F7E"/>
    <w:rsid w:val="00DE168C"/>
    <w:rsid w:val="00DE250F"/>
    <w:rsid w:val="00DE27F9"/>
    <w:rsid w:val="00DE4D99"/>
    <w:rsid w:val="00E42DCF"/>
    <w:rsid w:val="00EF7911"/>
    <w:rsid w:val="00FA1797"/>
    <w:rsid w:val="00FC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C0C3F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99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51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C0C3F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99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5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A77A2-CCBB-4E2F-A80E-417D8FCB3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Bifi</dc:creator>
  <cp:lastModifiedBy>Stephanie Marx</cp:lastModifiedBy>
  <cp:revision>6</cp:revision>
  <cp:lastPrinted>2013-12-05T11:49:00Z</cp:lastPrinted>
  <dcterms:created xsi:type="dcterms:W3CDTF">2013-07-23T12:07:00Z</dcterms:created>
  <dcterms:modified xsi:type="dcterms:W3CDTF">2013-12-05T11:49:00Z</dcterms:modified>
</cp:coreProperties>
</file>