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前提。</w:t>
      </w:r>
    </w:p>
    <w:p>
      <w:r>
        <w:rPr>
          <w:rFonts w:hint="eastAsia"/>
        </w:rPr>
        <w:t>1.首先应该保证http访问方式的tomcat服务器已经搭建完成，jdk使用的是1.8。</w:t>
      </w:r>
    </w:p>
    <w:p>
      <w:r>
        <w:rPr>
          <w:rFonts w:hint="eastAsia"/>
        </w:rPr>
        <w:t>（1）http访问方式的tomcat搭建完成的查看：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进入到tomcat安装包bin目录下(比如：</w:t>
      </w:r>
      <w:r>
        <w:t>E:\tomcat_servers\outside_server8.5-8081\apache-tomcat-8.5.33\bin)</w:t>
      </w:r>
      <w:r>
        <w:rPr>
          <w:rFonts w:hint="eastAsia"/>
        </w:rPr>
        <w:t>双击</w:t>
      </w:r>
      <w:r>
        <w:t>startup.bat</w:t>
      </w:r>
      <w:r>
        <w:rPr>
          <w:rFonts w:hint="eastAsia"/>
        </w:rPr>
        <w:t>，并成功启动。</w:t>
      </w:r>
      <w:bookmarkStart w:id="0" w:name="_GoBack"/>
      <w:bookmarkEnd w:id="0"/>
    </w:p>
    <w:p>
      <w:r>
        <w:drawing>
          <wp:inline distT="0" distB="0" distL="0" distR="0">
            <wp:extent cx="6791325" cy="45573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1659" cy="45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7381875" cy="3857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90316" cy="386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b</w:t>
      </w:r>
      <w:r>
        <w:t>.</w:t>
      </w:r>
      <w:r>
        <w:rPr>
          <w:rFonts w:hint="eastAsia"/>
        </w:rPr>
        <w:t>输入网址</w:t>
      </w:r>
      <w:r>
        <w:fldChar w:fldCharType="begin"/>
      </w:r>
      <w:r>
        <w:instrText xml:space="preserve"> HYPERLINK "http://localhost:8081/" </w:instrText>
      </w:r>
      <w:r>
        <w:fldChar w:fldCharType="separate"/>
      </w:r>
      <w:r>
        <w:rPr>
          <w:rStyle w:val="6"/>
        </w:rPr>
        <w:t>http://localhost:8081/</w:t>
      </w:r>
      <w:r>
        <w:rPr>
          <w:rStyle w:val="6"/>
        </w:rPr>
        <w:fldChar w:fldCharType="end"/>
      </w:r>
      <w:r>
        <w:t xml:space="preserve">  </w:t>
      </w:r>
      <w:r>
        <w:rPr>
          <w:rFonts w:hint="eastAsia"/>
        </w:rPr>
        <w:t>8081为当初设置的端口号。出现以下界面表示tomcat已经搭建。</w:t>
      </w:r>
    </w:p>
    <w:p>
      <w:r>
        <w:drawing>
          <wp:inline distT="0" distB="0" distL="0" distR="0">
            <wp:extent cx="7572375" cy="32035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4925" cy="321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（2）.</w:t>
      </w:r>
      <w:r>
        <w:t>JDK</w:t>
      </w:r>
      <w:r>
        <w:rPr>
          <w:rFonts w:hint="eastAsia"/>
        </w:rPr>
        <w:t>的查看。</w:t>
      </w:r>
    </w:p>
    <w:p>
      <w:r>
        <w:rPr>
          <w:rFonts w:hint="eastAsia"/>
        </w:rPr>
        <w:t>a</w:t>
      </w:r>
      <w:r>
        <w:t>.</w:t>
      </w:r>
      <w:r>
        <w:rPr>
          <w:rFonts w:hint="eastAsia"/>
        </w:rPr>
        <w:t>打开控制面板，找到java选项。</w:t>
      </w:r>
    </w:p>
    <w:p>
      <w:r>
        <w:drawing>
          <wp:inline distT="0" distB="0" distL="0" distR="0">
            <wp:extent cx="7924800" cy="30765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36984" cy="308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b</w:t>
      </w:r>
      <w:r>
        <w:t>.</w:t>
      </w:r>
      <w:r>
        <w:rPr>
          <w:rFonts w:hint="eastAsia"/>
        </w:rPr>
        <w:t>双击，在java选项下，点击查看</w:t>
      </w:r>
    </w:p>
    <w:p>
      <w:r>
        <w:drawing>
          <wp:inline distT="0" distB="0" distL="0" distR="0">
            <wp:extent cx="4572000" cy="493331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5889" cy="493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c</w:t>
      </w:r>
      <w:r>
        <w:t>.</w:t>
      </w:r>
      <w:r>
        <w:rPr>
          <w:rFonts w:hint="eastAsia"/>
        </w:rPr>
        <w:t>在J</w:t>
      </w:r>
      <w:r>
        <w:t>DK</w:t>
      </w:r>
      <w:r>
        <w:rPr>
          <w:rFonts w:hint="eastAsia"/>
        </w:rPr>
        <w:t>为1.8下面打勾。</w:t>
      </w:r>
    </w:p>
    <w:p>
      <w:r>
        <w:drawing>
          <wp:inline distT="0" distB="0" distL="0" distR="0">
            <wp:extent cx="4572000" cy="4933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980" cy="494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https的搭建。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证书的生成。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在C</w:t>
      </w:r>
      <w:r>
        <w:t>MD</w:t>
      </w:r>
      <w:r>
        <w:rPr>
          <w:rFonts w:hint="eastAsia"/>
        </w:rPr>
        <w:t>下打开1.8版本的J</w:t>
      </w:r>
      <w:r>
        <w:t xml:space="preserve">DK  </w:t>
      </w:r>
      <w:r>
        <w:rPr>
          <w:rFonts w:hint="eastAsia"/>
        </w:rPr>
        <w:t>bin目录（比如</w:t>
      </w:r>
      <w:r>
        <w:t>E:\Program Files\Java\jdk1.8.0_181\bin</w:t>
      </w:r>
      <w:r>
        <w:rPr>
          <w:rFonts w:hint="eastAsia"/>
        </w:rPr>
        <w:t>）</w:t>
      </w:r>
    </w:p>
    <w:p>
      <w:r>
        <w:drawing>
          <wp:inline distT="0" distB="0" distL="0" distR="0">
            <wp:extent cx="5161280" cy="494284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4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输入：</w:t>
      </w:r>
      <w:r>
        <w:t>keytool -genkey -v -alias tomcat -keyalg RSA -keystore E:\tomcat.keystore -validity 36500</w:t>
      </w:r>
    </w:p>
    <w:p>
      <w:r>
        <w:rPr>
          <w:rFonts w:ascii="Arial" w:hAnsi="Arial" w:cs="Arial"/>
          <w:color w:val="333333"/>
          <w:szCs w:val="21"/>
          <w:shd w:val="clear" w:color="auto" w:fill="FFFFFF"/>
        </w:rPr>
        <w:t>其中的tomcat是秘钥库的别名，36500是秘钥库的有效时间，单位为天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，</w:t>
      </w:r>
      <w:r>
        <w:t>E:\tomcat.keystore</w:t>
      </w:r>
      <w:r>
        <w:rPr>
          <w:rFonts w:hint="eastAsia"/>
        </w:rPr>
        <w:t>为路径以及文件名。然后回车键。</w:t>
      </w:r>
    </w:p>
    <w:p>
      <w:r>
        <w:drawing>
          <wp:inline distT="0" distB="0" distL="0" distR="0">
            <wp:extent cx="5161280" cy="494284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4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输入口令，输入的数字两次是看不到的，但是必须一样。</w:t>
      </w:r>
    </w:p>
    <w:p>
      <w:r>
        <w:drawing>
          <wp:inline distT="0" distB="0" distL="0" distR="0">
            <wp:extent cx="5161280" cy="494284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4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填写相关性息，姓氏最好为local</w:t>
      </w:r>
      <w:r>
        <w:t>host</w:t>
      </w:r>
      <w:r>
        <w:rPr>
          <w:rFonts w:hint="eastAsia"/>
        </w:rPr>
        <w:t>,否填为</w:t>
      </w:r>
      <w:r>
        <w:t>y</w:t>
      </w:r>
      <w:r>
        <w:rPr>
          <w:rFonts w:hint="eastAsia"/>
        </w:rPr>
        <w:t>如果密钥与口令相同，回车，也可以自己设置，证书生成成功</w:t>
      </w:r>
    </w:p>
    <w:p>
      <w:r>
        <w:drawing>
          <wp:inline distT="0" distB="0" distL="0" distR="0">
            <wp:extent cx="5161280" cy="494284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4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8514080" cy="3075940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14286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https方式的搭建。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在tomcat的conf文件夹下，找到server</w:t>
      </w:r>
      <w:r>
        <w:t>.xml</w:t>
      </w:r>
      <w:r>
        <w:rPr>
          <w:rFonts w:hint="eastAsia"/>
        </w:rPr>
        <w:t>（比如</w:t>
      </w:r>
      <w:r>
        <w:t>E:\tomcat_servers\apache-tomcat-8.5.33-windows-x64\apache-tomcat-8.5.33\conf</w:t>
      </w:r>
      <w:r>
        <w:rPr>
          <w:rFonts w:hint="eastAsia"/>
        </w:rPr>
        <w:t>），编辑</w:t>
      </w:r>
      <w:r>
        <w:t>,</w:t>
      </w:r>
      <w:r>
        <w:rPr>
          <w:rFonts w:hint="eastAsia"/>
        </w:rPr>
        <w:t>找到以下代码段：</w:t>
      </w:r>
    </w:p>
    <w:p>
      <w:r>
        <w:drawing>
          <wp:inline distT="0" distB="0" distL="0" distR="0">
            <wp:extent cx="7418705" cy="5580380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19048" cy="5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取消掉注释，然后改为：</w:t>
      </w:r>
    </w:p>
    <w:p/>
    <w:p>
      <w:r>
        <w:t xml:space="preserve">   &lt;Connector port="8443" protocol="org.apache.coyote.http11.Http11NioProtocol"</w:t>
      </w:r>
    </w:p>
    <w:p>
      <w:r>
        <w:t xml:space="preserve">               maxThreads="150" SSLEnabled="true" scheme="https" secure="true"</w:t>
      </w:r>
    </w:p>
    <w:p>
      <w:r>
        <w:t xml:space="preserve">               clientAuth="false" sslProtocol="TLS"</w:t>
      </w:r>
    </w:p>
    <w:p>
      <w:r>
        <w:t xml:space="preserve">               keystoreFile="E:/tomcat.keystore" keystorePass="123888"&gt;</w:t>
      </w:r>
    </w:p>
    <w:p>
      <w:r>
        <w:t xml:space="preserve">   &lt;!--      &lt;SSLHostConfig&gt;</w:t>
      </w:r>
    </w:p>
    <w:p>
      <w:r>
        <w:t xml:space="preserve">            &lt;Certificate certificateKeystoreFile="conf/localhost-rsa.jks"</w:t>
      </w:r>
    </w:p>
    <w:p>
      <w:r>
        <w:t xml:space="preserve">                         type="RSA" /&gt;</w:t>
      </w:r>
    </w:p>
    <w:p>
      <w:r>
        <w:t xml:space="preserve">        &lt;/SSLHostConfig&gt;</w:t>
      </w:r>
    </w:p>
    <w:p>
      <w:r>
        <w:tab/>
      </w:r>
      <w:r>
        <w:t xml:space="preserve"> --&gt;</w:t>
      </w:r>
    </w:p>
    <w:p>
      <w:pPr>
        <w:ind w:firstLine="420"/>
      </w:pPr>
      <w:r>
        <w:t>&lt;/Connector&gt;</w:t>
      </w:r>
    </w:p>
    <w:p>
      <w:pPr>
        <w:ind w:firstLine="420"/>
      </w:pPr>
      <w:r>
        <w:drawing>
          <wp:inline distT="0" distB="0" distL="0" distR="0">
            <wp:extent cx="6771005" cy="237109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71428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8443为你之后的访问端口，</w:t>
      </w:r>
      <w:r>
        <w:t>keystoreFile</w:t>
      </w:r>
      <w:r>
        <w:rPr>
          <w:rFonts w:hint="eastAsia"/>
        </w:rPr>
        <w:t>为证书的路径名，</w:t>
      </w:r>
      <w:r>
        <w:t>keystorePass</w:t>
      </w:r>
      <w:r>
        <w:rPr>
          <w:rFonts w:hint="eastAsia"/>
        </w:rPr>
        <w:t>为之前的密码。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访问路径</w:t>
      </w:r>
      <w:r>
        <w:fldChar w:fldCharType="begin"/>
      </w:r>
      <w:r>
        <w:instrText xml:space="preserve"> HYPERLINK "https://localhost:8443/" </w:instrText>
      </w:r>
      <w:r>
        <w:fldChar w:fldCharType="separate"/>
      </w:r>
      <w:r>
        <w:rPr>
          <w:rStyle w:val="6"/>
        </w:rPr>
        <w:t>https://localhost:8443/</w:t>
      </w:r>
      <w:r>
        <w:rPr>
          <w:rStyle w:val="6"/>
        </w:rPr>
        <w:fldChar w:fldCharType="end"/>
      </w:r>
      <w:r>
        <w:t xml:space="preserve"> </w:t>
      </w:r>
      <w:r>
        <w:rPr>
          <w:rFonts w:hint="eastAsia"/>
        </w:rPr>
        <w:t>出现以下页面，说明配置成功。</w:t>
      </w:r>
    </w:p>
    <w:p>
      <w:r>
        <w:drawing>
          <wp:inline distT="0" distB="0" distL="0" distR="0">
            <wp:extent cx="6136640" cy="26511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2826" cy="268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4"/>
        </w:numPr>
        <w:ind w:firstLineChars="0"/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hint="eastAsia"/>
        </w:rPr>
        <w:t>忽略端口的访问方式</w:t>
      </w:r>
      <w:r>
        <w:t>,</w:t>
      </w:r>
      <w:r>
        <w:rPr>
          <w:rFonts w:ascii="Verdana" w:hAnsi="Verdana"/>
          <w:color w:val="393939"/>
          <w:szCs w:val="21"/>
          <w:shd w:val="clear" w:color="auto" w:fill="FAF7EF"/>
        </w:rPr>
        <w:t xml:space="preserve"> 在互联网上, http协议的默认端口是80, https的默认端口是443, 这里将端口改为了443,</w:t>
      </w:r>
      <w:r>
        <w:rPr>
          <w:rFonts w:hint="eastAsia" w:ascii="Verdana" w:hAnsi="Verdana"/>
          <w:color w:val="393939"/>
          <w:szCs w:val="21"/>
          <w:shd w:val="clear" w:color="auto" w:fill="FAF7EF"/>
        </w:rPr>
        <w:t>重启tomcat即可忽略端口进行访问。</w:t>
      </w:r>
    </w:p>
    <w:p>
      <w:r>
        <w:drawing>
          <wp:inline distT="0" distB="0" distL="0" distR="0">
            <wp:extent cx="8285480" cy="4276090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85714" cy="4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E,</w:t>
      </w:r>
      <w:r>
        <w:rPr>
          <w:rFonts w:hint="eastAsia"/>
        </w:rPr>
        <w:t>输入</w:t>
      </w:r>
      <w:r>
        <w:fldChar w:fldCharType="begin"/>
      </w:r>
      <w:r>
        <w:instrText xml:space="preserve"> HYPERLINK "https://localhost/" </w:instrText>
      </w:r>
      <w:r>
        <w:fldChar w:fldCharType="separate"/>
      </w:r>
      <w:r>
        <w:rPr>
          <w:rStyle w:val="6"/>
        </w:rPr>
        <w:t>https://localhost/</w:t>
      </w:r>
      <w:r>
        <w:rPr>
          <w:rStyle w:val="6"/>
        </w:rPr>
        <w:fldChar w:fldCharType="end"/>
      </w:r>
      <w:r>
        <w:t xml:space="preserve"> </w:t>
      </w:r>
      <w:r>
        <w:rPr>
          <w:rFonts w:hint="eastAsia"/>
        </w:rPr>
        <w:t>如果出现以下页面表示访问成功。</w:t>
      </w:r>
    </w:p>
    <w:p>
      <w:r>
        <w:drawing>
          <wp:inline distT="0" distB="0" distL="0" distR="0">
            <wp:extent cx="9496425" cy="400748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506712" cy="401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f</w:t>
      </w:r>
      <w:r>
        <w:t>.</w:t>
      </w:r>
      <w:r>
        <w:rPr>
          <w:rFonts w:hint="eastAsia"/>
        </w:rPr>
        <w:t>至此配置成功，关于访问路径不安全，参阅了大量资料之后，必须要花钱去认证证书，网上的很多办法都行不通。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2779A8"/>
    <w:multiLevelType w:val="multilevel"/>
    <w:tmpl w:val="1A2779A8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3E2DF2"/>
    <w:multiLevelType w:val="multilevel"/>
    <w:tmpl w:val="483E2DF2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F050A1"/>
    <w:multiLevelType w:val="multilevel"/>
    <w:tmpl w:val="48F050A1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8B12BB"/>
    <w:multiLevelType w:val="multilevel"/>
    <w:tmpl w:val="6E8B12B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C73"/>
    <w:rsid w:val="000C2517"/>
    <w:rsid w:val="00176A8C"/>
    <w:rsid w:val="001B4706"/>
    <w:rsid w:val="002C4F3B"/>
    <w:rsid w:val="003057ED"/>
    <w:rsid w:val="003311F0"/>
    <w:rsid w:val="00374C73"/>
    <w:rsid w:val="00666FE8"/>
    <w:rsid w:val="00765235"/>
    <w:rsid w:val="00766AD3"/>
    <w:rsid w:val="00961611"/>
    <w:rsid w:val="00B72102"/>
    <w:rsid w:val="00C30903"/>
    <w:rsid w:val="00ED3DF8"/>
    <w:rsid w:val="00F32BB6"/>
    <w:rsid w:val="00FE3C62"/>
    <w:rsid w:val="0A6B3B5F"/>
    <w:rsid w:val="3732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9">
    <w:name w:val="页眉 字符"/>
    <w:basedOn w:val="5"/>
    <w:link w:val="3"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250</Words>
  <Characters>1427</Characters>
  <Lines>11</Lines>
  <Paragraphs>3</Paragraphs>
  <TotalTime>103</TotalTime>
  <ScaleCrop>false</ScaleCrop>
  <LinksUpToDate>false</LinksUpToDate>
  <CharactersWithSpaces>1674</CharactersWithSpaces>
  <Application>WPS Office_11.8.2.10972_F1E327BC-269C-435d-A152-05C5408002CA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2019-08-03T08:10:00Z</dcterms:created>
  <dc:creator>oo 88</dc:creator>
  <cp:lastModifiedBy>Mike girke</cp:lastModifiedBy>
  <dcterms:modified xsi:type="dcterms:W3CDTF">2024-03-01T08:56:47Z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8E8790DA169948FBBBF342EF1AF85081</vt:lpwstr>
  </property>
</Properties>
</file>