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846F" w14:textId="71D16E11" w:rsidR="003853DC" w:rsidRDefault="003903E5" w:rsidP="003903E5">
      <w:pPr>
        <w:pStyle w:val="a3"/>
      </w:pPr>
      <w:r>
        <w:rPr>
          <w:rFonts w:hint="eastAsia"/>
        </w:rPr>
        <w:t>springCloud-Alibaba组件</w:t>
      </w:r>
    </w:p>
    <w:p w14:paraId="0A78812F" w14:textId="069169E7" w:rsidR="003903E5" w:rsidRDefault="00BB2289" w:rsidP="003903E5">
      <w:pPr>
        <w:pStyle w:val="2"/>
      </w:pPr>
      <w:r>
        <w:rPr>
          <w:rFonts w:hint="eastAsia"/>
        </w:rPr>
        <w:t>SpringCloud</w:t>
      </w:r>
      <w:r>
        <w:t>-</w:t>
      </w:r>
      <w:r w:rsidR="003903E5">
        <w:rPr>
          <w:rFonts w:hint="eastAsia"/>
        </w:rPr>
        <w:t>Alibaba概述</w:t>
      </w:r>
    </w:p>
    <w:p w14:paraId="6D18CC2E" w14:textId="11D6F254" w:rsidR="003903E5" w:rsidRDefault="00BB2289" w:rsidP="003903E5">
      <w:pPr>
        <w:pStyle w:val="a5"/>
        <w:numPr>
          <w:ilvl w:val="0"/>
          <w:numId w:val="2"/>
        </w:numPr>
        <w:ind w:firstLineChars="0"/>
      </w:pPr>
      <w:r>
        <w:t>Springcloud-</w:t>
      </w:r>
      <w:r w:rsidR="00371C60">
        <w:rPr>
          <w:rFonts w:hint="eastAsia"/>
        </w:rPr>
        <w:t>Alibaba</w:t>
      </w:r>
      <w:r>
        <w:rPr>
          <w:rFonts w:hint="eastAsia"/>
        </w:rPr>
        <w:t>在传统的SpringCloud的基础上，推出了更加</w:t>
      </w:r>
      <w:r w:rsidR="00BB734D">
        <w:rPr>
          <w:rFonts w:hint="eastAsia"/>
        </w:rPr>
        <w:t>便捷高效的</w:t>
      </w:r>
      <w:r w:rsidR="00BF77F8">
        <w:rPr>
          <w:rFonts w:hint="eastAsia"/>
        </w:rPr>
        <w:t>组件来替换原先的组件</w:t>
      </w:r>
      <w:r w:rsidR="0034467F">
        <w:rPr>
          <w:rFonts w:hint="eastAsia"/>
        </w:rPr>
        <w:t>。</w:t>
      </w:r>
    </w:p>
    <w:p w14:paraId="7E1B3363" w14:textId="65E6ED53" w:rsidR="0034467F" w:rsidRDefault="0034467F" w:rsidP="003903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主要推出两个组件：</w:t>
      </w:r>
      <w:r w:rsidR="00DE5BE5">
        <w:rPr>
          <w:rFonts w:hint="eastAsia"/>
        </w:rPr>
        <w:t>用</w:t>
      </w:r>
      <w:r w:rsidR="004D436B" w:rsidRPr="004D436B">
        <w:t>Nacos</w:t>
      </w:r>
      <w:r w:rsidR="004D436B">
        <w:rPr>
          <w:rFonts w:hint="eastAsia"/>
        </w:rPr>
        <w:t>来代替</w:t>
      </w:r>
      <w:r w:rsidR="00361EF9">
        <w:rPr>
          <w:rFonts w:hint="eastAsia"/>
        </w:rPr>
        <w:t>原先的注册中心</w:t>
      </w:r>
      <w:r w:rsidR="00C545A2">
        <w:rPr>
          <w:rFonts w:hint="eastAsia"/>
        </w:rPr>
        <w:t>并整合bus和配置中心</w:t>
      </w:r>
      <w:r w:rsidR="00F53E6B">
        <w:rPr>
          <w:rFonts w:hint="eastAsia"/>
        </w:rPr>
        <w:t>，</w:t>
      </w:r>
      <w:r w:rsidR="00C225E6">
        <w:rPr>
          <w:rFonts w:hint="eastAsia"/>
        </w:rPr>
        <w:t>用</w:t>
      </w:r>
      <w:r w:rsidR="00D81D47" w:rsidRPr="00D81D47">
        <w:t>sentinel</w:t>
      </w:r>
      <w:r w:rsidR="00D81D47">
        <w:rPr>
          <w:rFonts w:hint="eastAsia"/>
        </w:rPr>
        <w:t>来取代原先的熔断器</w:t>
      </w:r>
    </w:p>
    <w:p w14:paraId="672B74F9" w14:textId="755970A3" w:rsidR="00E229AF" w:rsidRDefault="00E229AF" w:rsidP="00E229AF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1E3AA0" wp14:editId="7848BCA1">
            <wp:extent cx="5274310" cy="6347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A96BF" w14:textId="530844F9" w:rsidR="00DF47CB" w:rsidRDefault="001702B3" w:rsidP="001702B3">
      <w:pPr>
        <w:pStyle w:val="2"/>
      </w:pPr>
      <w:r>
        <w:rPr>
          <w:rFonts w:hint="eastAsia"/>
        </w:rPr>
        <w:lastRenderedPageBreak/>
        <w:t>组件一，</w:t>
      </w:r>
      <w:r w:rsidRPr="001702B3">
        <w:t>Nacos</w:t>
      </w:r>
    </w:p>
    <w:p w14:paraId="7F4AD59A" w14:textId="255272F2" w:rsidR="001702B3" w:rsidRDefault="001702B3" w:rsidP="001702B3">
      <w:pPr>
        <w:pStyle w:val="a5"/>
        <w:numPr>
          <w:ilvl w:val="0"/>
          <w:numId w:val="3"/>
        </w:numPr>
        <w:ind w:firstLineChars="0"/>
      </w:pPr>
      <w:r w:rsidRPr="001702B3">
        <w:t>Nacos</w:t>
      </w:r>
      <w:r>
        <w:rPr>
          <w:rFonts w:hint="eastAsia"/>
        </w:rPr>
        <w:t>兼具着配置中心和注册中心功能</w:t>
      </w:r>
      <w:r w:rsidR="00F309ED">
        <w:rPr>
          <w:rFonts w:hint="eastAsia"/>
        </w:rPr>
        <w:t>，使用方法</w:t>
      </w:r>
      <w:r w:rsidR="00072A0E">
        <w:rPr>
          <w:rFonts w:hint="eastAsia"/>
        </w:rPr>
        <w:t>也和consul一样，</w:t>
      </w:r>
      <w:r w:rsidR="00C578F6">
        <w:rPr>
          <w:rFonts w:hint="eastAsia"/>
        </w:rPr>
        <w:t>先从网上下载一个可启动的脚本</w:t>
      </w:r>
      <w:r w:rsidR="00082514">
        <w:rPr>
          <w:rFonts w:hint="eastAsia"/>
        </w:rPr>
        <w:t>，</w:t>
      </w:r>
      <w:r w:rsidR="00DB683F">
        <w:rPr>
          <w:rFonts w:hint="eastAsia"/>
        </w:rPr>
        <w:t>在微服务配置文件中加相应的配置，即可完成注册</w:t>
      </w:r>
    </w:p>
    <w:p w14:paraId="671078EB" w14:textId="5C98C5BF" w:rsidR="00B401EE" w:rsidRDefault="00B401EE" w:rsidP="00B401E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5D99C52" wp14:editId="1CC8C0CA">
            <wp:extent cx="5274310" cy="172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B59" w14:textId="251F0607" w:rsidR="00B401EE" w:rsidRDefault="00B401EE" w:rsidP="00B401E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也可以通过</w:t>
      </w:r>
      <w:hyperlink r:id="rId7" w:history="1">
        <w:r w:rsidRPr="003E329A">
          <w:rPr>
            <w:rStyle w:val="a6"/>
          </w:rPr>
          <w:t>http://localhost:8848/nacos/</w:t>
        </w:r>
      </w:hyperlink>
      <w:r>
        <w:t xml:space="preserve"> </w:t>
      </w:r>
      <w:r>
        <w:rPr>
          <w:rFonts w:hint="eastAsia"/>
        </w:rPr>
        <w:t>来访问nacos，得到注册中心和配置中心的相关信息</w:t>
      </w:r>
    </w:p>
    <w:p w14:paraId="3236FA29" w14:textId="6A5600CF" w:rsidR="00A07C12" w:rsidRDefault="00A07C12" w:rsidP="00A07C1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5B8D631" wp14:editId="1344758C">
            <wp:extent cx="5274310" cy="2157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F1ED" w14:textId="683E6A50" w:rsidR="00D47F6E" w:rsidRDefault="00D47F6E" w:rsidP="00D47F6E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acos替代配置中心</w:t>
      </w:r>
      <w:r w:rsidR="00AE1E78">
        <w:rPr>
          <w:rFonts w:hint="eastAsia"/>
        </w:rPr>
        <w:t>：</w:t>
      </w:r>
    </w:p>
    <w:p w14:paraId="3D81602C" w14:textId="1499847E" w:rsidR="008B2B40" w:rsidRDefault="008B2B40" w:rsidP="008B2B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之前我们在完成配置中心</w:t>
      </w:r>
      <w:r w:rsidR="000225F4">
        <w:rPr>
          <w:rFonts w:hint="eastAsia"/>
        </w:rPr>
        <w:t>时，会</w:t>
      </w:r>
      <w:r w:rsidR="004C5031">
        <w:rPr>
          <w:rFonts w:hint="eastAsia"/>
        </w:rPr>
        <w:t>构建一个配置中心微服务</w:t>
      </w:r>
      <w:r w:rsidR="00B00F7D">
        <w:rPr>
          <w:rFonts w:hint="eastAsia"/>
        </w:rPr>
        <w:t>，然后连接git仓库</w:t>
      </w:r>
      <w:r w:rsidR="000F7233">
        <w:rPr>
          <w:rFonts w:hint="eastAsia"/>
        </w:rPr>
        <w:t>，将配置文件交给git管理</w:t>
      </w:r>
      <w:r w:rsidR="00B34D42">
        <w:rPr>
          <w:rFonts w:hint="eastAsia"/>
        </w:rPr>
        <w:t>，git上的配置文件改变时</w:t>
      </w:r>
      <w:r w:rsidR="00CE7C62">
        <w:rPr>
          <w:rFonts w:hint="eastAsia"/>
        </w:rPr>
        <w:t>，会通过webhook或主动的向</w:t>
      </w:r>
      <w:r w:rsidR="00AF58C9">
        <w:rPr>
          <w:rFonts w:hint="eastAsia"/>
        </w:rPr>
        <w:t>配置中心发送post请求</w:t>
      </w:r>
      <w:r w:rsidR="00DD2CBA">
        <w:rPr>
          <w:rFonts w:hint="eastAsia"/>
        </w:rPr>
        <w:t>，</w:t>
      </w:r>
      <w:r w:rsidR="00C34883">
        <w:rPr>
          <w:rFonts w:hint="eastAsia"/>
        </w:rPr>
        <w:t>然后配置中心</w:t>
      </w:r>
      <w:r w:rsidR="008F4B18">
        <w:rPr>
          <w:rFonts w:hint="eastAsia"/>
        </w:rPr>
        <w:t>依靠M</w:t>
      </w:r>
      <w:r w:rsidR="008F4B18">
        <w:t>Q</w:t>
      </w:r>
      <w:r w:rsidR="008F4B18">
        <w:rPr>
          <w:rFonts w:hint="eastAsia"/>
        </w:rPr>
        <w:t>消息组件</w:t>
      </w:r>
      <w:r w:rsidR="006214BC">
        <w:rPr>
          <w:rFonts w:hint="eastAsia"/>
        </w:rPr>
        <w:t>向各个微服务发送消息来更新配置</w:t>
      </w:r>
      <w:r w:rsidR="00A9367B">
        <w:rPr>
          <w:rFonts w:hint="eastAsia"/>
        </w:rPr>
        <w:t>，</w:t>
      </w:r>
      <w:r w:rsidR="006E06FF">
        <w:rPr>
          <w:rFonts w:hint="eastAsia"/>
        </w:rPr>
        <w:t>这个通过很多功能单一的组件合作完成了一个消息配置中心</w:t>
      </w:r>
    </w:p>
    <w:p w14:paraId="607C861A" w14:textId="701BCCF5" w:rsidR="004044D0" w:rsidRDefault="004044D0" w:rsidP="004044D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910C156" wp14:editId="43C7548C">
            <wp:extent cx="5274310" cy="1376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599E" w14:textId="4718AD4B" w:rsidR="00BF5CA7" w:rsidRDefault="00D355A9" w:rsidP="00BF5C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 w:rsidR="005E25DF">
        <w:rPr>
          <w:rFonts w:hint="eastAsia"/>
        </w:rPr>
        <w:t>配置中心</w:t>
      </w:r>
      <w:r w:rsidR="00DE2792">
        <w:rPr>
          <w:rFonts w:hint="eastAsia"/>
        </w:rPr>
        <w:t>构建</w:t>
      </w:r>
      <w:r w:rsidR="009F2C9D">
        <w:rPr>
          <w:rFonts w:hint="eastAsia"/>
        </w:rPr>
        <w:t>是单一组件的拼装</w:t>
      </w:r>
      <w:r w:rsidR="00DE2792">
        <w:rPr>
          <w:rFonts w:hint="eastAsia"/>
        </w:rPr>
        <w:t>，很不便捷</w:t>
      </w:r>
      <w:r w:rsidR="006A250D">
        <w:rPr>
          <w:rFonts w:hint="eastAsia"/>
        </w:rPr>
        <w:t>，nacos</w:t>
      </w:r>
      <w:r w:rsidR="00396415">
        <w:rPr>
          <w:rFonts w:hint="eastAsia"/>
        </w:rPr>
        <w:t>在替换注册中心之外，也替换了配置中心</w:t>
      </w:r>
      <w:r w:rsidR="0095096F">
        <w:rPr>
          <w:rFonts w:hint="eastAsia"/>
        </w:rPr>
        <w:t>，</w:t>
      </w:r>
      <w:r w:rsidR="00D353A9">
        <w:rPr>
          <w:rFonts w:hint="eastAsia"/>
        </w:rPr>
        <w:t>nacos</w:t>
      </w:r>
      <w:r w:rsidR="007A7658">
        <w:rPr>
          <w:rFonts w:hint="eastAsia"/>
        </w:rPr>
        <w:t>和git一样，可以对配置文件进行版本管理</w:t>
      </w:r>
      <w:r w:rsidR="00DB7DA6">
        <w:rPr>
          <w:rFonts w:hint="eastAsia"/>
        </w:rPr>
        <w:t>，通过感知配置文件的M</w:t>
      </w:r>
      <w:r w:rsidR="00DB7DA6">
        <w:t>D5</w:t>
      </w:r>
      <w:r w:rsidR="00DB7DA6">
        <w:rPr>
          <w:rFonts w:hint="eastAsia"/>
        </w:rPr>
        <w:t>码</w:t>
      </w:r>
      <w:r w:rsidR="00637851">
        <w:rPr>
          <w:rFonts w:hint="eastAsia"/>
        </w:rPr>
        <w:t>，来通知对应的服务进行</w:t>
      </w:r>
      <w:r w:rsidR="00DA43F9">
        <w:rPr>
          <w:rFonts w:hint="eastAsia"/>
        </w:rPr>
        <w:t>配置文件的更新</w:t>
      </w:r>
      <w:r w:rsidR="005D6397">
        <w:rPr>
          <w:rFonts w:hint="eastAsia"/>
        </w:rPr>
        <w:t>，且不需要构建配置中心微服务，只需要在配置文件中加入相应配置即可完成配置</w:t>
      </w:r>
      <w:r w:rsidR="0022301F">
        <w:rPr>
          <w:rFonts w:hint="eastAsia"/>
        </w:rPr>
        <w:t>的管理</w:t>
      </w:r>
    </w:p>
    <w:p w14:paraId="06D94EF0" w14:textId="00D5F68B" w:rsidR="004044D0" w:rsidRDefault="004044D0" w:rsidP="004044D0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76DB47D" wp14:editId="0A5DA5F7">
            <wp:extent cx="5274310" cy="1648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DB42" w14:textId="56C8CE82" w:rsidR="005B3208" w:rsidRDefault="005B3208" w:rsidP="005B32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配置文件的调用一般需要指定</w:t>
      </w:r>
      <w:r w:rsidR="003D3637">
        <w:rPr>
          <w:rFonts w:hint="eastAsia"/>
        </w:rPr>
        <w:t>命名空间、组、配置文件（服务名-开发环境.扩展名）</w:t>
      </w:r>
      <w:r w:rsidR="00B077AE">
        <w:rPr>
          <w:rFonts w:hint="eastAsia"/>
        </w:rPr>
        <w:t>，</w:t>
      </w:r>
      <w:r w:rsidR="00B87E41">
        <w:rPr>
          <w:rFonts w:hint="eastAsia"/>
        </w:rPr>
        <w:t>不</w:t>
      </w:r>
      <w:r w:rsidR="00B077AE">
        <w:rPr>
          <w:rFonts w:hint="eastAsia"/>
        </w:rPr>
        <w:t>可以对</w:t>
      </w:r>
      <w:r w:rsidR="003A73A6">
        <w:rPr>
          <w:rFonts w:hint="eastAsia"/>
        </w:rPr>
        <w:t>公有配制和开发</w:t>
      </w:r>
      <w:r w:rsidR="005D5BFC">
        <w:rPr>
          <w:rFonts w:hint="eastAsia"/>
        </w:rPr>
        <w:t>、测试、生产等</w:t>
      </w:r>
      <w:r w:rsidR="003A73A6">
        <w:rPr>
          <w:rFonts w:hint="eastAsia"/>
        </w:rPr>
        <w:t>环境私有配置进行堆叠</w:t>
      </w:r>
      <w:r w:rsidR="007C3272">
        <w:rPr>
          <w:rFonts w:hint="eastAsia"/>
        </w:rPr>
        <w:t>，他们是独立的</w:t>
      </w:r>
    </w:p>
    <w:p w14:paraId="3E1EAF3F" w14:textId="62E1EC39" w:rsidR="00B44FD0" w:rsidRDefault="00B44FD0" w:rsidP="00B44FD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DB329C8" wp14:editId="34D1F0EB">
            <wp:extent cx="5274310" cy="2286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472" w14:textId="0BE5B33C" w:rsidR="00C13B4B" w:rsidRDefault="00C13B4B" w:rsidP="00C13B4B">
      <w:pPr>
        <w:pStyle w:val="a5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acos配置中心的配置文件在更新发布以后，会自动的进行M</w:t>
      </w:r>
      <w:r>
        <w:t>D</w:t>
      </w:r>
      <w:r>
        <w:rPr>
          <w:rFonts w:hint="eastAsia"/>
        </w:rPr>
        <w:t>5码的比对</w:t>
      </w:r>
      <w:r w:rsidR="00CA48A6">
        <w:rPr>
          <w:rFonts w:hint="eastAsia"/>
        </w:rPr>
        <w:t>，并自动对微服务进行配置文件的更新，但是如果代码中用了配置文件中的变量，必须用</w:t>
      </w:r>
      <w:r w:rsidR="00CA48A6" w:rsidRPr="00CA48A6">
        <w:t>@RefreshScope</w:t>
      </w:r>
      <w:r w:rsidR="00CA48A6">
        <w:rPr>
          <w:rFonts w:hint="eastAsia"/>
        </w:rPr>
        <w:t>，才能及时的加载最新的变量</w:t>
      </w:r>
    </w:p>
    <w:p w14:paraId="0619BDBF" w14:textId="40FEED42" w:rsidR="005E2FE8" w:rsidRDefault="004D2E38" w:rsidP="005E2FE8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08EA105" wp14:editId="2AC41FA6">
            <wp:extent cx="4123809" cy="33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A2A" w14:textId="217E4D20" w:rsidR="009C3A94" w:rsidRDefault="009C3A94" w:rsidP="009C3A94">
      <w:pPr>
        <w:pStyle w:val="2"/>
        <w:pBdr>
          <w:bottom w:val="single" w:sz="6" w:space="0" w:color="EEEEEE"/>
        </w:pBdr>
      </w:pPr>
      <w:r>
        <w:rPr>
          <w:rFonts w:hint="eastAsia"/>
        </w:rPr>
        <w:lastRenderedPageBreak/>
        <w:t>组件二</w:t>
      </w:r>
      <w:bookmarkStart w:id="0" w:name="_Hlk67867045"/>
      <w:r w:rsidRPr="009C3A94">
        <w:t>sentinel</w:t>
      </w:r>
      <w:bookmarkEnd w:id="0"/>
    </w:p>
    <w:p w14:paraId="78237DFA" w14:textId="75FB78CC" w:rsidR="005751DA" w:rsidRDefault="001F7071" w:rsidP="009C3A94">
      <w:pPr>
        <w:pStyle w:val="a5"/>
        <w:numPr>
          <w:ilvl w:val="0"/>
          <w:numId w:val="5"/>
        </w:numPr>
        <w:ind w:firstLineChars="0"/>
      </w:pPr>
      <w:r w:rsidRPr="001F7071">
        <w:t>Hystrix</w:t>
      </w:r>
      <w:r>
        <w:rPr>
          <w:rFonts w:hint="eastAsia"/>
        </w:rPr>
        <w:t>组件在做熔断时，需要</w:t>
      </w:r>
      <w:r w:rsidR="007E345A">
        <w:rPr>
          <w:rFonts w:hint="eastAsia"/>
        </w:rPr>
        <w:t>给每个类甚至每个方法写</w:t>
      </w:r>
      <w:r w:rsidR="00E46A7E">
        <w:rPr>
          <w:rFonts w:hint="eastAsia"/>
        </w:rPr>
        <w:t>熔断后返回值</w:t>
      </w:r>
      <w:r w:rsidR="003F4BC7">
        <w:rPr>
          <w:rFonts w:hint="eastAsia"/>
        </w:rPr>
        <w:t>fallback</w:t>
      </w:r>
      <w:r w:rsidR="00E46A7E">
        <w:rPr>
          <w:rFonts w:hint="eastAsia"/>
        </w:rPr>
        <w:t>的方法</w:t>
      </w:r>
      <w:r w:rsidR="009A5698">
        <w:rPr>
          <w:rFonts w:hint="eastAsia"/>
        </w:rPr>
        <w:t>，</w:t>
      </w:r>
      <w:r w:rsidR="00C9341F">
        <w:rPr>
          <w:rFonts w:hint="eastAsia"/>
        </w:rPr>
        <w:t>当</w:t>
      </w:r>
      <w:r w:rsidR="009A5698">
        <w:rPr>
          <w:rFonts w:hint="eastAsia"/>
        </w:rPr>
        <w:t>业务量特别大的时候</w:t>
      </w:r>
      <w:r w:rsidR="00AD6003">
        <w:rPr>
          <w:rFonts w:hint="eastAsia"/>
        </w:rPr>
        <w:t>，</w:t>
      </w:r>
      <w:r w:rsidR="003E50AE">
        <w:rPr>
          <w:rFonts w:hint="eastAsia"/>
        </w:rPr>
        <w:t>这样做是特别麻烦甚至是冗余的</w:t>
      </w:r>
      <w:r w:rsidR="00D33330">
        <w:rPr>
          <w:rFonts w:hint="eastAsia"/>
        </w:rPr>
        <w:t>，</w:t>
      </w:r>
    </w:p>
    <w:p w14:paraId="05619733" w14:textId="4E475208" w:rsidR="009C3A94" w:rsidRDefault="004F6F36" w:rsidP="005751DA">
      <w:pPr>
        <w:pStyle w:val="a5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3A362" wp14:editId="0047CF31">
            <wp:simplePos x="0" y="0"/>
            <wp:positionH relativeFrom="column">
              <wp:posOffset>-485775</wp:posOffset>
            </wp:positionH>
            <wp:positionV relativeFrom="page">
              <wp:posOffset>6543675</wp:posOffset>
            </wp:positionV>
            <wp:extent cx="6365875" cy="27241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330" w:rsidRPr="00D33330">
        <w:t>sentinel</w:t>
      </w:r>
      <w:r w:rsidR="00D33330">
        <w:rPr>
          <w:rFonts w:hint="eastAsia"/>
        </w:rPr>
        <w:t>就很好的解决了</w:t>
      </w:r>
      <w:r w:rsidR="00877827">
        <w:rPr>
          <w:rFonts w:hint="eastAsia"/>
        </w:rPr>
        <w:t>这个问题</w:t>
      </w:r>
      <w:r w:rsidR="0029179C">
        <w:rPr>
          <w:rFonts w:hint="eastAsia"/>
        </w:rPr>
        <w:t>，</w:t>
      </w:r>
      <w:r w:rsidR="007D1D5F" w:rsidRPr="00D33330">
        <w:t>sentinel</w:t>
      </w:r>
      <w:r w:rsidR="0029179C">
        <w:rPr>
          <w:rFonts w:hint="eastAsia"/>
        </w:rPr>
        <w:t>和</w:t>
      </w:r>
      <w:r w:rsidR="0029179C" w:rsidRPr="001F7071">
        <w:t>Hystrix</w:t>
      </w:r>
      <w:r w:rsidR="0029179C">
        <w:rPr>
          <w:rFonts w:hint="eastAsia"/>
        </w:rPr>
        <w:t>一样，都</w:t>
      </w:r>
      <w:r>
        <w:rPr>
          <w:rFonts w:hint="eastAsia"/>
        </w:rPr>
        <w:t>提供</w:t>
      </w:r>
      <w:r w:rsidR="007D1D5F">
        <w:rPr>
          <w:rFonts w:hint="eastAsia"/>
        </w:rPr>
        <w:t>一个端口来</w:t>
      </w:r>
      <w:r w:rsidR="005751DA">
        <w:rPr>
          <w:rFonts w:hint="eastAsia"/>
        </w:rPr>
        <w:t>做web</w:t>
      </w:r>
      <w:r w:rsidR="007D1D5F">
        <w:rPr>
          <w:rFonts w:hint="eastAsia"/>
        </w:rPr>
        <w:t>仪表盘</w:t>
      </w:r>
      <w:r w:rsidR="00BD328E">
        <w:rPr>
          <w:rFonts w:hint="eastAsia"/>
        </w:rPr>
        <w:t>，但是</w:t>
      </w:r>
      <w:r w:rsidR="00165B97" w:rsidRPr="00D33330">
        <w:t>sentinel</w:t>
      </w:r>
      <w:r w:rsidR="007F0379">
        <w:rPr>
          <w:rFonts w:hint="eastAsia"/>
        </w:rPr>
        <w:t>仪表盘除了监控展示外，</w:t>
      </w:r>
      <w:r>
        <w:rPr>
          <w:rFonts w:hint="eastAsia"/>
        </w:rPr>
        <w:t>还会提供另一个端口</w:t>
      </w:r>
      <w:r w:rsidR="00463782">
        <w:rPr>
          <w:rFonts w:hint="eastAsia"/>
        </w:rPr>
        <w:t>对请求进行监控</w:t>
      </w:r>
      <w:r w:rsidR="009D65CB">
        <w:rPr>
          <w:rFonts w:hint="eastAsia"/>
        </w:rPr>
        <w:t>手动</w:t>
      </w:r>
      <w:r w:rsidR="00F640BA">
        <w:rPr>
          <w:rFonts w:hint="eastAsia"/>
        </w:rPr>
        <w:t>对服务进行熔断</w:t>
      </w:r>
      <w:r w:rsidR="008966DF">
        <w:rPr>
          <w:rFonts w:hint="eastAsia"/>
        </w:rPr>
        <w:t>、</w:t>
      </w:r>
      <w:r w:rsidR="00F640BA">
        <w:rPr>
          <w:rFonts w:hint="eastAsia"/>
        </w:rPr>
        <w:t>降级等操作</w:t>
      </w:r>
      <w:r w:rsidR="005047BC">
        <w:rPr>
          <w:rFonts w:hint="eastAsia"/>
        </w:rPr>
        <w:t>，</w:t>
      </w:r>
      <w:r w:rsidR="00993D54" w:rsidRPr="00D33330">
        <w:t>sentinel</w:t>
      </w:r>
      <w:r w:rsidR="007E1123">
        <w:rPr>
          <w:rFonts w:hint="eastAsia"/>
        </w:rPr>
        <w:t>服务</w:t>
      </w:r>
      <w:r w:rsidR="00993D54">
        <w:rPr>
          <w:rFonts w:hint="eastAsia"/>
        </w:rPr>
        <w:t>是一个打成jar包的springboot项目</w:t>
      </w:r>
      <w:r w:rsidR="00C2756C">
        <w:rPr>
          <w:rFonts w:hint="eastAsia"/>
        </w:rPr>
        <w:t>，我们需要从github上下载下来</w:t>
      </w:r>
      <w:r w:rsidR="004A0D2E">
        <w:rPr>
          <w:rFonts w:hint="eastAsia"/>
        </w:rPr>
        <w:t>，java</w:t>
      </w:r>
      <w:r w:rsidR="004A0D2E">
        <w:t xml:space="preserve"> -jar</w:t>
      </w:r>
      <w:r w:rsidR="004A0D2E">
        <w:rPr>
          <w:rFonts w:hint="eastAsia"/>
        </w:rPr>
        <w:t>启动</w:t>
      </w:r>
      <w:r w:rsidR="00644197">
        <w:rPr>
          <w:rFonts w:hint="eastAsia"/>
        </w:rPr>
        <w:t>，可以</w:t>
      </w:r>
      <w:r w:rsidR="00A3331E">
        <w:rPr>
          <w:rFonts w:hint="eastAsia"/>
        </w:rPr>
        <w:t>通过端口</w:t>
      </w:r>
      <w:r w:rsidR="00644197">
        <w:rPr>
          <w:rFonts w:hint="eastAsia"/>
        </w:rPr>
        <w:t>进行仪表盘的访问等操作</w:t>
      </w:r>
      <w:r w:rsidR="00D44EA0">
        <w:rPr>
          <w:rFonts w:hint="eastAsia"/>
        </w:rPr>
        <w:t>。</w:t>
      </w:r>
    </w:p>
    <w:p w14:paraId="0433310F" w14:textId="53573BCC" w:rsidR="009D0767" w:rsidRDefault="009D0767" w:rsidP="009D0767">
      <w:r>
        <w:rPr>
          <w:rFonts w:hint="eastAsia"/>
        </w:rPr>
        <w:t>然后用端口进行访问：</w:t>
      </w:r>
      <w:hyperlink r:id="rId14" w:history="1">
        <w:r w:rsidRPr="003E329A">
          <w:rPr>
            <w:rStyle w:val="a6"/>
          </w:rPr>
          <w:t>http://localhost:9191/</w:t>
        </w:r>
      </w:hyperlink>
      <w:r>
        <w:t xml:space="preserve"> </w:t>
      </w:r>
    </w:p>
    <w:p w14:paraId="7146CFD1" w14:textId="6FFB40A4" w:rsidR="005751DA" w:rsidRDefault="005751DA" w:rsidP="009D0767">
      <w:r>
        <w:rPr>
          <w:noProof/>
        </w:rPr>
        <w:drawing>
          <wp:inline distT="0" distB="0" distL="0" distR="0" wp14:anchorId="60C17E27" wp14:editId="1A55FDEE">
            <wp:extent cx="5274310" cy="2650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C1BA" w14:textId="733E9681" w:rsidR="005751DA" w:rsidRPr="009C3A94" w:rsidRDefault="00BA5257" w:rsidP="005751D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D320F">
        <w:rPr>
          <w:rFonts w:hint="eastAsia"/>
        </w:rPr>
        <w:t>配置文件中加入</w:t>
      </w:r>
      <w:r w:rsidR="00F3246A">
        <w:rPr>
          <w:rFonts w:hint="eastAsia"/>
        </w:rPr>
        <w:t>仪表盘的地址，以及</w:t>
      </w:r>
      <w:r w:rsidR="0088749F">
        <w:rPr>
          <w:rFonts w:hint="eastAsia"/>
        </w:rPr>
        <w:t>监控的端口</w:t>
      </w:r>
      <w:r w:rsidR="00DD6182">
        <w:rPr>
          <w:rFonts w:hint="eastAsia"/>
        </w:rPr>
        <w:t>，</w:t>
      </w:r>
      <w:r w:rsidR="00287621">
        <w:rPr>
          <w:rFonts w:hint="eastAsia"/>
        </w:rPr>
        <w:t>不需要写任何相关的代码，</w:t>
      </w:r>
      <w:r w:rsidR="00DD6182">
        <w:rPr>
          <w:rFonts w:hint="eastAsia"/>
        </w:rPr>
        <w:t>当我们</w:t>
      </w:r>
      <w:r w:rsidR="00972FA5">
        <w:rPr>
          <w:rFonts w:hint="eastAsia"/>
        </w:rPr>
        <w:t>对微服务</w:t>
      </w:r>
      <w:r w:rsidR="00FC5ED8">
        <w:rPr>
          <w:rFonts w:hint="eastAsia"/>
        </w:rPr>
        <w:t>进行某个请求时</w:t>
      </w:r>
      <w:r w:rsidR="00FA5B6E">
        <w:rPr>
          <w:rFonts w:hint="eastAsia"/>
        </w:rPr>
        <w:t>，该请</w:t>
      </w:r>
      <w:r w:rsidR="007531EC">
        <w:rPr>
          <w:rFonts w:hint="eastAsia"/>
        </w:rPr>
        <w:t>求</w:t>
      </w:r>
      <w:r w:rsidR="00FA5B6E">
        <w:rPr>
          <w:rFonts w:hint="eastAsia"/>
        </w:rPr>
        <w:t>的</w:t>
      </w:r>
      <w:r w:rsidR="00FB3E9E">
        <w:rPr>
          <w:rFonts w:hint="eastAsia"/>
        </w:rPr>
        <w:t>相关数据</w:t>
      </w:r>
      <w:r w:rsidR="004A15C1">
        <w:rPr>
          <w:rFonts w:hint="eastAsia"/>
        </w:rPr>
        <w:t>就会</w:t>
      </w:r>
      <w:r w:rsidR="00D534C9">
        <w:rPr>
          <w:rFonts w:hint="eastAsia"/>
        </w:rPr>
        <w:t>在仪表盘中进行展示</w:t>
      </w:r>
      <w:r w:rsidR="00DD7202">
        <w:rPr>
          <w:rFonts w:hint="eastAsia"/>
        </w:rPr>
        <w:t>，我们可以</w:t>
      </w:r>
      <w:r w:rsidR="00B80CAB">
        <w:rPr>
          <w:rFonts w:hint="eastAsia"/>
        </w:rPr>
        <w:t>根据</w:t>
      </w:r>
      <w:r w:rsidR="00C908DB">
        <w:rPr>
          <w:rFonts w:hint="eastAsia"/>
        </w:rPr>
        <w:t>每秒的访问数</w:t>
      </w:r>
      <w:r w:rsidR="00250F62">
        <w:rPr>
          <w:rFonts w:hint="eastAsia"/>
        </w:rPr>
        <w:t>（Q</w:t>
      </w:r>
      <w:r w:rsidR="00250F62">
        <w:t>PS</w:t>
      </w:r>
      <w:r w:rsidR="00250F62">
        <w:rPr>
          <w:rFonts w:hint="eastAsia"/>
        </w:rPr>
        <w:t>）</w:t>
      </w:r>
      <w:r w:rsidR="00C908DB">
        <w:rPr>
          <w:rFonts w:hint="eastAsia"/>
        </w:rPr>
        <w:t>或者</w:t>
      </w:r>
      <w:r w:rsidR="00AC2929">
        <w:rPr>
          <w:rFonts w:hint="eastAsia"/>
        </w:rPr>
        <w:t>并发量来对服务进行流量控制，</w:t>
      </w:r>
      <w:r w:rsidR="00FB38C9">
        <w:rPr>
          <w:rFonts w:hint="eastAsia"/>
        </w:rPr>
        <w:t>根据响应时间、异常率、异常数量来</w:t>
      </w:r>
      <w:r w:rsidR="00AC2929">
        <w:rPr>
          <w:rFonts w:hint="eastAsia"/>
        </w:rPr>
        <w:t>熔断降级等操作，</w:t>
      </w:r>
      <w:r w:rsidR="00AC2929" w:rsidRPr="009C3A94">
        <w:t>sentinel</w:t>
      </w:r>
      <w:r w:rsidR="00AC2929">
        <w:rPr>
          <w:rFonts w:hint="eastAsia"/>
        </w:rPr>
        <w:t>会提供默认的</w:t>
      </w:r>
      <w:r w:rsidR="00152F00">
        <w:rPr>
          <w:rFonts w:hint="eastAsia"/>
        </w:rPr>
        <w:t>fallback信息</w:t>
      </w:r>
      <w:r w:rsidR="00564711">
        <w:rPr>
          <w:rFonts w:hint="eastAsia"/>
        </w:rPr>
        <w:t>、</w:t>
      </w:r>
      <w:r w:rsidR="00571E0A">
        <w:rPr>
          <w:rFonts w:hint="eastAsia"/>
        </w:rPr>
        <w:t>冷启动</w:t>
      </w:r>
      <w:r w:rsidR="00564711">
        <w:rPr>
          <w:rFonts w:hint="eastAsia"/>
        </w:rPr>
        <w:t>或者等待排队</w:t>
      </w:r>
      <w:r w:rsidR="00152F00">
        <w:rPr>
          <w:rFonts w:hint="eastAsia"/>
        </w:rPr>
        <w:t>。</w:t>
      </w:r>
    </w:p>
    <w:p w14:paraId="0EE0E189" w14:textId="1F39F130" w:rsidR="004D2E38" w:rsidRDefault="00564711" w:rsidP="009C3A94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5E58454" wp14:editId="5D9E5BF0">
            <wp:extent cx="5274310" cy="3244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09A" w14:textId="241F266F" w:rsidR="00564711" w:rsidRDefault="00564711" w:rsidP="009C3A94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A124631" wp14:editId="700D2A6D">
            <wp:extent cx="5274310" cy="2131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ED7" w14:textId="43E87E06" w:rsidR="00564711" w:rsidRDefault="00564711" w:rsidP="009C3A94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1F0333F" wp14:editId="4879EDDF">
            <wp:extent cx="5274310" cy="36112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7EFA" w14:textId="56447F69" w:rsidR="005050B4" w:rsidRDefault="00177536" w:rsidP="00385C10">
      <w:pPr>
        <w:pStyle w:val="a5"/>
        <w:numPr>
          <w:ilvl w:val="0"/>
          <w:numId w:val="5"/>
        </w:numPr>
        <w:ind w:firstLineChars="0"/>
      </w:pPr>
      <w:r w:rsidRPr="009C3A94">
        <w:t>S</w:t>
      </w:r>
      <w:r w:rsidRPr="009C3A94">
        <w:t>entinel</w:t>
      </w:r>
      <w:r>
        <w:rPr>
          <w:rFonts w:hint="eastAsia"/>
        </w:rPr>
        <w:t>提供了在仪表盘手动进行针对性的流量控制、熔断降级的</w:t>
      </w:r>
      <w:r w:rsidR="00C704FE">
        <w:rPr>
          <w:rFonts w:hint="eastAsia"/>
        </w:rPr>
        <w:t>功能，还提供了注解</w:t>
      </w:r>
      <w:r w:rsidR="00514E7B" w:rsidRPr="00514E7B">
        <w:t>@SentinelResource</w:t>
      </w:r>
      <w:r w:rsidR="00514E7B">
        <w:t xml:space="preserve"> </w:t>
      </w:r>
      <w:r w:rsidR="00596CDD">
        <w:rPr>
          <w:rFonts w:hint="eastAsia"/>
        </w:rPr>
        <w:t>来自动</w:t>
      </w:r>
      <w:r w:rsidR="00AD1171">
        <w:rPr>
          <w:rFonts w:hint="eastAsia"/>
        </w:rPr>
        <w:t>定</w:t>
      </w:r>
      <w:r w:rsidR="00596CDD">
        <w:rPr>
          <w:rFonts w:hint="eastAsia"/>
        </w:rPr>
        <w:t>义出现流量控制、熔断降级的页面</w:t>
      </w:r>
      <w:r w:rsidR="00382575">
        <w:rPr>
          <w:rFonts w:hint="eastAsia"/>
        </w:rPr>
        <w:t>以及出现其他异常的返回页面</w:t>
      </w:r>
    </w:p>
    <w:p w14:paraId="1CD8BCCF" w14:textId="65B0542B" w:rsidR="00850BB8" w:rsidRPr="001702B3" w:rsidRDefault="00850BB8" w:rsidP="00850BB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99F0E1" wp14:editId="7E565E9A">
            <wp:extent cx="5274310" cy="29305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B8" w:rsidRPr="0017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3243C"/>
    <w:multiLevelType w:val="hybridMultilevel"/>
    <w:tmpl w:val="C870EE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3F015E"/>
    <w:multiLevelType w:val="hybridMultilevel"/>
    <w:tmpl w:val="42529C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83796"/>
    <w:multiLevelType w:val="hybridMultilevel"/>
    <w:tmpl w:val="6E1C9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A27BE"/>
    <w:multiLevelType w:val="hybridMultilevel"/>
    <w:tmpl w:val="429CB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06C86"/>
    <w:multiLevelType w:val="hybridMultilevel"/>
    <w:tmpl w:val="228A4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12"/>
    <w:rsid w:val="000225F4"/>
    <w:rsid w:val="00072A0E"/>
    <w:rsid w:val="000767AD"/>
    <w:rsid w:val="00082514"/>
    <w:rsid w:val="000F7233"/>
    <w:rsid w:val="00152F00"/>
    <w:rsid w:val="00165B97"/>
    <w:rsid w:val="00166B15"/>
    <w:rsid w:val="001702B3"/>
    <w:rsid w:val="00177536"/>
    <w:rsid w:val="001F1218"/>
    <w:rsid w:val="001F7071"/>
    <w:rsid w:val="0021352D"/>
    <w:rsid w:val="0022301F"/>
    <w:rsid w:val="00250F62"/>
    <w:rsid w:val="0027796F"/>
    <w:rsid w:val="00287621"/>
    <w:rsid w:val="0029179C"/>
    <w:rsid w:val="0034467F"/>
    <w:rsid w:val="00361EF9"/>
    <w:rsid w:val="00371C60"/>
    <w:rsid w:val="00382575"/>
    <w:rsid w:val="003853DC"/>
    <w:rsid w:val="00385C10"/>
    <w:rsid w:val="003903E5"/>
    <w:rsid w:val="00396415"/>
    <w:rsid w:val="003A73A6"/>
    <w:rsid w:val="003D3637"/>
    <w:rsid w:val="003E50AE"/>
    <w:rsid w:val="003F4BC7"/>
    <w:rsid w:val="004044D0"/>
    <w:rsid w:val="00413A5B"/>
    <w:rsid w:val="00454791"/>
    <w:rsid w:val="00463782"/>
    <w:rsid w:val="004A0D2E"/>
    <w:rsid w:val="004A15C1"/>
    <w:rsid w:val="004C5031"/>
    <w:rsid w:val="004D2E38"/>
    <w:rsid w:val="004D436B"/>
    <w:rsid w:val="004F6F36"/>
    <w:rsid w:val="005047BC"/>
    <w:rsid w:val="005050B4"/>
    <w:rsid w:val="00514E7B"/>
    <w:rsid w:val="00564711"/>
    <w:rsid w:val="00571E0A"/>
    <w:rsid w:val="005751DA"/>
    <w:rsid w:val="0059230E"/>
    <w:rsid w:val="00596CDD"/>
    <w:rsid w:val="005B3208"/>
    <w:rsid w:val="005D5BFC"/>
    <w:rsid w:val="005D6397"/>
    <w:rsid w:val="005E25DF"/>
    <w:rsid w:val="005E2FE8"/>
    <w:rsid w:val="00616EC7"/>
    <w:rsid w:val="006214BC"/>
    <w:rsid w:val="00637851"/>
    <w:rsid w:val="00644197"/>
    <w:rsid w:val="006A250D"/>
    <w:rsid w:val="006E06FF"/>
    <w:rsid w:val="006E762C"/>
    <w:rsid w:val="007531EC"/>
    <w:rsid w:val="007A7658"/>
    <w:rsid w:val="007C3272"/>
    <w:rsid w:val="007D1D5F"/>
    <w:rsid w:val="007E1123"/>
    <w:rsid w:val="007E345A"/>
    <w:rsid w:val="007F0379"/>
    <w:rsid w:val="00850BB8"/>
    <w:rsid w:val="00877827"/>
    <w:rsid w:val="0088749F"/>
    <w:rsid w:val="008966DF"/>
    <w:rsid w:val="008B2B40"/>
    <w:rsid w:val="008D6F22"/>
    <w:rsid w:val="008F4B18"/>
    <w:rsid w:val="0095096F"/>
    <w:rsid w:val="00972FA5"/>
    <w:rsid w:val="00993D54"/>
    <w:rsid w:val="009A5698"/>
    <w:rsid w:val="009C3A94"/>
    <w:rsid w:val="009D0767"/>
    <w:rsid w:val="009D65CB"/>
    <w:rsid w:val="009E6367"/>
    <w:rsid w:val="009F2C9D"/>
    <w:rsid w:val="00A07C12"/>
    <w:rsid w:val="00A30184"/>
    <w:rsid w:val="00A3331E"/>
    <w:rsid w:val="00A9367B"/>
    <w:rsid w:val="00AA3A71"/>
    <w:rsid w:val="00AC2929"/>
    <w:rsid w:val="00AD1171"/>
    <w:rsid w:val="00AD320F"/>
    <w:rsid w:val="00AD6003"/>
    <w:rsid w:val="00AE1E78"/>
    <w:rsid w:val="00AF58C9"/>
    <w:rsid w:val="00B00F7D"/>
    <w:rsid w:val="00B077AE"/>
    <w:rsid w:val="00B34D42"/>
    <w:rsid w:val="00B401EE"/>
    <w:rsid w:val="00B44FD0"/>
    <w:rsid w:val="00B80CAB"/>
    <w:rsid w:val="00B87E41"/>
    <w:rsid w:val="00BA5257"/>
    <w:rsid w:val="00BB2289"/>
    <w:rsid w:val="00BB734D"/>
    <w:rsid w:val="00BD328E"/>
    <w:rsid w:val="00BF5CA7"/>
    <w:rsid w:val="00BF77F8"/>
    <w:rsid w:val="00C13B4B"/>
    <w:rsid w:val="00C225E6"/>
    <w:rsid w:val="00C2756C"/>
    <w:rsid w:val="00C34883"/>
    <w:rsid w:val="00C545A2"/>
    <w:rsid w:val="00C578F6"/>
    <w:rsid w:val="00C704FE"/>
    <w:rsid w:val="00C908DB"/>
    <w:rsid w:val="00C9341F"/>
    <w:rsid w:val="00CA48A6"/>
    <w:rsid w:val="00CE7C62"/>
    <w:rsid w:val="00D33330"/>
    <w:rsid w:val="00D353A9"/>
    <w:rsid w:val="00D355A9"/>
    <w:rsid w:val="00D44EA0"/>
    <w:rsid w:val="00D47F6E"/>
    <w:rsid w:val="00D534C9"/>
    <w:rsid w:val="00D81D47"/>
    <w:rsid w:val="00DA43F9"/>
    <w:rsid w:val="00DB683F"/>
    <w:rsid w:val="00DB7DA6"/>
    <w:rsid w:val="00DD2CBA"/>
    <w:rsid w:val="00DD6182"/>
    <w:rsid w:val="00DD7202"/>
    <w:rsid w:val="00DD7612"/>
    <w:rsid w:val="00DE2792"/>
    <w:rsid w:val="00DE5BE5"/>
    <w:rsid w:val="00DF47CB"/>
    <w:rsid w:val="00E229AF"/>
    <w:rsid w:val="00E318DC"/>
    <w:rsid w:val="00E46A7E"/>
    <w:rsid w:val="00F17741"/>
    <w:rsid w:val="00F309ED"/>
    <w:rsid w:val="00F3246A"/>
    <w:rsid w:val="00F4439B"/>
    <w:rsid w:val="00F53E6B"/>
    <w:rsid w:val="00F640BA"/>
    <w:rsid w:val="00FA5B6E"/>
    <w:rsid w:val="00FB38C9"/>
    <w:rsid w:val="00FB3E9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2704"/>
  <w15:chartTrackingRefBased/>
  <w15:docId w15:val="{BB6A0BF0-0D08-48CC-AC8E-FCD900F8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0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03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0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03E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0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81D47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401E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401EE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9C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848/naco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19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159</cp:revision>
  <dcterms:created xsi:type="dcterms:W3CDTF">2021-03-28T04:59:00Z</dcterms:created>
  <dcterms:modified xsi:type="dcterms:W3CDTF">2021-03-29T08:43:00Z</dcterms:modified>
</cp:coreProperties>
</file>