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CBBD1" w14:textId="0483ED89" w:rsidR="00CD1EFB" w:rsidRDefault="00C4142A">
      <w:pPr>
        <w:rPr>
          <w:rStyle w:val="a7"/>
        </w:rPr>
      </w:pPr>
      <w:r w:rsidRPr="00C4142A">
        <w:rPr>
          <w:rStyle w:val="a7"/>
        </w:rPr>
        <w:t>一.</w:t>
      </w:r>
      <w:r w:rsidRPr="00C4142A">
        <w:rPr>
          <w:rStyle w:val="a7"/>
          <w:rFonts w:hint="eastAsia"/>
        </w:rPr>
        <w:t>类加载过程</w:t>
      </w:r>
    </w:p>
    <w:p w14:paraId="543C50DF" w14:textId="28F76C61" w:rsidR="006F6B93" w:rsidRPr="00C4142A" w:rsidRDefault="006F6B93">
      <w:pPr>
        <w:rPr>
          <w:rStyle w:val="a7"/>
          <w:rFonts w:hint="eastAsia"/>
        </w:rPr>
      </w:pPr>
      <w:r>
        <w:rPr>
          <w:noProof/>
        </w:rPr>
        <w:drawing>
          <wp:inline distT="0" distB="0" distL="0" distR="0" wp14:anchorId="37059842" wp14:editId="6CAEFFB4">
            <wp:extent cx="4338955" cy="383413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8B1C" w14:textId="2CA8D043" w:rsidR="00C4142A" w:rsidRDefault="00887E51" w:rsidP="006347C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我们所编写的*.</w:t>
      </w:r>
      <w:r>
        <w:t>java</w:t>
      </w:r>
      <w:r>
        <w:rPr>
          <w:rFonts w:hint="eastAsia"/>
        </w:rPr>
        <w:t>文件，在经历</w:t>
      </w:r>
      <w:r w:rsidRPr="00887E51">
        <w:t>javac</w:t>
      </w:r>
      <w:r>
        <w:rPr>
          <w:rFonts w:hint="eastAsia"/>
        </w:rPr>
        <w:t>命令后会变成*</w:t>
      </w:r>
      <w:r>
        <w:t>.class</w:t>
      </w:r>
      <w:r w:rsidR="0048389C">
        <w:rPr>
          <w:rFonts w:hint="eastAsia"/>
        </w:rPr>
        <w:t>文件，然后所有的信息都会封装在class</w:t>
      </w:r>
      <w:r w:rsidR="006347CB">
        <w:rPr>
          <w:rFonts w:hint="eastAsia"/>
        </w:rPr>
        <w:t>文件里的静态常量池中，以二进制</w:t>
      </w:r>
      <w:r w:rsidR="00DB3EE4">
        <w:rPr>
          <w:rFonts w:hint="eastAsia"/>
        </w:rPr>
        <w:t>字节码</w:t>
      </w:r>
      <w:r w:rsidR="006347CB">
        <w:rPr>
          <w:rFonts w:hint="eastAsia"/>
        </w:rPr>
        <w:t>的方式存储</w:t>
      </w:r>
      <w:r w:rsidR="00696039">
        <w:rPr>
          <w:rFonts w:hint="eastAsia"/>
        </w:rPr>
        <w:t>，这个时候class文件是在磁盘中的，而不是在内存中</w:t>
      </w:r>
      <w:r w:rsidR="000B60E7">
        <w:rPr>
          <w:rFonts w:hint="eastAsia"/>
        </w:rPr>
        <w:t>，</w:t>
      </w:r>
      <w:r w:rsidR="000B60E7">
        <w:t>class</w:t>
      </w:r>
      <w:r w:rsidR="000B60E7">
        <w:rPr>
          <w:rFonts w:hint="eastAsia"/>
        </w:rPr>
        <w:t>文件包括魔数与C</w:t>
      </w:r>
      <w:r w:rsidR="000B60E7">
        <w:t>L</w:t>
      </w:r>
      <w:r w:rsidR="000B60E7">
        <w:rPr>
          <w:rFonts w:hint="eastAsia"/>
        </w:rPr>
        <w:t>ass文件的版本、常量池、访问标志、类索引父类索引与接口索引集合、字段表集合、方法表集合、属性表集合，常量池只是其中的一部分而已</w:t>
      </w:r>
      <w:r w:rsidR="00696039">
        <w:rPr>
          <w:rFonts w:hint="eastAsia"/>
        </w:rPr>
        <w:t>。</w:t>
      </w:r>
    </w:p>
    <w:p w14:paraId="44E8366C" w14:textId="35354FE0" w:rsidR="006347CB" w:rsidRDefault="00696039" w:rsidP="008F3FD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然后就是把磁盘中的文件加载到内存中，</w:t>
      </w:r>
      <w:r w:rsidR="00DB3EE4">
        <w:rPr>
          <w:rFonts w:hint="eastAsia"/>
        </w:rPr>
        <w:t>这个装载过程是用的类加载器，通过完全限定名（包名+类名）查找到二进制字节码文件，</w:t>
      </w:r>
      <w:r w:rsidR="00EB0FCE">
        <w:rPr>
          <w:rFonts w:hint="eastAsia"/>
        </w:rPr>
        <w:t>一般加载方式分为显式加载和隐式加载，</w:t>
      </w:r>
      <w:r w:rsidR="008F3FD2">
        <w:rPr>
          <w:rFonts w:hint="eastAsia"/>
        </w:rPr>
        <w:t>显式加载是指在</w:t>
      </w:r>
      <w:r w:rsidR="008F3FD2">
        <w:t>java代码中通过调用ClassLoader加载class对象，比如Class.forName(String name)；this.getClass().getClassLoader().loadClass()加载类。隐式加载指不需要在java代码中明确调用加载的代码，而是通过虚拟机自动加载到内存中。比如在加载某个class时，该class引用了另外一个类的对象，那么这个对象的字节码文件就会被虚拟机自动加载到内存中</w:t>
      </w:r>
      <w:r w:rsidR="008F3FD2">
        <w:rPr>
          <w:rFonts w:hint="eastAsia"/>
        </w:rPr>
        <w:t>，一般是通过new等关键字创建</w:t>
      </w:r>
      <w:r w:rsidR="008F3FD2">
        <w:t>。</w:t>
      </w:r>
    </w:p>
    <w:p w14:paraId="59460A22" w14:textId="4496FD90" w:rsidR="008F3FD2" w:rsidRDefault="008F3FD2" w:rsidP="008F3FD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然后就是不管是显式加载和隐式加载，都会用到双亲委派机制来加载类，即所要用到的类，不管是显式的强制加载还是隐式的需要就加载，</w:t>
      </w:r>
      <w:r w:rsidR="009E677A">
        <w:rPr>
          <w:rFonts w:hint="eastAsia"/>
        </w:rPr>
        <w:t>都会利用双亲委派规则来依次加载到J</w:t>
      </w:r>
      <w:r w:rsidR="009E677A">
        <w:t>VM</w:t>
      </w:r>
      <w:r w:rsidR="009E677A">
        <w:rPr>
          <w:rFonts w:hint="eastAsia"/>
        </w:rPr>
        <w:t>的内存中</w:t>
      </w:r>
      <w:r w:rsidR="00A37166">
        <w:rPr>
          <w:rFonts w:hint="eastAsia"/>
        </w:rPr>
        <w:t>，</w:t>
      </w:r>
    </w:p>
    <w:p w14:paraId="6F8A5174" w14:textId="0DB8C3A1" w:rsidR="00E672BA" w:rsidRDefault="00E672BA" w:rsidP="00E672BA">
      <w:pPr>
        <w:pStyle w:val="a8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67A57B1" wp14:editId="4BD38C43">
            <wp:extent cx="5274310" cy="3558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7399583557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C886" w14:textId="178B1B56" w:rsidR="00485A03" w:rsidRPr="006347CB" w:rsidRDefault="00E672BA" w:rsidP="00485A03">
      <w:pPr>
        <w:pStyle w:val="a8"/>
        <w:ind w:left="420"/>
      </w:pPr>
      <w:r>
        <w:rPr>
          <w:rFonts w:hint="eastAsia"/>
        </w:rPr>
        <w:t>其目的是</w:t>
      </w:r>
      <w:r w:rsidR="00485A03">
        <w:rPr>
          <w:rFonts w:hint="eastAsia"/>
        </w:rPr>
        <w:t>（1）</w:t>
      </w:r>
      <w:r w:rsidR="00485A03" w:rsidRPr="00485A03">
        <w:rPr>
          <w:rFonts w:hint="eastAsia"/>
        </w:rPr>
        <w:t>防止重复加载同一个</w:t>
      </w:r>
      <w:r w:rsidR="00485A03" w:rsidRPr="00485A03">
        <w:t>.class。通过委托去向上面问一问，加载过了，就不用再加载一遍。保证数据安全。</w:t>
      </w:r>
      <w:r w:rsidR="00485A03">
        <w:rPr>
          <w:rFonts w:hint="eastAsia"/>
        </w:rPr>
        <w:t>（2）保证核心</w:t>
      </w:r>
      <w:r w:rsidR="00485A03">
        <w:t>.class不能被篡改。通过委托方式，不会去篡改核心.clas</w:t>
      </w:r>
      <w:r w:rsidR="00EE403B">
        <w:rPr>
          <w:rFonts w:hint="eastAsia"/>
        </w:rPr>
        <w:t>s</w:t>
      </w:r>
      <w:r w:rsidR="00485A03">
        <w:t>，即使篡改也不会去加载，即使加载也不会是同一个.class对象了。不同的加载器加载同一个.class也不是同一个Class对象。这样保证了Class执行安全。</w:t>
      </w:r>
      <w:r w:rsidR="00485A03">
        <w:rPr>
          <w:rFonts w:hint="eastAsia"/>
        </w:rPr>
        <w:t>（因为</w:t>
      </w:r>
      <w:r w:rsidR="00BF3218">
        <w:rPr>
          <w:rFonts w:hint="eastAsia"/>
        </w:rPr>
        <w:t>刚开始基础类已经加载到J</w:t>
      </w:r>
      <w:r w:rsidR="00BF3218">
        <w:t>VM</w:t>
      </w:r>
      <w:r w:rsidR="00BF3218">
        <w:rPr>
          <w:rFonts w:hint="eastAsia"/>
        </w:rPr>
        <w:t>中，而且不同的加载器只处理特定目录下类，而且不同的加载器对类的处理方式也不同</w:t>
      </w:r>
      <w:r w:rsidR="00485A03">
        <w:rPr>
          <w:rFonts w:hint="eastAsia"/>
        </w:rPr>
        <w:t>）</w:t>
      </w:r>
      <w:r w:rsidR="00BF3218">
        <w:rPr>
          <w:rFonts w:hint="eastAsia"/>
        </w:rPr>
        <w:t>，关于加载后在内存的分布问题，</w:t>
      </w:r>
      <w:r w:rsidR="004F2A8C">
        <w:rPr>
          <w:rFonts w:hint="eastAsia"/>
        </w:rPr>
        <w:t>类加载过程如下：</w:t>
      </w:r>
    </w:p>
    <w:p w14:paraId="5B1E8B88" w14:textId="7AD78D47" w:rsidR="00485A03" w:rsidRDefault="004F2A8C" w:rsidP="00485A03">
      <w:pPr>
        <w:pStyle w:val="a8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0765337" wp14:editId="51F338D1">
            <wp:extent cx="5274310" cy="3980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7387291166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5E5D" w14:textId="0A6E850C" w:rsidR="0003459A" w:rsidRDefault="0003459A" w:rsidP="0003459A">
      <w:pPr>
        <w:pStyle w:val="a8"/>
        <w:ind w:left="420" w:firstLineChars="0" w:firstLine="0"/>
      </w:pPr>
      <w:r>
        <w:rPr>
          <w:rFonts w:hint="eastAsia"/>
        </w:rPr>
        <w:t>大体上分为：加载、连接、初始化三步，其中连接又分为验证、准备、解析，以某个类举例：</w:t>
      </w:r>
    </w:p>
    <w:p w14:paraId="7D3CF5FC" w14:textId="22509B4A" w:rsidR="000B60E7" w:rsidRDefault="000B60E7" w:rsidP="000B60E7">
      <w:pPr>
        <w:pStyle w:val="a8"/>
        <w:ind w:left="420" w:firstLineChars="0" w:firstLine="0"/>
      </w:pPr>
      <w:r>
        <w:rPr>
          <w:noProof/>
        </w:rPr>
        <w:drawing>
          <wp:inline distT="0" distB="0" distL="0" distR="0" wp14:anchorId="096239E2" wp14:editId="18534EF9">
            <wp:extent cx="4228571" cy="33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6380" w14:textId="35FAE037" w:rsidR="000B60E7" w:rsidRDefault="000B60E7" w:rsidP="000B60E7">
      <w:pPr>
        <w:pStyle w:val="a8"/>
        <w:ind w:left="420" w:firstLineChars="0" w:firstLine="0"/>
      </w:pPr>
      <w:r>
        <w:rPr>
          <w:rFonts w:hint="eastAsia"/>
        </w:rPr>
        <w:t>图中涉及到两个类，</w:t>
      </w:r>
      <w:r w:rsidR="00E7362E">
        <w:rPr>
          <w:rFonts w:hint="eastAsia"/>
        </w:rPr>
        <w:t>即使处在一个文件里面，</w:t>
      </w:r>
      <w:r>
        <w:rPr>
          <w:rFonts w:hint="eastAsia"/>
        </w:rPr>
        <w:t>每个类</w:t>
      </w:r>
      <w:r w:rsidR="00E7362E">
        <w:rPr>
          <w:rFonts w:hint="eastAsia"/>
        </w:rPr>
        <w:t>仍</w:t>
      </w:r>
      <w:r>
        <w:rPr>
          <w:rFonts w:hint="eastAsia"/>
        </w:rPr>
        <w:t>会编译成一个class文件，每个文件会有一个常量池</w:t>
      </w:r>
    </w:p>
    <w:p w14:paraId="351BECBC" w14:textId="70AC9D63" w:rsidR="000B60E7" w:rsidRDefault="000B60E7" w:rsidP="0003459A">
      <w:pPr>
        <w:pStyle w:val="a8"/>
        <w:ind w:left="420" w:firstLineChars="0" w:firstLine="0"/>
      </w:pPr>
      <w:r>
        <w:rPr>
          <w:rFonts w:hint="eastAsia"/>
        </w:rPr>
        <w:t>其中J</w:t>
      </w:r>
      <w:r>
        <w:t>VM</w:t>
      </w:r>
      <w:r>
        <w:rPr>
          <w:rFonts w:hint="eastAsia"/>
        </w:rPr>
        <w:t>model类对应的常量池为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2410"/>
        <w:gridCol w:w="3543"/>
      </w:tblGrid>
      <w:tr w:rsidR="00E7362E" w14:paraId="1953C045" w14:textId="77777777" w:rsidTr="00E7362E">
        <w:tc>
          <w:tcPr>
            <w:tcW w:w="1560" w:type="dxa"/>
            <w:vMerge w:val="restart"/>
          </w:tcPr>
          <w:p w14:paraId="11A898BB" w14:textId="528FA1B6" w:rsidR="00E7362E" w:rsidRDefault="00E7362E" w:rsidP="0003459A">
            <w:pPr>
              <w:pStyle w:val="a8"/>
              <w:ind w:firstLineChars="0" w:firstLine="0"/>
            </w:pPr>
            <w:r>
              <w:rPr>
                <w:rFonts w:hint="eastAsia"/>
              </w:rPr>
              <w:lastRenderedPageBreak/>
              <w:t>字面量（其实就是一些变量的具体值）</w:t>
            </w:r>
          </w:p>
        </w:tc>
        <w:tc>
          <w:tcPr>
            <w:tcW w:w="2410" w:type="dxa"/>
          </w:tcPr>
          <w:p w14:paraId="1F7C7FC3" w14:textId="07467949" w:rsidR="00E7362E" w:rsidRPr="00E7362E" w:rsidRDefault="00E7362E" w:rsidP="0003459A">
            <w:pPr>
              <w:pStyle w:val="a8"/>
              <w:ind w:firstLineChars="0" w:firstLine="0"/>
            </w:pPr>
            <w:r>
              <w:rPr>
                <w:rFonts w:hint="eastAsia"/>
              </w:rPr>
              <w:t>文本字符串</w:t>
            </w:r>
          </w:p>
        </w:tc>
        <w:tc>
          <w:tcPr>
            <w:tcW w:w="3543" w:type="dxa"/>
            <w:vMerge w:val="restart"/>
          </w:tcPr>
          <w:p w14:paraId="063E2666" w14:textId="4C292FE3" w:rsidR="00E7362E" w:rsidRDefault="00E7362E" w:rsidP="0003459A">
            <w:pPr>
              <w:pStyle w:val="a8"/>
              <w:ind w:firstLineChars="0" w:firstLine="0"/>
            </w:pPr>
            <w:r w:rsidRPr="00E7362E">
              <w:t>Helloword</w:t>
            </w:r>
            <w:r>
              <w:rPr>
                <w:rFonts w:hint="eastAsia"/>
              </w:rPr>
              <w:t>（因为在A类中是用final限定的，所以编译阶段直接进入J</w:t>
            </w:r>
            <w:r>
              <w:t>VM</w:t>
            </w:r>
            <w:r>
              <w:rPr>
                <w:rFonts w:hint="eastAsia"/>
              </w:rPr>
              <w:t>model的常量池）</w:t>
            </w:r>
          </w:p>
        </w:tc>
      </w:tr>
      <w:tr w:rsidR="00E7362E" w14:paraId="554B847A" w14:textId="77777777" w:rsidTr="00E7362E">
        <w:tc>
          <w:tcPr>
            <w:tcW w:w="1560" w:type="dxa"/>
            <w:vMerge/>
          </w:tcPr>
          <w:p w14:paraId="13E436D5" w14:textId="77777777" w:rsidR="00E7362E" w:rsidRDefault="00E7362E" w:rsidP="0003459A">
            <w:pPr>
              <w:pStyle w:val="a8"/>
              <w:ind w:firstLineChars="0" w:firstLine="0"/>
            </w:pPr>
          </w:p>
        </w:tc>
        <w:tc>
          <w:tcPr>
            <w:tcW w:w="2410" w:type="dxa"/>
          </w:tcPr>
          <w:p w14:paraId="3D03C6CC" w14:textId="6F9667B3" w:rsidR="00E7362E" w:rsidRDefault="00E7362E" w:rsidP="0003459A">
            <w:pPr>
              <w:pStyle w:val="a8"/>
              <w:ind w:firstLineChars="0" w:firstLine="0"/>
            </w:pPr>
            <w:r>
              <w:rPr>
                <w:rFonts w:hint="eastAsia"/>
              </w:rPr>
              <w:t>被声明为final的常量值</w:t>
            </w:r>
          </w:p>
        </w:tc>
        <w:tc>
          <w:tcPr>
            <w:tcW w:w="3543" w:type="dxa"/>
            <w:vMerge/>
          </w:tcPr>
          <w:p w14:paraId="54EE4EA2" w14:textId="77777777" w:rsidR="00E7362E" w:rsidRDefault="00E7362E" w:rsidP="0003459A">
            <w:pPr>
              <w:pStyle w:val="a8"/>
              <w:ind w:firstLineChars="0" w:firstLine="0"/>
            </w:pPr>
          </w:p>
        </w:tc>
      </w:tr>
      <w:tr w:rsidR="00E7362E" w14:paraId="741D7A5D" w14:textId="77777777" w:rsidTr="00E7362E">
        <w:tc>
          <w:tcPr>
            <w:tcW w:w="1560" w:type="dxa"/>
            <w:vMerge/>
          </w:tcPr>
          <w:p w14:paraId="52298E47" w14:textId="77777777" w:rsidR="00E7362E" w:rsidRDefault="00E7362E" w:rsidP="0003459A">
            <w:pPr>
              <w:pStyle w:val="a8"/>
              <w:ind w:firstLineChars="0" w:firstLine="0"/>
            </w:pPr>
          </w:p>
        </w:tc>
        <w:tc>
          <w:tcPr>
            <w:tcW w:w="2410" w:type="dxa"/>
          </w:tcPr>
          <w:p w14:paraId="4D261E2D" w14:textId="13697F31" w:rsidR="00E7362E" w:rsidRDefault="00E7362E" w:rsidP="0003459A">
            <w:pPr>
              <w:pStyle w:val="a8"/>
              <w:ind w:firstLineChars="0" w:firstLine="0"/>
            </w:pPr>
            <w:r>
              <w:rPr>
                <w:rFonts w:hint="eastAsia"/>
              </w:rPr>
              <w:t>基本数据类型</w:t>
            </w:r>
          </w:p>
        </w:tc>
        <w:tc>
          <w:tcPr>
            <w:tcW w:w="3543" w:type="dxa"/>
          </w:tcPr>
          <w:p w14:paraId="4A6086BA" w14:textId="1A4EB75C" w:rsidR="00E7362E" w:rsidRDefault="00E7362E" w:rsidP="0003459A">
            <w:pPr>
              <w:pStyle w:val="a8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E7362E" w14:paraId="7D836BD1" w14:textId="77777777" w:rsidTr="00E7362E">
        <w:tc>
          <w:tcPr>
            <w:tcW w:w="1560" w:type="dxa"/>
            <w:vMerge w:val="restart"/>
          </w:tcPr>
          <w:p w14:paraId="2973FC14" w14:textId="27FFA951" w:rsidR="00E7362E" w:rsidRDefault="00E7362E" w:rsidP="0003459A">
            <w:pPr>
              <w:pStyle w:val="a8"/>
              <w:ind w:firstLineChars="0" w:firstLine="0"/>
            </w:pPr>
            <w:r>
              <w:rPr>
                <w:rFonts w:hint="eastAsia"/>
              </w:rPr>
              <w:t>符号引用量（其实就是名字：类名，方法名，变量名）</w:t>
            </w:r>
          </w:p>
        </w:tc>
        <w:tc>
          <w:tcPr>
            <w:tcW w:w="2410" w:type="dxa"/>
          </w:tcPr>
          <w:p w14:paraId="29EC3819" w14:textId="6B2A5B77" w:rsidR="00E7362E" w:rsidRDefault="00E7362E" w:rsidP="0003459A">
            <w:pPr>
              <w:pStyle w:val="a8"/>
              <w:ind w:firstLineChars="0" w:firstLine="0"/>
            </w:pPr>
            <w:r>
              <w:rPr>
                <w:rFonts w:hint="eastAsia"/>
              </w:rPr>
              <w:t>类和结构的完全限定名</w:t>
            </w:r>
          </w:p>
        </w:tc>
        <w:tc>
          <w:tcPr>
            <w:tcW w:w="3543" w:type="dxa"/>
          </w:tcPr>
          <w:p w14:paraId="20B07FD4" w14:textId="77777777" w:rsidR="00E7362E" w:rsidRDefault="00E7362E" w:rsidP="0003459A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包名+类名 </w:t>
            </w:r>
            <w:r>
              <w:t xml:space="preserve"> </w:t>
            </w:r>
            <w:r>
              <w:rPr>
                <w:rFonts w:hint="eastAsia"/>
              </w:rPr>
              <w:t>如上图中i</w:t>
            </w:r>
            <w:r>
              <w:t>mport</w:t>
            </w:r>
            <w:r>
              <w:rPr>
                <w:rFonts w:hint="eastAsia"/>
              </w:rPr>
              <w:t>之后</w:t>
            </w:r>
          </w:p>
          <w:p w14:paraId="6630E9BA" w14:textId="56899C8E" w:rsidR="00E7362E" w:rsidRDefault="00E7362E" w:rsidP="0003459A">
            <w:pPr>
              <w:pStyle w:val="a8"/>
              <w:ind w:firstLineChars="0" w:firstLine="0"/>
            </w:pPr>
            <w:r w:rsidRPr="00E7362E">
              <w:t>JVMmodel</w:t>
            </w:r>
            <w:r>
              <w:rPr>
                <w:rFonts w:hint="eastAsia"/>
              </w:rPr>
              <w:t>、</w:t>
            </w:r>
            <w:r w:rsidRPr="00E7362E">
              <w:t>A</w:t>
            </w:r>
            <w:r w:rsidRPr="00E7362E">
              <w:rPr>
                <w:rFonts w:hint="eastAsia"/>
              </w:rPr>
              <w:t>、</w:t>
            </w:r>
            <w:r>
              <w:rPr>
                <w:rFonts w:hint="eastAsia"/>
              </w:rPr>
              <w:t>a、</w:t>
            </w:r>
            <w:r w:rsidRPr="00E73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</w:p>
        </w:tc>
      </w:tr>
      <w:tr w:rsidR="00E7362E" w14:paraId="766A0FD0" w14:textId="77777777" w:rsidTr="00E7362E">
        <w:tc>
          <w:tcPr>
            <w:tcW w:w="1560" w:type="dxa"/>
            <w:vMerge/>
          </w:tcPr>
          <w:p w14:paraId="149B4805" w14:textId="77777777" w:rsidR="00E7362E" w:rsidRDefault="00E7362E" w:rsidP="0003459A">
            <w:pPr>
              <w:pStyle w:val="a8"/>
              <w:ind w:firstLineChars="0" w:firstLine="0"/>
            </w:pPr>
          </w:p>
        </w:tc>
        <w:tc>
          <w:tcPr>
            <w:tcW w:w="2410" w:type="dxa"/>
          </w:tcPr>
          <w:p w14:paraId="35CC3CAB" w14:textId="234723BF" w:rsidR="00E7362E" w:rsidRDefault="00E7362E" w:rsidP="0003459A">
            <w:pPr>
              <w:pStyle w:val="a8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543" w:type="dxa"/>
          </w:tcPr>
          <w:p w14:paraId="77403CD1" w14:textId="34B06EF8" w:rsidR="00E7362E" w:rsidRDefault="00E7362E" w:rsidP="0003459A">
            <w:pPr>
              <w:pStyle w:val="a8"/>
              <w:ind w:firstLineChars="0" w:firstLine="0"/>
            </w:pPr>
            <w:r w:rsidRPr="00E7362E">
              <w:t>Width</w:t>
            </w:r>
            <w:r>
              <w:rPr>
                <w:rFonts w:hint="eastAsia"/>
              </w:rPr>
              <w:t>、</w:t>
            </w:r>
            <w:r w:rsidRPr="00E7362E">
              <w:t>str</w:t>
            </w:r>
          </w:p>
        </w:tc>
      </w:tr>
      <w:tr w:rsidR="00E7362E" w14:paraId="790FA362" w14:textId="77777777" w:rsidTr="00E7362E">
        <w:tc>
          <w:tcPr>
            <w:tcW w:w="1560" w:type="dxa"/>
            <w:vMerge/>
          </w:tcPr>
          <w:p w14:paraId="1BF6FA46" w14:textId="77777777" w:rsidR="00E7362E" w:rsidRDefault="00E7362E" w:rsidP="0003459A">
            <w:pPr>
              <w:pStyle w:val="a8"/>
              <w:ind w:firstLineChars="0" w:firstLine="0"/>
            </w:pPr>
          </w:p>
        </w:tc>
        <w:tc>
          <w:tcPr>
            <w:tcW w:w="2410" w:type="dxa"/>
          </w:tcPr>
          <w:p w14:paraId="5DEDA25C" w14:textId="6B2E95DD" w:rsidR="00E7362E" w:rsidRDefault="00E7362E" w:rsidP="0003459A">
            <w:pPr>
              <w:pStyle w:val="a8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3543" w:type="dxa"/>
          </w:tcPr>
          <w:p w14:paraId="007A90BF" w14:textId="684BF5FA" w:rsidR="00E7362E" w:rsidRDefault="00E7362E" w:rsidP="0003459A">
            <w:pPr>
              <w:pStyle w:val="a8"/>
              <w:ind w:firstLineChars="0" w:firstLine="0"/>
            </w:pPr>
            <w:r w:rsidRPr="00E7362E">
              <w:t>Out</w:t>
            </w:r>
            <w:r>
              <w:rPr>
                <w:rFonts w:hint="eastAsia"/>
              </w:rPr>
              <w:t>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println</w:t>
            </w:r>
          </w:p>
        </w:tc>
      </w:tr>
      <w:tr w:rsidR="00E7362E" w14:paraId="1BB2CF4B" w14:textId="77777777" w:rsidTr="00E7362E">
        <w:tc>
          <w:tcPr>
            <w:tcW w:w="1560" w:type="dxa"/>
            <w:vMerge/>
          </w:tcPr>
          <w:p w14:paraId="28707C63" w14:textId="77777777" w:rsidR="00E7362E" w:rsidRDefault="00E7362E" w:rsidP="0003459A">
            <w:pPr>
              <w:pStyle w:val="a8"/>
              <w:ind w:firstLineChars="0" w:firstLine="0"/>
            </w:pPr>
          </w:p>
        </w:tc>
        <w:tc>
          <w:tcPr>
            <w:tcW w:w="2410" w:type="dxa"/>
          </w:tcPr>
          <w:p w14:paraId="67FBE90D" w14:textId="724F40EF" w:rsidR="00E7362E" w:rsidRDefault="00E7362E" w:rsidP="0003459A">
            <w:pPr>
              <w:pStyle w:val="a8"/>
              <w:ind w:firstLineChars="0" w:firstLine="0"/>
            </w:pPr>
            <w:r w:rsidRPr="001F3F2B">
              <w:rPr>
                <w:rFonts w:hint="eastAsia"/>
              </w:rPr>
              <w:t>描述符</w:t>
            </w:r>
          </w:p>
        </w:tc>
        <w:tc>
          <w:tcPr>
            <w:tcW w:w="3543" w:type="dxa"/>
          </w:tcPr>
          <w:p w14:paraId="4628863E" w14:textId="068736D0" w:rsidR="00E7362E" w:rsidRDefault="00E7362E" w:rsidP="0003459A">
            <w:pPr>
              <w:pStyle w:val="a8"/>
              <w:ind w:firstLineChars="0" w:firstLine="0"/>
            </w:pPr>
            <w:r w:rsidRPr="00E7362E">
              <w:t>Public</w:t>
            </w:r>
            <w:r>
              <w:rPr>
                <w:rFonts w:hint="eastAsia"/>
              </w:rPr>
              <w:t>、</w:t>
            </w:r>
            <w:r w:rsidRPr="00E7362E">
              <w:t>static、</w:t>
            </w:r>
          </w:p>
        </w:tc>
      </w:tr>
    </w:tbl>
    <w:p w14:paraId="7330D3F4" w14:textId="21F9C1A2" w:rsidR="000B60E7" w:rsidRDefault="00E7362E" w:rsidP="00E7362E">
      <w:pPr>
        <w:ind w:firstLine="420"/>
      </w:pPr>
      <w:r>
        <w:rPr>
          <w:rFonts w:hint="eastAsia"/>
        </w:rPr>
        <w:t>注意：</w:t>
      </w:r>
      <w:r w:rsidRPr="00E7362E">
        <w:t>Helloword</w:t>
      </w:r>
      <w:r>
        <w:rPr>
          <w:rFonts w:hint="eastAsia"/>
        </w:rPr>
        <w:t>因为是用final限定的，所以在编译阶段就会进入到</w:t>
      </w:r>
      <w:r>
        <w:t>JVM</w:t>
      </w:r>
      <w:r>
        <w:rPr>
          <w:rFonts w:hint="eastAsia"/>
        </w:rPr>
        <w:t>model的常量池中</w:t>
      </w:r>
    </w:p>
    <w:p w14:paraId="7877AB76" w14:textId="6319383A" w:rsidR="00E7362E" w:rsidRPr="00E7362E" w:rsidRDefault="00E7362E" w:rsidP="00E7362E">
      <w:pPr>
        <w:ind w:firstLine="420"/>
      </w:pPr>
      <w:r>
        <w:rPr>
          <w:noProof/>
        </w:rPr>
        <w:drawing>
          <wp:inline distT="0" distB="0" distL="0" distR="0" wp14:anchorId="598EF27E" wp14:editId="130DA121">
            <wp:extent cx="5274310" cy="4363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2F5B" w14:textId="5DA16E7B" w:rsidR="000B60E7" w:rsidRDefault="00E7362E" w:rsidP="0003459A">
      <w:pPr>
        <w:pStyle w:val="a8"/>
        <w:ind w:left="420" w:firstLineChars="0" w:firstLine="0"/>
      </w:pPr>
      <w:r>
        <w:rPr>
          <w:rFonts w:hint="eastAsia"/>
        </w:rPr>
        <w:t>同理，A的常量池为</w:t>
      </w:r>
    </w:p>
    <w:tbl>
      <w:tblPr>
        <w:tblStyle w:val="a9"/>
        <w:tblW w:w="8222" w:type="dxa"/>
        <w:tblInd w:w="420" w:type="dxa"/>
        <w:tblLook w:val="04A0" w:firstRow="1" w:lastRow="0" w:firstColumn="1" w:lastColumn="0" w:noHBand="0" w:noVBand="1"/>
      </w:tblPr>
      <w:tblGrid>
        <w:gridCol w:w="1454"/>
        <w:gridCol w:w="2327"/>
        <w:gridCol w:w="1113"/>
        <w:gridCol w:w="3328"/>
      </w:tblGrid>
      <w:tr w:rsidR="00E7362E" w14:paraId="0334ED5A" w14:textId="77777777" w:rsidTr="00E7362E">
        <w:tc>
          <w:tcPr>
            <w:tcW w:w="1454" w:type="dxa"/>
            <w:vMerge w:val="restart"/>
          </w:tcPr>
          <w:p w14:paraId="7B19FDC8" w14:textId="55517924" w:rsidR="00E7362E" w:rsidRDefault="00E7362E" w:rsidP="0003459A">
            <w:pPr>
              <w:pStyle w:val="a8"/>
              <w:ind w:firstLineChars="0" w:firstLine="0"/>
            </w:pPr>
            <w:r>
              <w:rPr>
                <w:rFonts w:hint="eastAsia"/>
              </w:rPr>
              <w:t>字面量（其实就是一些变量的具体值）</w:t>
            </w:r>
          </w:p>
        </w:tc>
        <w:tc>
          <w:tcPr>
            <w:tcW w:w="2327" w:type="dxa"/>
          </w:tcPr>
          <w:p w14:paraId="2F29D7AB" w14:textId="6284ABEF" w:rsidR="00E7362E" w:rsidRDefault="00E7362E" w:rsidP="0003459A">
            <w:pPr>
              <w:pStyle w:val="a8"/>
              <w:ind w:firstLineChars="0" w:firstLine="0"/>
            </w:pPr>
            <w:r>
              <w:rPr>
                <w:rFonts w:hint="eastAsia"/>
              </w:rPr>
              <w:t>文本字符串</w:t>
            </w:r>
          </w:p>
        </w:tc>
        <w:tc>
          <w:tcPr>
            <w:tcW w:w="1113" w:type="dxa"/>
            <w:vMerge w:val="restart"/>
          </w:tcPr>
          <w:p w14:paraId="198D081F" w14:textId="77777777" w:rsidR="00E7362E" w:rsidRDefault="00E7362E" w:rsidP="0003459A">
            <w:pPr>
              <w:pStyle w:val="a8"/>
              <w:ind w:firstLineChars="0" w:firstLine="0"/>
            </w:pPr>
            <w:r w:rsidRPr="00E7362E">
              <w:t>helloword</w:t>
            </w:r>
          </w:p>
        </w:tc>
        <w:tc>
          <w:tcPr>
            <w:tcW w:w="3328" w:type="dxa"/>
          </w:tcPr>
          <w:p w14:paraId="73439841" w14:textId="3A161BE9" w:rsidR="00E7362E" w:rsidRDefault="00E7362E" w:rsidP="0003459A">
            <w:pPr>
              <w:pStyle w:val="a8"/>
              <w:ind w:firstLineChars="0" w:firstLine="0"/>
            </w:pPr>
            <w:r w:rsidRPr="00E7362E">
              <w:rPr>
                <w:rFonts w:hint="eastAsia"/>
              </w:rPr>
              <w:t>静态初始化类</w:t>
            </w:r>
            <w:r w:rsidRPr="00E7362E">
              <w:t>A</w:t>
            </w:r>
            <w:r>
              <w:rPr>
                <w:rFonts w:hint="eastAsia"/>
              </w:rPr>
              <w:t>、</w:t>
            </w:r>
            <w:r w:rsidRPr="00E7362E">
              <w:rPr>
                <w:rFonts w:hint="eastAsia"/>
              </w:rPr>
              <w:t>创建</w:t>
            </w:r>
            <w:r w:rsidRPr="00E7362E">
              <w:t>A类的对象</w:t>
            </w:r>
          </w:p>
        </w:tc>
      </w:tr>
      <w:tr w:rsidR="00E7362E" w14:paraId="65241D55" w14:textId="77777777" w:rsidTr="00E7362E">
        <w:tc>
          <w:tcPr>
            <w:tcW w:w="1454" w:type="dxa"/>
            <w:vMerge/>
          </w:tcPr>
          <w:p w14:paraId="2082535D" w14:textId="77777777" w:rsidR="00E7362E" w:rsidRDefault="00E7362E" w:rsidP="0003459A">
            <w:pPr>
              <w:pStyle w:val="a8"/>
              <w:ind w:firstLineChars="0" w:firstLine="0"/>
            </w:pPr>
          </w:p>
        </w:tc>
        <w:tc>
          <w:tcPr>
            <w:tcW w:w="2327" w:type="dxa"/>
          </w:tcPr>
          <w:p w14:paraId="42C4DD12" w14:textId="6C2B3B6B" w:rsidR="00E7362E" w:rsidRDefault="00E7362E" w:rsidP="0003459A">
            <w:pPr>
              <w:pStyle w:val="a8"/>
              <w:ind w:firstLineChars="0" w:firstLine="0"/>
            </w:pPr>
            <w:r>
              <w:rPr>
                <w:rFonts w:hint="eastAsia"/>
              </w:rPr>
              <w:t>被声明为final的常量值</w:t>
            </w:r>
          </w:p>
        </w:tc>
        <w:tc>
          <w:tcPr>
            <w:tcW w:w="1113" w:type="dxa"/>
            <w:vMerge/>
          </w:tcPr>
          <w:p w14:paraId="7E8E4F3D" w14:textId="77777777" w:rsidR="00E7362E" w:rsidRDefault="00E7362E" w:rsidP="0003459A">
            <w:pPr>
              <w:pStyle w:val="a8"/>
              <w:ind w:firstLineChars="0" w:firstLine="0"/>
            </w:pPr>
          </w:p>
        </w:tc>
        <w:tc>
          <w:tcPr>
            <w:tcW w:w="3328" w:type="dxa"/>
          </w:tcPr>
          <w:p w14:paraId="1561D48F" w14:textId="510D193E" w:rsidR="00E7362E" w:rsidRDefault="00E7362E" w:rsidP="0003459A">
            <w:pPr>
              <w:pStyle w:val="a8"/>
              <w:ind w:firstLineChars="0" w:firstLine="0"/>
            </w:pPr>
          </w:p>
        </w:tc>
      </w:tr>
      <w:tr w:rsidR="00E7362E" w14:paraId="0E2ADBD7" w14:textId="77777777" w:rsidTr="00E7362E">
        <w:tc>
          <w:tcPr>
            <w:tcW w:w="1454" w:type="dxa"/>
            <w:vMerge/>
          </w:tcPr>
          <w:p w14:paraId="3586263D" w14:textId="77777777" w:rsidR="00E7362E" w:rsidRDefault="00E7362E" w:rsidP="0003459A">
            <w:pPr>
              <w:pStyle w:val="a8"/>
              <w:ind w:firstLineChars="0" w:firstLine="0"/>
            </w:pPr>
          </w:p>
        </w:tc>
        <w:tc>
          <w:tcPr>
            <w:tcW w:w="2327" w:type="dxa"/>
          </w:tcPr>
          <w:p w14:paraId="7675BC43" w14:textId="12B25C0C" w:rsidR="00E7362E" w:rsidRDefault="00E7362E" w:rsidP="0003459A">
            <w:pPr>
              <w:pStyle w:val="a8"/>
              <w:ind w:firstLineChars="0" w:firstLine="0"/>
            </w:pPr>
            <w:r>
              <w:rPr>
                <w:rFonts w:hint="eastAsia"/>
              </w:rPr>
              <w:t>基本数据类型</w:t>
            </w:r>
          </w:p>
        </w:tc>
        <w:tc>
          <w:tcPr>
            <w:tcW w:w="4441" w:type="dxa"/>
            <w:gridSpan w:val="2"/>
          </w:tcPr>
          <w:p w14:paraId="1DC448D5" w14:textId="6E6106F6" w:rsidR="00E7362E" w:rsidRDefault="00E7362E" w:rsidP="0003459A">
            <w:pPr>
              <w:pStyle w:val="a8"/>
              <w:ind w:firstLineChars="0" w:firstLine="0"/>
            </w:pPr>
            <w:r w:rsidRPr="00E7362E">
              <w:t>100</w:t>
            </w:r>
            <w:r>
              <w:rPr>
                <w:rFonts w:hint="eastAsia"/>
              </w:rPr>
              <w:t>、</w:t>
            </w:r>
            <w:r w:rsidRPr="00E7362E">
              <w:t>300</w:t>
            </w:r>
          </w:p>
        </w:tc>
      </w:tr>
      <w:tr w:rsidR="00E7362E" w14:paraId="780E53CE" w14:textId="77777777" w:rsidTr="00E7362E">
        <w:tc>
          <w:tcPr>
            <w:tcW w:w="1454" w:type="dxa"/>
            <w:vMerge w:val="restart"/>
          </w:tcPr>
          <w:p w14:paraId="1D406D06" w14:textId="6E020CA9" w:rsidR="00E7362E" w:rsidRDefault="00E7362E" w:rsidP="0003459A">
            <w:pPr>
              <w:pStyle w:val="a8"/>
              <w:ind w:firstLineChars="0" w:firstLine="0"/>
            </w:pPr>
            <w:r>
              <w:rPr>
                <w:rFonts w:hint="eastAsia"/>
              </w:rPr>
              <w:t>符号引用量（其实就是名字：类名，方法名，变量名）</w:t>
            </w:r>
          </w:p>
        </w:tc>
        <w:tc>
          <w:tcPr>
            <w:tcW w:w="2327" w:type="dxa"/>
          </w:tcPr>
          <w:p w14:paraId="4BA32F35" w14:textId="17923F2F" w:rsidR="00E7362E" w:rsidRDefault="00E7362E" w:rsidP="0003459A">
            <w:pPr>
              <w:pStyle w:val="a8"/>
              <w:ind w:firstLineChars="0" w:firstLine="0"/>
            </w:pPr>
            <w:r>
              <w:rPr>
                <w:rFonts w:hint="eastAsia"/>
              </w:rPr>
              <w:t>类和结构的完全限定名</w:t>
            </w:r>
          </w:p>
        </w:tc>
        <w:tc>
          <w:tcPr>
            <w:tcW w:w="4441" w:type="dxa"/>
            <w:gridSpan w:val="2"/>
          </w:tcPr>
          <w:p w14:paraId="28C1A80B" w14:textId="77777777" w:rsidR="00E7362E" w:rsidRDefault="00E7362E" w:rsidP="00E7362E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包名+类名 </w:t>
            </w:r>
            <w:r>
              <w:t xml:space="preserve"> </w:t>
            </w:r>
            <w:r>
              <w:rPr>
                <w:rFonts w:hint="eastAsia"/>
              </w:rPr>
              <w:t>如上图中i</w:t>
            </w:r>
            <w:r>
              <w:t>mport</w:t>
            </w:r>
            <w:r>
              <w:rPr>
                <w:rFonts w:hint="eastAsia"/>
              </w:rPr>
              <w:t>之后</w:t>
            </w:r>
          </w:p>
          <w:p w14:paraId="4E56EEA7" w14:textId="720B9771" w:rsidR="00E7362E" w:rsidRDefault="00E7362E" w:rsidP="00E7362E">
            <w:pPr>
              <w:pStyle w:val="a8"/>
              <w:ind w:firstLineChars="0" w:firstLine="0"/>
            </w:pPr>
            <w:r w:rsidRPr="00E7362E">
              <w:t>A</w:t>
            </w:r>
            <w:r>
              <w:rPr>
                <w:rFonts w:hint="eastAsia"/>
              </w:rPr>
              <w:t>、</w:t>
            </w:r>
            <w:r w:rsidRPr="00E73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</w:p>
        </w:tc>
      </w:tr>
      <w:tr w:rsidR="00E7362E" w14:paraId="1805C755" w14:textId="77777777" w:rsidTr="00E7362E">
        <w:tc>
          <w:tcPr>
            <w:tcW w:w="1454" w:type="dxa"/>
            <w:vMerge/>
          </w:tcPr>
          <w:p w14:paraId="58B20F8E" w14:textId="77777777" w:rsidR="00E7362E" w:rsidRDefault="00E7362E" w:rsidP="0003459A">
            <w:pPr>
              <w:pStyle w:val="a8"/>
              <w:ind w:firstLineChars="0" w:firstLine="0"/>
            </w:pPr>
          </w:p>
        </w:tc>
        <w:tc>
          <w:tcPr>
            <w:tcW w:w="2327" w:type="dxa"/>
          </w:tcPr>
          <w:p w14:paraId="420B8F08" w14:textId="0A6E0EF5" w:rsidR="00E7362E" w:rsidRDefault="00E7362E" w:rsidP="0003459A">
            <w:pPr>
              <w:pStyle w:val="a8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4441" w:type="dxa"/>
            <w:gridSpan w:val="2"/>
          </w:tcPr>
          <w:p w14:paraId="507AF495" w14:textId="29D3E80D" w:rsidR="00E7362E" w:rsidRDefault="00E7362E" w:rsidP="0003459A">
            <w:pPr>
              <w:pStyle w:val="a8"/>
              <w:ind w:firstLineChars="0" w:firstLine="0"/>
            </w:pPr>
            <w:r w:rsidRPr="00E7362E">
              <w:t>Width</w:t>
            </w:r>
            <w:r>
              <w:rPr>
                <w:rFonts w:hint="eastAsia"/>
              </w:rPr>
              <w:t>、</w:t>
            </w:r>
            <w:r w:rsidRPr="00E7362E">
              <w:t>str</w:t>
            </w:r>
          </w:p>
        </w:tc>
      </w:tr>
      <w:tr w:rsidR="00E7362E" w14:paraId="62580BC4" w14:textId="77777777" w:rsidTr="00E7362E">
        <w:tc>
          <w:tcPr>
            <w:tcW w:w="1454" w:type="dxa"/>
            <w:vMerge/>
          </w:tcPr>
          <w:p w14:paraId="30BCBB22" w14:textId="77777777" w:rsidR="00E7362E" w:rsidRDefault="00E7362E" w:rsidP="0003459A">
            <w:pPr>
              <w:pStyle w:val="a8"/>
              <w:ind w:firstLineChars="0" w:firstLine="0"/>
            </w:pPr>
          </w:p>
        </w:tc>
        <w:tc>
          <w:tcPr>
            <w:tcW w:w="2327" w:type="dxa"/>
          </w:tcPr>
          <w:p w14:paraId="5363C41E" w14:textId="58B29E32" w:rsidR="00E7362E" w:rsidRDefault="00E7362E" w:rsidP="0003459A">
            <w:pPr>
              <w:pStyle w:val="a8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4441" w:type="dxa"/>
            <w:gridSpan w:val="2"/>
          </w:tcPr>
          <w:p w14:paraId="356798A7" w14:textId="09CF778A" w:rsidR="00E7362E" w:rsidRDefault="00E7362E" w:rsidP="0003459A">
            <w:pPr>
              <w:pStyle w:val="a8"/>
              <w:ind w:firstLineChars="0" w:firstLine="0"/>
            </w:pPr>
            <w:r w:rsidRPr="00E7362E">
              <w:t>Out</w:t>
            </w:r>
            <w:r>
              <w:rPr>
                <w:rFonts w:hint="eastAsia"/>
              </w:rPr>
              <w:t>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println</w:t>
            </w:r>
          </w:p>
        </w:tc>
      </w:tr>
      <w:tr w:rsidR="00E7362E" w14:paraId="770DFFCE" w14:textId="77777777" w:rsidTr="00E7362E">
        <w:tc>
          <w:tcPr>
            <w:tcW w:w="1454" w:type="dxa"/>
            <w:vMerge/>
          </w:tcPr>
          <w:p w14:paraId="184D644C" w14:textId="77777777" w:rsidR="00E7362E" w:rsidRDefault="00E7362E" w:rsidP="0003459A">
            <w:pPr>
              <w:pStyle w:val="a8"/>
              <w:ind w:firstLineChars="0" w:firstLine="0"/>
            </w:pPr>
          </w:p>
        </w:tc>
        <w:tc>
          <w:tcPr>
            <w:tcW w:w="2327" w:type="dxa"/>
          </w:tcPr>
          <w:p w14:paraId="6C0D80A9" w14:textId="3D856E5D" w:rsidR="00E7362E" w:rsidRDefault="00E7362E" w:rsidP="0003459A">
            <w:pPr>
              <w:pStyle w:val="a8"/>
              <w:ind w:firstLineChars="0" w:firstLine="0"/>
            </w:pPr>
            <w:r w:rsidRPr="001F3F2B">
              <w:rPr>
                <w:rFonts w:hint="eastAsia"/>
              </w:rPr>
              <w:t>描述符</w:t>
            </w:r>
          </w:p>
        </w:tc>
        <w:tc>
          <w:tcPr>
            <w:tcW w:w="4441" w:type="dxa"/>
            <w:gridSpan w:val="2"/>
          </w:tcPr>
          <w:p w14:paraId="5D0DD76B" w14:textId="1B496522" w:rsidR="00E7362E" w:rsidRDefault="00E7362E" w:rsidP="0003459A">
            <w:pPr>
              <w:pStyle w:val="a8"/>
              <w:ind w:firstLineChars="0" w:firstLine="0"/>
            </w:pPr>
            <w:r w:rsidRPr="00E7362E">
              <w:t>Public</w:t>
            </w:r>
            <w:r>
              <w:rPr>
                <w:rFonts w:hint="eastAsia"/>
              </w:rPr>
              <w:t>、</w:t>
            </w:r>
            <w:r w:rsidRPr="00E7362E">
              <w:t>static、final</w:t>
            </w:r>
          </w:p>
        </w:tc>
      </w:tr>
    </w:tbl>
    <w:p w14:paraId="1518541B" w14:textId="7E751E96" w:rsidR="00E7362E" w:rsidRDefault="00E7362E" w:rsidP="0003459A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E234F89" wp14:editId="3E2F9371">
            <wp:extent cx="5274310" cy="4424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7639" w14:textId="52425431" w:rsidR="000B60E7" w:rsidRDefault="00E7362E" w:rsidP="0003459A">
      <w:pPr>
        <w:pStyle w:val="a8"/>
        <w:ind w:left="420" w:firstLineChars="0" w:firstLine="0"/>
      </w:pPr>
      <w:r>
        <w:rPr>
          <w:rFonts w:hint="eastAsia"/>
        </w:rPr>
        <w:t>编译成class文件后，就会利用类加载器进行加载，通过上面的不管是显式加载和隐式加载，利用双亲委派机制到了内存里面方法区中，这是J</w:t>
      </w:r>
      <w:r>
        <w:t>VM</w:t>
      </w:r>
      <w:r>
        <w:rPr>
          <w:rFonts w:hint="eastAsia"/>
        </w:rPr>
        <w:t>动态的分配的一块内存，他们在内存上的情况是这样的</w:t>
      </w:r>
      <w:r w:rsidR="00B46F4D">
        <w:rPr>
          <w:rFonts w:hint="eastAsia"/>
        </w:rPr>
        <w:t>：</w:t>
      </w:r>
    </w:p>
    <w:p w14:paraId="55A4C526" w14:textId="51F8E348" w:rsidR="00B46F4D" w:rsidRDefault="00B46F4D" w:rsidP="00B46F4D">
      <w:pPr>
        <w:pStyle w:val="a8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ain方法为入口方法，那么程序就会加载</w:t>
      </w:r>
      <w:r>
        <w:t>JVM</w:t>
      </w:r>
      <w:r>
        <w:rPr>
          <w:rFonts w:hint="eastAsia"/>
        </w:rPr>
        <w:t>model这个类，会将class文件加载到内存中，静态常量池也变成了动态常量池，存在方法区中</w:t>
      </w:r>
      <w:r w:rsidR="00D07BCB">
        <w:rPr>
          <w:rFonts w:hint="eastAsia"/>
        </w:rPr>
        <w:t>（J</w:t>
      </w:r>
      <w:r w:rsidR="00D07BCB">
        <w:t>DK</w:t>
      </w:r>
      <w:r w:rsidR="00D07BCB">
        <w:rPr>
          <w:rFonts w:hint="eastAsia"/>
        </w:rPr>
        <w:t>1.8搬到了堆中）</w:t>
      </w:r>
      <w:r>
        <w:rPr>
          <w:rFonts w:hint="eastAsia"/>
        </w:rPr>
        <w:t>，并在堆中生成</w:t>
      </w:r>
      <w:r>
        <w:t>JVM</w:t>
      </w:r>
      <w:r>
        <w:rPr>
          <w:rFonts w:hint="eastAsia"/>
        </w:rPr>
        <w:t>model这个类的对象，作为访问</w:t>
      </w:r>
      <w:r w:rsidR="008F12BA">
        <w:rPr>
          <w:rFonts w:hint="eastAsia"/>
        </w:rPr>
        <w:t>常量池</w:t>
      </w:r>
      <w:r>
        <w:rPr>
          <w:rFonts w:hint="eastAsia"/>
        </w:rPr>
        <w:t>中J</w:t>
      </w:r>
      <w:r>
        <w:t>VM</w:t>
      </w:r>
      <w:r>
        <w:rPr>
          <w:rFonts w:hint="eastAsia"/>
        </w:rPr>
        <w:t>model的</w:t>
      </w:r>
      <w:r w:rsidR="008F12BA">
        <w:rPr>
          <w:rFonts w:hint="eastAsia"/>
        </w:rPr>
        <w:t>相关信息的</w:t>
      </w:r>
      <w:r>
        <w:rPr>
          <w:rFonts w:hint="eastAsia"/>
        </w:rPr>
        <w:t>入口，</w:t>
      </w:r>
      <w:r w:rsidR="00A840AF">
        <w:rPr>
          <w:rFonts w:hint="eastAsia"/>
        </w:rPr>
        <w:t>这也是反射操作数据的入口，</w:t>
      </w:r>
      <w:r>
        <w:rPr>
          <w:rFonts w:hint="eastAsia"/>
        </w:rPr>
        <w:t>同时会在栈中压入main方法的栈帧，</w:t>
      </w:r>
      <w:r w:rsidR="006B77ED">
        <w:rPr>
          <w:rFonts w:hint="eastAsia"/>
        </w:rPr>
        <w:t>并在</w:t>
      </w:r>
      <w:r>
        <w:rPr>
          <w:rFonts w:hint="eastAsia"/>
        </w:rPr>
        <w:t>栈中生成A类的引用，</w:t>
      </w:r>
      <w:r w:rsidR="00420EA6">
        <w:rPr>
          <w:rFonts w:hint="eastAsia"/>
        </w:rPr>
        <w:t>如果</w:t>
      </w:r>
      <w:r>
        <w:rPr>
          <w:rFonts w:hint="eastAsia"/>
        </w:rPr>
        <w:t>A类还没有加载，所以方法区会加载A类的信息</w:t>
      </w:r>
      <w:r w:rsidR="0089176F">
        <w:rPr>
          <w:rFonts w:hint="eastAsia"/>
        </w:rPr>
        <w:t>到常量池中</w:t>
      </w:r>
      <w:r>
        <w:rPr>
          <w:rFonts w:hint="eastAsia"/>
        </w:rPr>
        <w:t>，在堆中生成A类的入口，</w:t>
      </w:r>
      <w:r w:rsidR="00DE61A5">
        <w:rPr>
          <w:rFonts w:hint="eastAsia"/>
        </w:rPr>
        <w:t>也是为了方便访问A类的常量池信息，</w:t>
      </w:r>
      <w:r>
        <w:rPr>
          <w:rFonts w:hint="eastAsia"/>
        </w:rPr>
        <w:t>并在堆中生成new</w:t>
      </w:r>
      <w:r>
        <w:t xml:space="preserve"> </w:t>
      </w:r>
      <w:r>
        <w:rPr>
          <w:rFonts w:hint="eastAsia"/>
        </w:rPr>
        <w:t>a的对象，指向方法区A的信息，同时栈中会压入A的构造函数，对类的所有变量</w:t>
      </w:r>
      <w:r w:rsidR="00BD3CBD">
        <w:rPr>
          <w:rFonts w:hint="eastAsia"/>
        </w:rPr>
        <w:t>通过访问堆中A的引用，从常量池中进行加载。</w:t>
      </w:r>
      <w:r w:rsidR="00585342">
        <w:rPr>
          <w:rFonts w:hint="eastAsia"/>
        </w:rPr>
        <w:t>如果有</w:t>
      </w:r>
      <w:r w:rsidR="004D5BF6">
        <w:rPr>
          <w:rFonts w:hint="eastAsia"/>
        </w:rPr>
        <w:t>基本变量，也是通过这个</w:t>
      </w:r>
      <w:r w:rsidR="004D5BF6">
        <w:t>A</w:t>
      </w:r>
      <w:r w:rsidR="004D5BF6">
        <w:rPr>
          <w:rFonts w:hint="eastAsia"/>
        </w:rPr>
        <w:t>类的引用从常量池中加载</w:t>
      </w:r>
      <w:r w:rsidR="00A835FB">
        <w:rPr>
          <w:rFonts w:hint="eastAsia"/>
        </w:rPr>
        <w:t>。</w:t>
      </w:r>
    </w:p>
    <w:p w14:paraId="3F7AC256" w14:textId="5C70B36C" w:rsidR="000B60E7" w:rsidRDefault="00B81488" w:rsidP="0003459A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A64D6C0" wp14:editId="0D038E24">
            <wp:extent cx="5274310" cy="3567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26D9" w14:textId="216AAA6D" w:rsidR="00B81488" w:rsidRPr="006B77ED" w:rsidRDefault="00B81488" w:rsidP="00B81488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当main方法执行完毕后</w:t>
      </w:r>
      <w:r w:rsidR="00F806C0">
        <w:rPr>
          <w:rFonts w:hint="eastAsia"/>
        </w:rPr>
        <w:t>，会执行</w:t>
      </w:r>
      <w:r w:rsidR="00F806C0">
        <w:t>GC</w:t>
      </w:r>
      <w:r w:rsidR="00F806C0">
        <w:rPr>
          <w:rFonts w:hint="eastAsia"/>
        </w:rPr>
        <w:t>，将</w:t>
      </w:r>
      <w:r w:rsidR="00B23E65">
        <w:rPr>
          <w:rFonts w:hint="eastAsia"/>
        </w:rPr>
        <w:t>失去引用的变量进行垃圾回收</w:t>
      </w:r>
      <w:r w:rsidR="00981954">
        <w:rPr>
          <w:rFonts w:hint="eastAsia"/>
        </w:rPr>
        <w:t>操作</w:t>
      </w:r>
      <w:r w:rsidR="003C283F">
        <w:rPr>
          <w:rFonts w:hint="eastAsia"/>
        </w:rPr>
        <w:t>。</w:t>
      </w:r>
    </w:p>
    <w:p w14:paraId="7C8F8CBD" w14:textId="55DD5B00" w:rsidR="000B60E7" w:rsidRDefault="00463148" w:rsidP="0046314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一个线程对应的是一个栈，但是堆却是多线程共享的</w:t>
      </w:r>
      <w:r w:rsidR="006334B1">
        <w:rPr>
          <w:rFonts w:hint="eastAsia"/>
        </w:rPr>
        <w:t>，</w:t>
      </w:r>
      <w:r w:rsidR="0036146B">
        <w:rPr>
          <w:rFonts w:hint="eastAsia"/>
        </w:rPr>
        <w:t>一个类对应一个常量池</w:t>
      </w:r>
    </w:p>
    <w:p w14:paraId="27F8E851" w14:textId="400A7C4D" w:rsidR="00FC1BCA" w:rsidRDefault="00225492" w:rsidP="0046314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栈中堆中的</w:t>
      </w:r>
      <w:r w:rsidR="00EF569C">
        <w:rPr>
          <w:rFonts w:hint="eastAsia"/>
        </w:rPr>
        <w:t>变量都是从常量池里获取的</w:t>
      </w:r>
      <w:r w:rsidR="00F2120F">
        <w:rPr>
          <w:rFonts w:hint="eastAsia"/>
        </w:rPr>
        <w:t>，因为</w:t>
      </w:r>
      <w:r w:rsidR="0023070F">
        <w:rPr>
          <w:rFonts w:hint="eastAsia"/>
        </w:rPr>
        <w:t>栈和堆中的变量会被定时清理，所以</w:t>
      </w:r>
      <w:r w:rsidR="00785EE0">
        <w:rPr>
          <w:rFonts w:hint="eastAsia"/>
        </w:rPr>
        <w:t>常量池的存在可以使</w:t>
      </w:r>
      <w:r w:rsidR="00A25786">
        <w:rPr>
          <w:rFonts w:hint="eastAsia"/>
        </w:rPr>
        <w:t>变量不必要的被重复创建。</w:t>
      </w:r>
    </w:p>
    <w:p w14:paraId="764CBFEF" w14:textId="4C185D4C" w:rsidR="000B60E7" w:rsidRDefault="000B60E7" w:rsidP="000B60E7">
      <w:pPr>
        <w:rPr>
          <w:rStyle w:val="a7"/>
        </w:rPr>
      </w:pPr>
      <w:r w:rsidRPr="00C4142A">
        <w:rPr>
          <w:rStyle w:val="a7"/>
        </w:rPr>
        <w:t>一.</w:t>
      </w:r>
      <w:r>
        <w:rPr>
          <w:rStyle w:val="a7"/>
          <w:rFonts w:hint="eastAsia"/>
        </w:rPr>
        <w:t>关于静态块为什么只加载一次</w:t>
      </w:r>
    </w:p>
    <w:p w14:paraId="390E5895" w14:textId="1D1588C2" w:rsidR="00BA5862" w:rsidRPr="004D1ED5" w:rsidRDefault="00666DBA" w:rsidP="00BA5862">
      <w:pPr>
        <w:pStyle w:val="a8"/>
        <w:numPr>
          <w:ilvl w:val="0"/>
          <w:numId w:val="3"/>
        </w:numPr>
        <w:ind w:firstLineChars="0"/>
        <w:rPr>
          <w:rStyle w:val="a7"/>
          <w:b w:val="0"/>
          <w:bCs w:val="0"/>
        </w:rPr>
      </w:pPr>
      <w:r w:rsidRPr="00BA5862">
        <w:rPr>
          <w:rStyle w:val="a7"/>
          <w:rFonts w:hint="eastAsia"/>
          <w:b w:val="0"/>
          <w:bCs w:val="0"/>
        </w:rPr>
        <w:t>首先，</w:t>
      </w:r>
      <w:r w:rsidR="001E2C08" w:rsidRPr="00BA5862">
        <w:rPr>
          <w:rStyle w:val="a7"/>
          <w:rFonts w:hint="eastAsia"/>
          <w:b w:val="0"/>
          <w:bCs w:val="0"/>
        </w:rPr>
        <w:t>静态块</w:t>
      </w:r>
      <w:r w:rsidR="005E00B8" w:rsidRPr="00BA5862">
        <w:rPr>
          <w:rStyle w:val="a7"/>
          <w:rFonts w:hint="eastAsia"/>
          <w:b w:val="0"/>
          <w:bCs w:val="0"/>
        </w:rPr>
        <w:t>是</w:t>
      </w:r>
      <w:r w:rsidR="00484C3A" w:rsidRPr="00BA5862">
        <w:rPr>
          <w:rStyle w:val="a7"/>
          <w:rFonts w:hint="eastAsia"/>
          <w:b w:val="0"/>
          <w:bCs w:val="0"/>
        </w:rPr>
        <w:t>在类加载过程</w:t>
      </w:r>
      <w:r w:rsidR="004D1ED5" w:rsidRPr="00BA5862">
        <w:rPr>
          <w:rStyle w:val="a7"/>
          <w:rFonts w:hint="eastAsia"/>
          <w:b w:val="0"/>
          <w:bCs w:val="0"/>
        </w:rPr>
        <w:t>的准备阶段给其分配堆中的物理内存</w:t>
      </w:r>
      <w:r w:rsidR="009041C7" w:rsidRPr="00BA5862">
        <w:rPr>
          <w:rStyle w:val="a7"/>
          <w:rFonts w:hint="eastAsia"/>
          <w:b w:val="0"/>
          <w:bCs w:val="0"/>
        </w:rPr>
        <w:t>，</w:t>
      </w:r>
      <w:r w:rsidR="000816C2" w:rsidRPr="00BA5862">
        <w:rPr>
          <w:rStyle w:val="a7"/>
          <w:rFonts w:hint="eastAsia"/>
          <w:b w:val="0"/>
          <w:bCs w:val="0"/>
        </w:rPr>
        <w:t>即从</w:t>
      </w:r>
      <w:r w:rsidR="00BA5862" w:rsidRPr="004D1ED5">
        <w:rPr>
          <w:rStyle w:val="a7"/>
          <w:rFonts w:hint="eastAsia"/>
          <w:b w:val="0"/>
          <w:bCs w:val="0"/>
        </w:rPr>
        <w:t>磁盘到内存的过程中</w:t>
      </w:r>
      <w:r w:rsidR="00BA5862">
        <w:rPr>
          <w:rStyle w:val="a7"/>
          <w:rFonts w:hint="eastAsia"/>
          <w:b w:val="0"/>
          <w:bCs w:val="0"/>
        </w:rPr>
        <w:t>就开始分配内存了。</w:t>
      </w:r>
    </w:p>
    <w:p w14:paraId="52CD2FBA" w14:textId="53186AB6" w:rsidR="000B60E7" w:rsidRDefault="00AF0EF8" w:rsidP="00BF2E91">
      <w:pPr>
        <w:pStyle w:val="a8"/>
        <w:numPr>
          <w:ilvl w:val="0"/>
          <w:numId w:val="3"/>
        </w:numPr>
        <w:ind w:firstLineChars="0" w:firstLine="0"/>
      </w:pPr>
      <w:r>
        <w:rPr>
          <w:rFonts w:hint="eastAsia"/>
        </w:rPr>
        <w:t>而实例变量</w:t>
      </w:r>
      <w:r w:rsidR="001A3718">
        <w:rPr>
          <w:rFonts w:hint="eastAsia"/>
        </w:rPr>
        <w:t>则会在内存中</w:t>
      </w:r>
      <w:r w:rsidR="00C054F3">
        <w:rPr>
          <w:rFonts w:hint="eastAsia"/>
        </w:rPr>
        <w:t>随着对象的调用而</w:t>
      </w:r>
      <w:r w:rsidR="00331300">
        <w:rPr>
          <w:rFonts w:hint="eastAsia"/>
        </w:rPr>
        <w:t>在堆中</w:t>
      </w:r>
      <w:r w:rsidR="00C054F3">
        <w:rPr>
          <w:rFonts w:hint="eastAsia"/>
        </w:rPr>
        <w:t>创建。</w:t>
      </w:r>
    </w:p>
    <w:p w14:paraId="5F9D7C60" w14:textId="1F8073E4" w:rsidR="00116896" w:rsidRDefault="006B430B" w:rsidP="00BF2E91">
      <w:pPr>
        <w:pStyle w:val="a8"/>
        <w:numPr>
          <w:ilvl w:val="0"/>
          <w:numId w:val="3"/>
        </w:numPr>
        <w:ind w:firstLineChars="0" w:firstLine="0"/>
      </w:pPr>
      <w:r>
        <w:rPr>
          <w:rFonts w:hint="eastAsia"/>
        </w:rPr>
        <w:t>类只会在J</w:t>
      </w:r>
      <w:r>
        <w:t>VM</w:t>
      </w:r>
      <w:r>
        <w:rPr>
          <w:rFonts w:hint="eastAsia"/>
        </w:rPr>
        <w:t>中加载一次</w:t>
      </w:r>
      <w:r w:rsidR="001F502C">
        <w:rPr>
          <w:rFonts w:hint="eastAsia"/>
        </w:rPr>
        <w:t>，所以静态块只会被加载一次</w:t>
      </w:r>
      <w:r w:rsidR="003B123F">
        <w:rPr>
          <w:rFonts w:hint="eastAsia"/>
        </w:rPr>
        <w:t>，</w:t>
      </w:r>
      <w:r w:rsidR="00E71F69">
        <w:rPr>
          <w:rFonts w:hint="eastAsia"/>
        </w:rPr>
        <w:t>也只会执行一次，</w:t>
      </w:r>
      <w:r w:rsidR="00C5780A">
        <w:rPr>
          <w:rFonts w:hint="eastAsia"/>
        </w:rPr>
        <w:t>而实例变量的调用可以进行无数次</w:t>
      </w:r>
      <w:r w:rsidR="00E23C50">
        <w:rPr>
          <w:rFonts w:hint="eastAsia"/>
        </w:rPr>
        <w:t>。</w:t>
      </w:r>
    </w:p>
    <w:p w14:paraId="3F32D851" w14:textId="6E90C832" w:rsidR="00174FC1" w:rsidRPr="00BF3218" w:rsidRDefault="00605B96" w:rsidP="00BF2E91">
      <w:pPr>
        <w:pStyle w:val="a8"/>
        <w:numPr>
          <w:ilvl w:val="0"/>
          <w:numId w:val="3"/>
        </w:numPr>
        <w:ind w:firstLineChars="0" w:firstLine="0"/>
      </w:pPr>
      <w:r>
        <w:rPr>
          <w:rFonts w:hint="eastAsia"/>
        </w:rPr>
        <w:t>静态块的执行顺序：</w:t>
      </w:r>
      <w:r w:rsidR="007C6619" w:rsidRPr="007C6619">
        <w:rPr>
          <w:rFonts w:hint="eastAsia"/>
        </w:rPr>
        <w:t>父类静态构造快</w:t>
      </w:r>
      <w:r w:rsidR="007C6619" w:rsidRPr="007C6619">
        <w:t xml:space="preserve"> → 子类静态构造块 → 父类构造块 → 父类构造函数 → 子类构造块 → 子类构造函数</w:t>
      </w:r>
    </w:p>
    <w:sectPr w:rsidR="00174FC1" w:rsidRPr="00BF3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519BD" w14:textId="77777777" w:rsidR="00F07A6C" w:rsidRDefault="00F07A6C" w:rsidP="00C4142A">
      <w:r>
        <w:separator/>
      </w:r>
    </w:p>
  </w:endnote>
  <w:endnote w:type="continuationSeparator" w:id="0">
    <w:p w14:paraId="66B0864C" w14:textId="77777777" w:rsidR="00F07A6C" w:rsidRDefault="00F07A6C" w:rsidP="00C4142A">
      <w:r>
        <w:continuationSeparator/>
      </w:r>
    </w:p>
  </w:endnote>
  <w:endnote w:type="continuationNotice" w:id="1">
    <w:p w14:paraId="7A5BE29E" w14:textId="77777777" w:rsidR="00F07A6C" w:rsidRDefault="00F07A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09552" w14:textId="77777777" w:rsidR="00F07A6C" w:rsidRDefault="00F07A6C" w:rsidP="00C4142A">
      <w:r>
        <w:separator/>
      </w:r>
    </w:p>
  </w:footnote>
  <w:footnote w:type="continuationSeparator" w:id="0">
    <w:p w14:paraId="3A588F66" w14:textId="77777777" w:rsidR="00F07A6C" w:rsidRDefault="00F07A6C" w:rsidP="00C4142A">
      <w:r>
        <w:continuationSeparator/>
      </w:r>
    </w:p>
  </w:footnote>
  <w:footnote w:type="continuationNotice" w:id="1">
    <w:p w14:paraId="040D3E2D" w14:textId="77777777" w:rsidR="00F07A6C" w:rsidRDefault="00F07A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F0A29"/>
    <w:multiLevelType w:val="hybridMultilevel"/>
    <w:tmpl w:val="0C488C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1F16E1"/>
    <w:multiLevelType w:val="hybridMultilevel"/>
    <w:tmpl w:val="C19C1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BF09F5"/>
    <w:multiLevelType w:val="hybridMultilevel"/>
    <w:tmpl w:val="99DC3A3E"/>
    <w:lvl w:ilvl="0" w:tplc="81565E6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24594A"/>
    <w:multiLevelType w:val="hybridMultilevel"/>
    <w:tmpl w:val="5DC6EC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FB"/>
    <w:rsid w:val="0003459A"/>
    <w:rsid w:val="0003646D"/>
    <w:rsid w:val="00064254"/>
    <w:rsid w:val="000816C2"/>
    <w:rsid w:val="000B60E7"/>
    <w:rsid w:val="00116896"/>
    <w:rsid w:val="00152B8D"/>
    <w:rsid w:val="00174FC1"/>
    <w:rsid w:val="001A3718"/>
    <w:rsid w:val="001A7654"/>
    <w:rsid w:val="001E2C08"/>
    <w:rsid w:val="001F502C"/>
    <w:rsid w:val="00225492"/>
    <w:rsid w:val="0023070F"/>
    <w:rsid w:val="00331300"/>
    <w:rsid w:val="0036146B"/>
    <w:rsid w:val="003B123F"/>
    <w:rsid w:val="003C283F"/>
    <w:rsid w:val="00420EA6"/>
    <w:rsid w:val="00463148"/>
    <w:rsid w:val="0048389C"/>
    <w:rsid w:val="00484C3A"/>
    <w:rsid w:val="00485A03"/>
    <w:rsid w:val="004D1ED5"/>
    <w:rsid w:val="004D5BF6"/>
    <w:rsid w:val="004F2A8C"/>
    <w:rsid w:val="00512102"/>
    <w:rsid w:val="00585342"/>
    <w:rsid w:val="005E00B8"/>
    <w:rsid w:val="00605B96"/>
    <w:rsid w:val="006334B1"/>
    <w:rsid w:val="006347CB"/>
    <w:rsid w:val="00640B97"/>
    <w:rsid w:val="00640EC7"/>
    <w:rsid w:val="00666DBA"/>
    <w:rsid w:val="00696039"/>
    <w:rsid w:val="006B430B"/>
    <w:rsid w:val="006B77ED"/>
    <w:rsid w:val="006F6B93"/>
    <w:rsid w:val="00785EE0"/>
    <w:rsid w:val="007A2994"/>
    <w:rsid w:val="007C6619"/>
    <w:rsid w:val="00887E51"/>
    <w:rsid w:val="0089176F"/>
    <w:rsid w:val="008F12BA"/>
    <w:rsid w:val="008F3FD2"/>
    <w:rsid w:val="009041C7"/>
    <w:rsid w:val="009650AF"/>
    <w:rsid w:val="00981954"/>
    <w:rsid w:val="009E13B2"/>
    <w:rsid w:val="009E677A"/>
    <w:rsid w:val="00A25786"/>
    <w:rsid w:val="00A37166"/>
    <w:rsid w:val="00A835FB"/>
    <w:rsid w:val="00A840AF"/>
    <w:rsid w:val="00AF0EF8"/>
    <w:rsid w:val="00B23E65"/>
    <w:rsid w:val="00B46F4D"/>
    <w:rsid w:val="00B81488"/>
    <w:rsid w:val="00BA5862"/>
    <w:rsid w:val="00BD3CBD"/>
    <w:rsid w:val="00BF3218"/>
    <w:rsid w:val="00C054F3"/>
    <w:rsid w:val="00C4142A"/>
    <w:rsid w:val="00C5780A"/>
    <w:rsid w:val="00CC5F0C"/>
    <w:rsid w:val="00CD1EFB"/>
    <w:rsid w:val="00D07BCB"/>
    <w:rsid w:val="00DB3EE4"/>
    <w:rsid w:val="00DB44B0"/>
    <w:rsid w:val="00DE61A5"/>
    <w:rsid w:val="00E23C50"/>
    <w:rsid w:val="00E61953"/>
    <w:rsid w:val="00E672BA"/>
    <w:rsid w:val="00E71F69"/>
    <w:rsid w:val="00E7362E"/>
    <w:rsid w:val="00EB0FCE"/>
    <w:rsid w:val="00EE403B"/>
    <w:rsid w:val="00EF569C"/>
    <w:rsid w:val="00F07A6C"/>
    <w:rsid w:val="00F2120F"/>
    <w:rsid w:val="00F64200"/>
    <w:rsid w:val="00F806C0"/>
    <w:rsid w:val="00FC1BCA"/>
    <w:rsid w:val="00FC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7341E"/>
  <w15:chartTrackingRefBased/>
  <w15:docId w15:val="{08338D87-92FD-41AC-AA91-72E94236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42A"/>
    <w:rPr>
      <w:sz w:val="18"/>
      <w:szCs w:val="18"/>
    </w:rPr>
  </w:style>
  <w:style w:type="character" w:styleId="a7">
    <w:name w:val="Strong"/>
    <w:basedOn w:val="a0"/>
    <w:uiPriority w:val="22"/>
    <w:qFormat/>
    <w:rsid w:val="00C4142A"/>
    <w:rPr>
      <w:b/>
      <w:bCs/>
    </w:rPr>
  </w:style>
  <w:style w:type="paragraph" w:styleId="a8">
    <w:name w:val="List Paragraph"/>
    <w:basedOn w:val="a"/>
    <w:uiPriority w:val="34"/>
    <w:qFormat/>
    <w:rsid w:val="006347CB"/>
    <w:pPr>
      <w:ind w:firstLineChars="200" w:firstLine="420"/>
    </w:pPr>
  </w:style>
  <w:style w:type="table" w:styleId="a9">
    <w:name w:val="Table Grid"/>
    <w:basedOn w:val="a1"/>
    <w:uiPriority w:val="39"/>
    <w:rsid w:val="00E73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6734</TotalTime>
  <Pages>6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59</cp:revision>
  <dcterms:created xsi:type="dcterms:W3CDTF">2020-06-22T07:58:00Z</dcterms:created>
  <dcterms:modified xsi:type="dcterms:W3CDTF">2021-04-07T05:37:00Z</dcterms:modified>
</cp:coreProperties>
</file>