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D60F" w14:textId="77777777" w:rsidR="0089232D" w:rsidRDefault="0089232D" w:rsidP="0089232D">
      <w:pPr>
        <w:pStyle w:val="1"/>
        <w:jc w:val="left"/>
      </w:pPr>
    </w:p>
    <w:p w14:paraId="1303CB9A" w14:textId="77777777" w:rsidR="0089232D" w:rsidRDefault="0089232D" w:rsidP="0089232D"/>
    <w:p w14:paraId="13A697BC" w14:textId="77777777" w:rsidR="0089232D" w:rsidRDefault="0089232D" w:rsidP="0089232D"/>
    <w:p w14:paraId="7917B107" w14:textId="77777777" w:rsidR="0089232D" w:rsidRDefault="0089232D" w:rsidP="0089232D"/>
    <w:p w14:paraId="1CEF606B" w14:textId="77777777" w:rsidR="0089232D" w:rsidRPr="00FB4ADC" w:rsidRDefault="0089232D" w:rsidP="0089232D"/>
    <w:p w14:paraId="26529A8D" w14:textId="77777777" w:rsidR="0089232D" w:rsidRPr="00483483" w:rsidRDefault="0089232D" w:rsidP="0089232D"/>
    <w:p w14:paraId="49FFD71B" w14:textId="77777777" w:rsidR="0089232D" w:rsidRPr="00B65C6C" w:rsidRDefault="0089232D" w:rsidP="0089232D">
      <w:pPr>
        <w:pStyle w:val="1"/>
        <w:jc w:val="center"/>
        <w:rPr>
          <w:sz w:val="36"/>
          <w:szCs w:val="36"/>
        </w:rPr>
      </w:pPr>
      <w:bookmarkStart w:id="0" w:name="_Toc529384214"/>
      <w:bookmarkStart w:id="1" w:name="_Toc529390200"/>
      <w:bookmarkStart w:id="2" w:name="_Toc529391407"/>
      <w:bookmarkStart w:id="3" w:name="_Toc529432514"/>
      <w:bookmarkStart w:id="4" w:name="_Toc529437531"/>
      <w:bookmarkStart w:id="5" w:name="_Toc530244778"/>
      <w:bookmarkStart w:id="6" w:name="_Toc530251865"/>
      <w:bookmarkStart w:id="7" w:name="_Toc530315497"/>
      <w:bookmarkStart w:id="8" w:name="_Toc530317249"/>
      <w:bookmarkStart w:id="9" w:name="_Toc530419624"/>
      <w:r w:rsidRPr="00B65C6C">
        <w:rPr>
          <w:rFonts w:hint="eastAsia"/>
          <w:sz w:val="36"/>
          <w:szCs w:val="36"/>
        </w:rPr>
        <w:t>2</w:t>
      </w:r>
      <w:r w:rsidRPr="00B65C6C">
        <w:rPr>
          <w:sz w:val="36"/>
          <w:szCs w:val="36"/>
        </w:rPr>
        <w:t>048</w:t>
      </w:r>
      <w:r w:rsidRPr="00B65C6C">
        <w:rPr>
          <w:rFonts w:hint="eastAsia"/>
          <w:sz w:val="36"/>
          <w:szCs w:val="36"/>
        </w:rPr>
        <w:t>小游戏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6EC1660" w14:textId="42600AC1" w:rsidR="0089232D" w:rsidRPr="0086530D" w:rsidRDefault="0089232D" w:rsidP="0089232D">
      <w:pPr>
        <w:pStyle w:val="1"/>
        <w:jc w:val="center"/>
        <w:rPr>
          <w:rFonts w:ascii="宋体" w:hAnsi="宋体"/>
          <w:sz w:val="72"/>
          <w:szCs w:val="72"/>
        </w:rPr>
      </w:pPr>
      <w:bookmarkStart w:id="10" w:name="_Toc529384215"/>
      <w:bookmarkStart w:id="11" w:name="_Toc529390201"/>
      <w:bookmarkStart w:id="12" w:name="_Toc529391408"/>
      <w:bookmarkStart w:id="13" w:name="_Toc529432515"/>
      <w:bookmarkStart w:id="14" w:name="_Toc529437532"/>
      <w:bookmarkStart w:id="15" w:name="_Toc530244779"/>
      <w:bookmarkStart w:id="16" w:name="_Toc530251866"/>
      <w:bookmarkStart w:id="17" w:name="_Toc530315498"/>
      <w:bookmarkStart w:id="18" w:name="_Toc530317250"/>
      <w:bookmarkStart w:id="19" w:name="_Toc530419625"/>
      <w:r>
        <w:rPr>
          <w:rFonts w:ascii="宋体" w:hAnsi="宋体" w:hint="eastAsia"/>
          <w:sz w:val="72"/>
          <w:szCs w:val="72"/>
        </w:rPr>
        <w:t>概要设计说明</w:t>
      </w:r>
      <w:r w:rsidRPr="0086530D">
        <w:rPr>
          <w:rFonts w:ascii="宋体" w:hAnsi="宋体" w:hint="eastAsia"/>
          <w:sz w:val="72"/>
          <w:szCs w:val="72"/>
        </w:rPr>
        <w:t>书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A234C79" w14:textId="77777777" w:rsidR="0089232D" w:rsidRDefault="0089232D" w:rsidP="0089232D"/>
    <w:p w14:paraId="17399181" w14:textId="77777777" w:rsidR="0089232D" w:rsidRDefault="0089232D" w:rsidP="0089232D"/>
    <w:p w14:paraId="168FC9A6" w14:textId="77777777" w:rsidR="0089232D" w:rsidRDefault="0089232D" w:rsidP="0089232D"/>
    <w:p w14:paraId="2537993B" w14:textId="77777777" w:rsidR="0089232D" w:rsidRDefault="0089232D" w:rsidP="0089232D"/>
    <w:p w14:paraId="60FE418D" w14:textId="77777777" w:rsidR="0089232D" w:rsidRDefault="0089232D" w:rsidP="0089232D"/>
    <w:p w14:paraId="1525A541" w14:textId="77777777" w:rsidR="0089232D" w:rsidRDefault="0089232D" w:rsidP="0089232D"/>
    <w:p w14:paraId="604158B9" w14:textId="77777777" w:rsidR="0089232D" w:rsidRDefault="0089232D" w:rsidP="0089232D"/>
    <w:p w14:paraId="45F58E31" w14:textId="77777777" w:rsidR="0089232D" w:rsidRDefault="0089232D" w:rsidP="0089232D"/>
    <w:p w14:paraId="785CD799" w14:textId="77777777" w:rsidR="0089232D" w:rsidRDefault="0089232D" w:rsidP="0089232D"/>
    <w:p w14:paraId="1CC7F4B5" w14:textId="77777777" w:rsidR="0089232D" w:rsidRDefault="0089232D" w:rsidP="0089232D"/>
    <w:p w14:paraId="3E037B6D" w14:textId="77777777" w:rsidR="0089232D" w:rsidRDefault="0089232D" w:rsidP="0089232D"/>
    <w:p w14:paraId="26A2DCDD" w14:textId="77777777" w:rsidR="0089232D" w:rsidRDefault="0089232D" w:rsidP="0089232D"/>
    <w:p w14:paraId="50FFE313" w14:textId="77777777" w:rsidR="0089232D" w:rsidRDefault="0089232D" w:rsidP="0089232D"/>
    <w:p w14:paraId="03B7331D" w14:textId="77777777" w:rsidR="0089232D" w:rsidRDefault="0089232D" w:rsidP="0089232D"/>
    <w:p w14:paraId="26307F88" w14:textId="77777777" w:rsidR="0089232D" w:rsidRPr="0086530D" w:rsidRDefault="0089232D" w:rsidP="0089232D">
      <w:pPr>
        <w:pStyle w:val="a3"/>
        <w:rPr>
          <w:rFonts w:ascii="宋体" w:eastAsia="宋体" w:hAnsi="宋体"/>
        </w:rPr>
      </w:pPr>
      <w:bookmarkStart w:id="20" w:name="_Toc529384216"/>
      <w:bookmarkStart w:id="21" w:name="_Toc529390202"/>
      <w:bookmarkStart w:id="22" w:name="_Toc529391409"/>
      <w:bookmarkStart w:id="23" w:name="_Toc529432516"/>
      <w:bookmarkStart w:id="24" w:name="_Toc529437533"/>
      <w:bookmarkStart w:id="25" w:name="_Toc530244780"/>
      <w:bookmarkStart w:id="26" w:name="_Toc530251867"/>
      <w:bookmarkStart w:id="27" w:name="_Toc530315499"/>
      <w:bookmarkStart w:id="28" w:name="_Toc530317251"/>
      <w:bookmarkStart w:id="29" w:name="_Toc530419626"/>
      <w:r w:rsidRPr="0086530D">
        <w:rPr>
          <w:rFonts w:ascii="宋体" w:eastAsia="宋体" w:hAnsi="宋体" w:hint="eastAsia"/>
        </w:rPr>
        <w:t>姓名：孙阳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D994D63" w14:textId="77777777" w:rsidR="0089232D" w:rsidRPr="0086530D" w:rsidRDefault="0089232D" w:rsidP="0089232D">
      <w:pPr>
        <w:pStyle w:val="a3"/>
        <w:rPr>
          <w:rFonts w:ascii="宋体" w:eastAsia="宋体" w:hAnsi="宋体"/>
        </w:rPr>
      </w:pPr>
      <w:bookmarkStart w:id="30" w:name="_Toc529384217"/>
      <w:bookmarkStart w:id="31" w:name="_Toc529390203"/>
      <w:bookmarkStart w:id="32" w:name="_Toc529391410"/>
      <w:bookmarkStart w:id="33" w:name="_Toc529432517"/>
      <w:bookmarkStart w:id="34" w:name="_Toc529437534"/>
      <w:bookmarkStart w:id="35" w:name="_Toc530244781"/>
      <w:bookmarkStart w:id="36" w:name="_Toc530251868"/>
      <w:bookmarkStart w:id="37" w:name="_Toc530315500"/>
      <w:bookmarkStart w:id="38" w:name="_Toc530317252"/>
      <w:bookmarkStart w:id="39" w:name="_Toc530419627"/>
      <w:r w:rsidRPr="0086530D">
        <w:rPr>
          <w:rFonts w:ascii="宋体" w:eastAsia="宋体" w:hAnsi="宋体" w:hint="eastAsia"/>
        </w:rPr>
        <w:t>学号：SA18225329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D3AA5A8" w14:textId="77777777" w:rsidR="0089232D" w:rsidRDefault="0089232D" w:rsidP="0089232D">
      <w:pPr>
        <w:jc w:val="left"/>
      </w:pPr>
    </w:p>
    <w:p w14:paraId="7DF1FDF0" w14:textId="77777777" w:rsidR="0089232D" w:rsidRDefault="0089232D" w:rsidP="0089232D">
      <w:pPr>
        <w:jc w:val="left"/>
      </w:pPr>
    </w:p>
    <w:p w14:paraId="47A7CD35" w14:textId="77777777" w:rsidR="0089232D" w:rsidRDefault="0089232D" w:rsidP="0089232D">
      <w:pPr>
        <w:jc w:val="left"/>
      </w:pPr>
    </w:p>
    <w:p w14:paraId="0B784F30" w14:textId="77777777" w:rsidR="0089232D" w:rsidRDefault="0089232D" w:rsidP="0089232D">
      <w:pPr>
        <w:jc w:val="left"/>
      </w:pPr>
    </w:p>
    <w:p w14:paraId="21828B41" w14:textId="77777777" w:rsidR="0089232D" w:rsidRDefault="0089232D" w:rsidP="0089232D">
      <w:pPr>
        <w:jc w:val="left"/>
      </w:pPr>
    </w:p>
    <w:p w14:paraId="2824F38A" w14:textId="77777777" w:rsidR="0089232D" w:rsidRDefault="0089232D" w:rsidP="0089232D">
      <w:pPr>
        <w:jc w:val="left"/>
      </w:pPr>
    </w:p>
    <w:p w14:paraId="2C9FAE14" w14:textId="77777777" w:rsidR="0089232D" w:rsidRDefault="0089232D" w:rsidP="0089232D"/>
    <w:p w14:paraId="04E610E8" w14:textId="77777777" w:rsidR="0089232D" w:rsidRDefault="0089232D" w:rsidP="0089232D"/>
    <w:p w14:paraId="09234D61" w14:textId="77777777" w:rsidR="0089232D" w:rsidRDefault="0089232D" w:rsidP="0089232D"/>
    <w:p w14:paraId="2A5C4573" w14:textId="77777777" w:rsidR="0089232D" w:rsidRPr="00576262" w:rsidRDefault="0089232D" w:rsidP="0089232D"/>
    <w:p w14:paraId="10C1863C" w14:textId="4C4DF3DC" w:rsidR="008B06D5" w:rsidRDefault="0089232D" w:rsidP="0089232D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689132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1003EC" w14:textId="5AC6182B" w:rsidR="00E52B2F" w:rsidRDefault="008B06D5" w:rsidP="00E52B2F">
          <w:pPr>
            <w:pStyle w:val="TOC"/>
            <w:jc w:val="center"/>
            <w:rPr>
              <w:rFonts w:asciiTheme="minorHAnsi" w:eastAsiaTheme="minorEastAsia" w:hAnsiTheme="minorHAnsi"/>
              <w:noProof/>
            </w:rPr>
          </w:pPr>
          <w:r>
            <w:rPr>
              <w:lang w:val="zh-CN"/>
            </w:rPr>
            <w:t>目录</w:t>
          </w: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</w:p>
        <w:p w14:paraId="027378E9" w14:textId="08596727" w:rsidR="00E52B2F" w:rsidRDefault="002F12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28" w:history="1">
            <w:r w:rsidR="00E52B2F" w:rsidRPr="009235E2">
              <w:rPr>
                <w:rStyle w:val="a5"/>
                <w:noProof/>
              </w:rPr>
              <w:t>一、用例方案精化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_Toc530419628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3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22F24602" w14:textId="0FD7A0CE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29" w:history="1">
            <w:r w:rsidR="00E52B2F" w:rsidRPr="009235E2">
              <w:rPr>
                <w:rStyle w:val="a5"/>
                <w:noProof/>
              </w:rPr>
              <w:t xml:space="preserve">1.1 </w:t>
            </w:r>
            <w:r w:rsidR="00E52B2F" w:rsidRPr="009235E2">
              <w:rPr>
                <w:rStyle w:val="a5"/>
                <w:noProof/>
              </w:rPr>
              <w:t>提取边界类、实体类和控制类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_Toc530419629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3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43747985" w14:textId="6521E5AA" w:rsidR="00E52B2F" w:rsidRDefault="002F122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0" w:history="1">
            <w:r w:rsidR="00E52B2F" w:rsidRPr="009235E2">
              <w:rPr>
                <w:rStyle w:val="a5"/>
                <w:noProof/>
              </w:rPr>
              <w:t xml:space="preserve">1.1.1 </w:t>
            </w:r>
            <w:r w:rsidR="00E52B2F" w:rsidRPr="009235E2">
              <w:rPr>
                <w:rStyle w:val="a5"/>
                <w:noProof/>
              </w:rPr>
              <w:t>边界类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_Toc530419630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3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6666B609" w14:textId="76F5BAE8" w:rsidR="00E52B2F" w:rsidRDefault="002F122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1" w:history="1">
            <w:r w:rsidR="00E52B2F" w:rsidRPr="009235E2">
              <w:rPr>
                <w:rStyle w:val="a5"/>
                <w:noProof/>
              </w:rPr>
              <w:t xml:space="preserve">1.1.2 </w:t>
            </w:r>
            <w:r w:rsidR="00E52B2F" w:rsidRPr="009235E2">
              <w:rPr>
                <w:rStyle w:val="a5"/>
                <w:noProof/>
              </w:rPr>
              <w:t>实体类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_Toc530419631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3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0D62657E" w14:textId="3BDC4B40" w:rsidR="00E52B2F" w:rsidRDefault="002F122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2" w:history="1">
            <w:r w:rsidR="00E52B2F" w:rsidRPr="009235E2">
              <w:rPr>
                <w:rStyle w:val="a5"/>
                <w:noProof/>
              </w:rPr>
              <w:t xml:space="preserve">1.1.3 </w:t>
            </w:r>
            <w:r w:rsidR="00E52B2F" w:rsidRPr="009235E2">
              <w:rPr>
                <w:rStyle w:val="a5"/>
                <w:noProof/>
              </w:rPr>
              <w:t>控制类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_Toc530419632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3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12DC4DAC" w14:textId="34676E27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3" w:history="1">
            <w:r w:rsidR="00E52B2F" w:rsidRPr="009235E2">
              <w:rPr>
                <w:rStyle w:val="a5"/>
                <w:noProof/>
              </w:rPr>
              <w:t xml:space="preserve">1.2 </w:t>
            </w:r>
            <w:r w:rsidR="00E52B2F" w:rsidRPr="009235E2">
              <w:rPr>
                <w:rStyle w:val="a5"/>
                <w:noProof/>
              </w:rPr>
              <w:t>构造交互图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_Toc530419633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3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289C6A1F" w14:textId="31FFD49E" w:rsidR="00E52B2F" w:rsidRDefault="002F122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4" w:history="1">
            <w:r w:rsidR="00E52B2F" w:rsidRPr="009235E2">
              <w:rPr>
                <w:rStyle w:val="a5"/>
                <w:noProof/>
              </w:rPr>
              <w:t xml:space="preserve">1.2.1 </w:t>
            </w:r>
            <w:r w:rsidR="00E52B2F" w:rsidRPr="009235E2">
              <w:rPr>
                <w:rStyle w:val="a5"/>
                <w:noProof/>
              </w:rPr>
              <w:t>格子移动用例交互图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_Toc530419634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3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139FE84D" w14:textId="12C9492F" w:rsidR="00E52B2F" w:rsidRDefault="002F122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5" w:history="1">
            <w:r w:rsidR="00E52B2F" w:rsidRPr="009235E2">
              <w:rPr>
                <w:rStyle w:val="a5"/>
                <w:noProof/>
              </w:rPr>
              <w:t xml:space="preserve">1.2.2 </w:t>
            </w:r>
            <w:r w:rsidR="00E52B2F" w:rsidRPr="009235E2">
              <w:rPr>
                <w:rStyle w:val="a5"/>
                <w:noProof/>
              </w:rPr>
              <w:t>历史分数显示用例交互图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_Toc530419635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4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789F9EEC" w14:textId="22F04166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6" w:history="1">
            <w:r w:rsidR="00E52B2F" w:rsidRPr="009235E2">
              <w:rPr>
                <w:rStyle w:val="a5"/>
                <w:noProof/>
              </w:rPr>
              <w:t xml:space="preserve">1.3 </w:t>
            </w:r>
            <w:r w:rsidR="00E52B2F" w:rsidRPr="009235E2">
              <w:rPr>
                <w:rStyle w:val="a5"/>
                <w:noProof/>
              </w:rPr>
              <w:t>精化类图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_Toc530419636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4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1EA0B27B" w14:textId="07F00FAD" w:rsidR="00E52B2F" w:rsidRDefault="002F12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7" w:history="1">
            <w:r w:rsidR="00E52B2F" w:rsidRPr="009235E2">
              <w:rPr>
                <w:rStyle w:val="a5"/>
                <w:noProof/>
              </w:rPr>
              <w:t>二、体系结构设计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_Toc530419637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5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15EBDE25" w14:textId="53658EA7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8" w:history="1">
            <w:r w:rsidR="00E52B2F" w:rsidRPr="009235E2">
              <w:rPr>
                <w:rStyle w:val="a5"/>
                <w:noProof/>
              </w:rPr>
              <w:t xml:space="preserve">2.1 </w:t>
            </w:r>
            <w:r w:rsidR="00E52B2F" w:rsidRPr="009235E2">
              <w:rPr>
                <w:rStyle w:val="a5"/>
                <w:noProof/>
              </w:rPr>
              <w:t>体系结构图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_Toc530419638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5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14B5F388" w14:textId="767FC6C0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39" w:history="1">
            <w:r w:rsidR="00E52B2F" w:rsidRPr="009235E2">
              <w:rPr>
                <w:rStyle w:val="a5"/>
                <w:noProof/>
              </w:rPr>
              <w:t xml:space="preserve">2.2 </w:t>
            </w:r>
            <w:r w:rsidR="00E52B2F" w:rsidRPr="009235E2">
              <w:rPr>
                <w:rStyle w:val="a5"/>
                <w:noProof/>
              </w:rPr>
              <w:t>架构风格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_Toc530419639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5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234C63D4" w14:textId="22780920" w:rsidR="00E52B2F" w:rsidRDefault="002F12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0" w:history="1">
            <w:r w:rsidR="00E52B2F" w:rsidRPr="009235E2">
              <w:rPr>
                <w:rStyle w:val="a5"/>
                <w:noProof/>
              </w:rPr>
              <w:t>三、构件设计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_Toc530419640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6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449E7111" w14:textId="63534C87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1" w:history="1">
            <w:r w:rsidR="00E52B2F" w:rsidRPr="009235E2">
              <w:rPr>
                <w:rStyle w:val="a5"/>
                <w:noProof/>
              </w:rPr>
              <w:t xml:space="preserve">3.1 </w:t>
            </w:r>
            <w:r w:rsidR="00E52B2F" w:rsidRPr="009235E2">
              <w:rPr>
                <w:rStyle w:val="a5"/>
                <w:noProof/>
              </w:rPr>
              <w:t>接口设计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_Toc530419641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6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0D6463BC" w14:textId="7898032C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2" w:history="1">
            <w:r w:rsidR="00E52B2F" w:rsidRPr="009235E2">
              <w:rPr>
                <w:rStyle w:val="a5"/>
                <w:noProof/>
              </w:rPr>
              <w:t xml:space="preserve">3.2 </w:t>
            </w:r>
            <w:r w:rsidR="00E52B2F" w:rsidRPr="009235E2">
              <w:rPr>
                <w:rStyle w:val="a5"/>
                <w:noProof/>
              </w:rPr>
              <w:t>算法和数据结构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_Toc530419642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6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5F52CC81" w14:textId="05170299" w:rsidR="00E52B2F" w:rsidRDefault="002F12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3" w:history="1">
            <w:r w:rsidR="00E52B2F" w:rsidRPr="009235E2">
              <w:rPr>
                <w:rStyle w:val="a5"/>
                <w:noProof/>
              </w:rPr>
              <w:t>四、用户界面设计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_Toc530419643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8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067C6D53" w14:textId="67E1EB2D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4" w:history="1">
            <w:r w:rsidR="00E52B2F" w:rsidRPr="009235E2">
              <w:rPr>
                <w:rStyle w:val="a5"/>
                <w:noProof/>
              </w:rPr>
              <w:t xml:space="preserve">4.1 </w:t>
            </w:r>
            <w:r w:rsidR="00E52B2F" w:rsidRPr="009235E2">
              <w:rPr>
                <w:rStyle w:val="a5"/>
                <w:noProof/>
              </w:rPr>
              <w:t>主界面设计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_Toc530419644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8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6E7AB150" w14:textId="4031BEA4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5" w:history="1">
            <w:r w:rsidR="00E52B2F" w:rsidRPr="009235E2">
              <w:rPr>
                <w:rStyle w:val="a5"/>
                <w:noProof/>
              </w:rPr>
              <w:t xml:space="preserve">4.2 </w:t>
            </w:r>
            <w:r w:rsidR="00E52B2F" w:rsidRPr="009235E2">
              <w:rPr>
                <w:rStyle w:val="a5"/>
                <w:noProof/>
              </w:rPr>
              <w:t>游戏界面设计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_Toc530419645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9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73F131AF" w14:textId="5B4D9210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6" w:history="1">
            <w:r w:rsidR="00E52B2F" w:rsidRPr="009235E2">
              <w:rPr>
                <w:rStyle w:val="a5"/>
                <w:noProof/>
              </w:rPr>
              <w:t xml:space="preserve">4.3 </w:t>
            </w:r>
            <w:r w:rsidR="00E52B2F" w:rsidRPr="009235E2">
              <w:rPr>
                <w:rStyle w:val="a5"/>
                <w:noProof/>
              </w:rPr>
              <w:t>游戏结束界面设计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_Toc530419646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10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070C0EDF" w14:textId="4446651B" w:rsidR="00E52B2F" w:rsidRDefault="002F122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7" w:history="1">
            <w:r w:rsidR="00E52B2F" w:rsidRPr="009235E2">
              <w:rPr>
                <w:rStyle w:val="a5"/>
                <w:noProof/>
              </w:rPr>
              <w:t>五、数据持久设计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_Toc530419647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11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74A34412" w14:textId="0F3821F2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8" w:history="1">
            <w:r w:rsidR="00E52B2F" w:rsidRPr="009235E2">
              <w:rPr>
                <w:rStyle w:val="a5"/>
                <w:noProof/>
              </w:rPr>
              <w:t xml:space="preserve">5.1 </w:t>
            </w:r>
            <w:r w:rsidR="00E52B2F" w:rsidRPr="009235E2">
              <w:rPr>
                <w:rStyle w:val="a5"/>
                <w:noProof/>
              </w:rPr>
              <w:t>定义数据格式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_Toc530419648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11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3677562F" w14:textId="68580492" w:rsidR="00E52B2F" w:rsidRDefault="002F122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30419649" w:history="1">
            <w:r w:rsidR="00E52B2F" w:rsidRPr="009235E2">
              <w:rPr>
                <w:rStyle w:val="a5"/>
                <w:noProof/>
              </w:rPr>
              <w:t xml:space="preserve">5.2 </w:t>
            </w:r>
            <w:r w:rsidR="00E52B2F" w:rsidRPr="009235E2">
              <w:rPr>
                <w:rStyle w:val="a5"/>
                <w:noProof/>
              </w:rPr>
              <w:t>定义数据存取操作</w:t>
            </w:r>
            <w:r w:rsidR="00E52B2F">
              <w:rPr>
                <w:noProof/>
                <w:webHidden/>
              </w:rPr>
              <w:tab/>
            </w:r>
            <w:r w:rsidR="00E52B2F">
              <w:rPr>
                <w:noProof/>
                <w:webHidden/>
              </w:rPr>
              <w:fldChar w:fldCharType="begin"/>
            </w:r>
            <w:r w:rsidR="00E52B2F">
              <w:rPr>
                <w:noProof/>
                <w:webHidden/>
              </w:rPr>
              <w:instrText xml:space="preserve"> PAGEREF _Toc530419649 \h </w:instrText>
            </w:r>
            <w:r w:rsidR="00E52B2F">
              <w:rPr>
                <w:noProof/>
                <w:webHidden/>
              </w:rPr>
            </w:r>
            <w:r w:rsidR="00E52B2F">
              <w:rPr>
                <w:noProof/>
                <w:webHidden/>
              </w:rPr>
              <w:fldChar w:fldCharType="separate"/>
            </w:r>
            <w:r w:rsidR="00E52B2F">
              <w:rPr>
                <w:noProof/>
                <w:webHidden/>
              </w:rPr>
              <w:t>11</w:t>
            </w:r>
            <w:r w:rsidR="00E52B2F">
              <w:rPr>
                <w:noProof/>
                <w:webHidden/>
              </w:rPr>
              <w:fldChar w:fldCharType="end"/>
            </w:r>
          </w:hyperlink>
        </w:p>
        <w:p w14:paraId="0A9B248C" w14:textId="79159D13" w:rsidR="006329D0" w:rsidRDefault="008B06D5" w:rsidP="0013456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587F6F0" w14:textId="6914C021" w:rsidR="0089232D" w:rsidRPr="006329D0" w:rsidRDefault="006329D0" w:rsidP="006329D0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709CA71E" w14:textId="77777777" w:rsidR="0090056F" w:rsidRDefault="0090056F" w:rsidP="0090056F">
      <w:pPr>
        <w:pStyle w:val="1"/>
      </w:pPr>
      <w:bookmarkStart w:id="40" w:name="_Toc530419628"/>
      <w:r>
        <w:rPr>
          <w:rFonts w:hint="eastAsia"/>
        </w:rPr>
        <w:lastRenderedPageBreak/>
        <w:t>一、用例方案精化</w:t>
      </w:r>
      <w:bookmarkEnd w:id="40"/>
    </w:p>
    <w:p w14:paraId="657AC8BD" w14:textId="55BFB095" w:rsidR="00B7752E" w:rsidRPr="00B7752E" w:rsidRDefault="0090056F" w:rsidP="005F7562">
      <w:pPr>
        <w:pStyle w:val="2"/>
      </w:pPr>
      <w:bookmarkStart w:id="41" w:name="_Toc530419629"/>
      <w:r>
        <w:t xml:space="preserve">1.1 </w:t>
      </w:r>
      <w:r>
        <w:t>提取边界类、实体类和控制类</w:t>
      </w:r>
      <w:bookmarkEnd w:id="41"/>
    </w:p>
    <w:p w14:paraId="31375FBB" w14:textId="347A4BC1" w:rsidR="0090056F" w:rsidRDefault="0090056F" w:rsidP="0090056F">
      <w:pPr>
        <w:pStyle w:val="3"/>
      </w:pPr>
      <w:bookmarkStart w:id="42" w:name="_Toc530419630"/>
      <w:r>
        <w:t xml:space="preserve">1.1.1 </w:t>
      </w:r>
      <w:r>
        <w:t>边界类</w:t>
      </w:r>
      <w:bookmarkEnd w:id="42"/>
    </w:p>
    <w:p w14:paraId="52B8FBE3" w14:textId="3F651B97" w:rsidR="003627C7" w:rsidRPr="001B45C5" w:rsidRDefault="005F7562" w:rsidP="005F7562">
      <w:pPr>
        <w:ind w:firstLine="420"/>
        <w:rPr>
          <w:szCs w:val="21"/>
        </w:rPr>
      </w:pPr>
      <w:r w:rsidRPr="001B45C5">
        <w:rPr>
          <w:rFonts w:hint="eastAsia"/>
          <w:szCs w:val="21"/>
        </w:rPr>
        <w:t>边界类描述系统与外部环境的交互，主要任务包括界面控制、外部接口和环境隔离。在用例图中，执行者与用例之间的一种通信连接对应一个边界类。但是，如果两个以上的用例与同一执行者交互，并且这些交互具有共同的行为、</w:t>
      </w:r>
      <w:r w:rsidRPr="001B45C5">
        <w:rPr>
          <w:rFonts w:hint="eastAsia"/>
          <w:szCs w:val="21"/>
        </w:rPr>
        <w:t xml:space="preserve"> </w:t>
      </w:r>
      <w:r w:rsidRPr="001B45C5">
        <w:rPr>
          <w:rFonts w:hint="eastAsia"/>
          <w:szCs w:val="21"/>
        </w:rPr>
        <w:t>完成相同或类似的任务，就可以考虑用同一边界</w:t>
      </w:r>
      <w:proofErr w:type="gramStart"/>
      <w:r w:rsidRPr="001B45C5">
        <w:rPr>
          <w:rFonts w:hint="eastAsia"/>
          <w:szCs w:val="21"/>
        </w:rPr>
        <w:t>类实现</w:t>
      </w:r>
      <w:proofErr w:type="gramEnd"/>
      <w:r w:rsidRPr="001B45C5">
        <w:rPr>
          <w:rFonts w:hint="eastAsia"/>
          <w:szCs w:val="21"/>
        </w:rPr>
        <w:t>用例与执行者之间的交互。分析</w:t>
      </w:r>
      <w:r w:rsidRPr="001B45C5">
        <w:rPr>
          <w:szCs w:val="21"/>
        </w:rPr>
        <w:t>以上</w:t>
      </w:r>
      <w:r w:rsidRPr="001B45C5">
        <w:rPr>
          <w:rFonts w:hint="eastAsia"/>
          <w:szCs w:val="21"/>
        </w:rPr>
        <w:t>用例图</w:t>
      </w:r>
      <w:r w:rsidRPr="001B45C5">
        <w:rPr>
          <w:szCs w:val="21"/>
        </w:rPr>
        <w:t>得出边界</w:t>
      </w:r>
      <w:proofErr w:type="gramStart"/>
      <w:r w:rsidRPr="001B45C5">
        <w:rPr>
          <w:szCs w:val="21"/>
        </w:rPr>
        <w:t>类</w:t>
      </w:r>
      <w:r w:rsidRPr="001B45C5">
        <w:rPr>
          <w:rFonts w:hint="eastAsia"/>
          <w:szCs w:val="21"/>
        </w:rPr>
        <w:t>如下</w:t>
      </w:r>
      <w:proofErr w:type="gramEnd"/>
      <w:r w:rsidRPr="001B45C5">
        <w:rPr>
          <w:szCs w:val="21"/>
        </w:rPr>
        <w:t>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5947"/>
      </w:tblGrid>
      <w:tr w:rsidR="005F7562" w:rsidRPr="001B45C5" w14:paraId="346F736C" w14:textId="77777777" w:rsidTr="005F7562">
        <w:tc>
          <w:tcPr>
            <w:tcW w:w="2349" w:type="dxa"/>
            <w:shd w:val="clear" w:color="auto" w:fill="auto"/>
          </w:tcPr>
          <w:p w14:paraId="2231686E" w14:textId="77777777" w:rsidR="005F7562" w:rsidRPr="001B45C5" w:rsidRDefault="005F7562" w:rsidP="001B45C5">
            <w:pPr>
              <w:rPr>
                <w:rFonts w:cs="Times New Roman"/>
                <w:szCs w:val="21"/>
              </w:rPr>
            </w:pPr>
            <w:r w:rsidRPr="001B45C5">
              <w:rPr>
                <w:rFonts w:cs="Times New Roman"/>
                <w:szCs w:val="21"/>
              </w:rPr>
              <w:t>类名</w:t>
            </w:r>
          </w:p>
        </w:tc>
        <w:tc>
          <w:tcPr>
            <w:tcW w:w="5947" w:type="dxa"/>
            <w:shd w:val="clear" w:color="auto" w:fill="auto"/>
          </w:tcPr>
          <w:p w14:paraId="5C7FF88F" w14:textId="77777777" w:rsidR="005F7562" w:rsidRPr="001B45C5" w:rsidRDefault="005F7562" w:rsidP="001B45C5">
            <w:pPr>
              <w:rPr>
                <w:rFonts w:cs="Times New Roman"/>
                <w:szCs w:val="21"/>
              </w:rPr>
            </w:pPr>
            <w:r w:rsidRPr="001B45C5">
              <w:rPr>
                <w:rFonts w:cs="Times New Roman"/>
                <w:szCs w:val="21"/>
              </w:rPr>
              <w:t>用途</w:t>
            </w:r>
          </w:p>
        </w:tc>
      </w:tr>
      <w:tr w:rsidR="005F7562" w:rsidRPr="001B45C5" w14:paraId="2AC7FFAC" w14:textId="77777777" w:rsidTr="005F7562">
        <w:tc>
          <w:tcPr>
            <w:tcW w:w="2349" w:type="dxa"/>
            <w:shd w:val="clear" w:color="auto" w:fill="auto"/>
          </w:tcPr>
          <w:p w14:paraId="32ABB82C" w14:textId="284FBF18" w:rsidR="005F7562" w:rsidRPr="001B45C5" w:rsidRDefault="005F7562" w:rsidP="001B45C5">
            <w:pPr>
              <w:rPr>
                <w:rFonts w:cs="Times New Roman"/>
                <w:szCs w:val="21"/>
              </w:rPr>
            </w:pPr>
            <w:r w:rsidRPr="001B45C5">
              <w:rPr>
                <w:rFonts w:cs="Times New Roman"/>
                <w:szCs w:val="21"/>
              </w:rPr>
              <w:t>Move</w:t>
            </w:r>
          </w:p>
        </w:tc>
        <w:tc>
          <w:tcPr>
            <w:tcW w:w="5947" w:type="dxa"/>
            <w:shd w:val="clear" w:color="auto" w:fill="auto"/>
          </w:tcPr>
          <w:p w14:paraId="00C543D5" w14:textId="4DA47CDC" w:rsidR="005F7562" w:rsidRPr="001B45C5" w:rsidRDefault="005F7562" w:rsidP="001B45C5">
            <w:pPr>
              <w:rPr>
                <w:rFonts w:cs="Times New Roman"/>
                <w:szCs w:val="21"/>
              </w:rPr>
            </w:pPr>
            <w:r w:rsidRPr="001B45C5">
              <w:rPr>
                <w:rFonts w:cs="Times New Roman"/>
                <w:szCs w:val="21"/>
              </w:rPr>
              <w:t>检测用户按下键盘的方向键</w:t>
            </w:r>
          </w:p>
        </w:tc>
      </w:tr>
      <w:tr w:rsidR="005F7562" w:rsidRPr="001B45C5" w14:paraId="7D6F678C" w14:textId="77777777" w:rsidTr="005F7562">
        <w:tc>
          <w:tcPr>
            <w:tcW w:w="2349" w:type="dxa"/>
            <w:shd w:val="clear" w:color="auto" w:fill="auto"/>
          </w:tcPr>
          <w:p w14:paraId="55A8334A" w14:textId="43D942E2" w:rsidR="005F7562" w:rsidRPr="001B45C5" w:rsidRDefault="005F7562" w:rsidP="001B45C5">
            <w:pPr>
              <w:rPr>
                <w:rFonts w:cs="Times New Roman"/>
                <w:szCs w:val="21"/>
              </w:rPr>
            </w:pPr>
            <w:proofErr w:type="spellStart"/>
            <w:r w:rsidRPr="001B45C5">
              <w:rPr>
                <w:rFonts w:cs="Times New Roman"/>
                <w:szCs w:val="21"/>
              </w:rPr>
              <w:t>Display</w:t>
            </w:r>
            <w:r w:rsidR="00DE4B94" w:rsidRPr="001B45C5">
              <w:rPr>
                <w:rFonts w:cs="Times New Roman"/>
                <w:szCs w:val="21"/>
              </w:rPr>
              <w:t>Box</w:t>
            </w:r>
            <w:proofErr w:type="spellEnd"/>
          </w:p>
        </w:tc>
        <w:tc>
          <w:tcPr>
            <w:tcW w:w="5947" w:type="dxa"/>
            <w:shd w:val="clear" w:color="auto" w:fill="auto"/>
          </w:tcPr>
          <w:p w14:paraId="30C48001" w14:textId="58130174" w:rsidR="00DE4B94" w:rsidRPr="001B45C5" w:rsidRDefault="00DE4B94" w:rsidP="001B45C5">
            <w:pPr>
              <w:rPr>
                <w:rFonts w:cs="Times New Roman"/>
                <w:szCs w:val="21"/>
              </w:rPr>
            </w:pPr>
            <w:r w:rsidRPr="001B45C5">
              <w:rPr>
                <w:rFonts w:cs="Times New Roman"/>
                <w:szCs w:val="21"/>
              </w:rPr>
              <w:t>显示</w:t>
            </w:r>
            <w:r w:rsidR="005F7562" w:rsidRPr="001B45C5">
              <w:rPr>
                <w:rFonts w:cs="Times New Roman"/>
                <w:szCs w:val="21"/>
              </w:rPr>
              <w:t>数字格子</w:t>
            </w:r>
          </w:p>
        </w:tc>
      </w:tr>
      <w:tr w:rsidR="00DE4B94" w:rsidRPr="001B45C5" w14:paraId="5D10C6ED" w14:textId="77777777" w:rsidTr="005F7562">
        <w:tc>
          <w:tcPr>
            <w:tcW w:w="2349" w:type="dxa"/>
            <w:shd w:val="clear" w:color="auto" w:fill="auto"/>
          </w:tcPr>
          <w:p w14:paraId="2F85D60B" w14:textId="691C28E9" w:rsidR="00DE4B94" w:rsidRPr="001B45C5" w:rsidRDefault="00DE4B94" w:rsidP="001B45C5">
            <w:pPr>
              <w:rPr>
                <w:rFonts w:cs="Times New Roman"/>
                <w:szCs w:val="21"/>
              </w:rPr>
            </w:pPr>
            <w:proofErr w:type="spellStart"/>
            <w:r w:rsidRPr="001B45C5">
              <w:rPr>
                <w:rFonts w:cs="Times New Roman"/>
                <w:szCs w:val="21"/>
              </w:rPr>
              <w:t>DisplayScore</w:t>
            </w:r>
            <w:proofErr w:type="spellEnd"/>
          </w:p>
        </w:tc>
        <w:tc>
          <w:tcPr>
            <w:tcW w:w="5947" w:type="dxa"/>
            <w:shd w:val="clear" w:color="auto" w:fill="auto"/>
          </w:tcPr>
          <w:p w14:paraId="3C712E7A" w14:textId="3D572A26" w:rsidR="00DE4B94" w:rsidRPr="001B45C5" w:rsidRDefault="00DE4B94" w:rsidP="001B45C5">
            <w:pPr>
              <w:rPr>
                <w:rFonts w:cs="Times New Roman"/>
                <w:szCs w:val="21"/>
              </w:rPr>
            </w:pPr>
            <w:r w:rsidRPr="001B45C5">
              <w:rPr>
                <w:rFonts w:cs="Times New Roman"/>
                <w:szCs w:val="21"/>
              </w:rPr>
              <w:t>显示分数</w:t>
            </w:r>
          </w:p>
        </w:tc>
      </w:tr>
    </w:tbl>
    <w:p w14:paraId="4E3494B7" w14:textId="0004FF11" w:rsidR="001B45C5" w:rsidRPr="001B45C5" w:rsidRDefault="001B45C5" w:rsidP="001B45C5">
      <w:pPr>
        <w:rPr>
          <w:szCs w:val="21"/>
        </w:rPr>
      </w:pPr>
    </w:p>
    <w:p w14:paraId="346069BE" w14:textId="5AB9F1F0" w:rsidR="0090056F" w:rsidRDefault="0090056F" w:rsidP="0090056F">
      <w:pPr>
        <w:pStyle w:val="3"/>
      </w:pPr>
      <w:bookmarkStart w:id="43" w:name="_Toc530419631"/>
      <w:r>
        <w:t xml:space="preserve">1.1.2 </w:t>
      </w:r>
      <w:r>
        <w:t>实体类</w:t>
      </w:r>
      <w:bookmarkEnd w:id="43"/>
    </w:p>
    <w:p w14:paraId="5D05741C" w14:textId="1AF2A6CF" w:rsidR="001B45C5" w:rsidRDefault="008579CB" w:rsidP="001B45C5">
      <w:pPr>
        <w:ind w:firstLineChars="200" w:firstLine="420"/>
      </w:pPr>
      <w:r w:rsidRPr="008579CB">
        <w:rPr>
          <w:rFonts w:hint="eastAsia"/>
        </w:rPr>
        <w:t>实体</w:t>
      </w:r>
      <w:proofErr w:type="gramStart"/>
      <w:r w:rsidRPr="008579CB">
        <w:rPr>
          <w:rFonts w:hint="eastAsia"/>
        </w:rPr>
        <w:t>类表示</w:t>
      </w:r>
      <w:proofErr w:type="gramEnd"/>
      <w:r w:rsidRPr="008579CB">
        <w:rPr>
          <w:rFonts w:hint="eastAsia"/>
        </w:rPr>
        <w:t>目标软件系统中具有持久意义的信息</w:t>
      </w:r>
      <w:proofErr w:type="gramStart"/>
      <w:r w:rsidRPr="008579CB">
        <w:rPr>
          <w:rFonts w:hint="eastAsia"/>
        </w:rPr>
        <w:t>项及</w:t>
      </w:r>
      <w:proofErr w:type="gramEnd"/>
      <w:r w:rsidRPr="008579CB">
        <w:rPr>
          <w:rFonts w:hint="eastAsia"/>
        </w:rPr>
        <w:t>其操作。</w:t>
      </w:r>
      <w:r w:rsidR="001B45C5">
        <w:rPr>
          <w:rFonts w:hint="eastAsia"/>
        </w:rPr>
        <w:t>本模块</w:t>
      </w:r>
      <w:r w:rsidR="001B45C5">
        <w:t>实体</w:t>
      </w:r>
      <w:proofErr w:type="gramStart"/>
      <w:r w:rsidR="001B45C5">
        <w:t>类如下</w:t>
      </w:r>
      <w:proofErr w:type="gramEnd"/>
      <w:r w:rsidR="001B45C5">
        <w:t>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6090"/>
      </w:tblGrid>
      <w:tr w:rsidR="001B45C5" w:rsidRPr="001B45C5" w14:paraId="5E83423A" w14:textId="77777777" w:rsidTr="001B45C5">
        <w:tc>
          <w:tcPr>
            <w:tcW w:w="2206" w:type="dxa"/>
            <w:shd w:val="clear" w:color="auto" w:fill="auto"/>
          </w:tcPr>
          <w:p w14:paraId="4F2D5620" w14:textId="77777777" w:rsidR="001B45C5" w:rsidRPr="001B45C5" w:rsidRDefault="001B45C5" w:rsidP="001B45C5">
            <w:pPr>
              <w:rPr>
                <w:rFonts w:cs="Times New Roman"/>
              </w:rPr>
            </w:pPr>
            <w:r w:rsidRPr="001B45C5">
              <w:rPr>
                <w:rFonts w:cs="Times New Roman"/>
              </w:rPr>
              <w:t>类名</w:t>
            </w:r>
          </w:p>
        </w:tc>
        <w:tc>
          <w:tcPr>
            <w:tcW w:w="6090" w:type="dxa"/>
            <w:shd w:val="clear" w:color="auto" w:fill="auto"/>
          </w:tcPr>
          <w:p w14:paraId="194DF380" w14:textId="587586F5" w:rsidR="001B45C5" w:rsidRPr="001B45C5" w:rsidRDefault="001B45C5" w:rsidP="001B45C5">
            <w:pPr>
              <w:rPr>
                <w:rFonts w:cs="Times New Roman" w:hint="eastAsia"/>
              </w:rPr>
            </w:pPr>
            <w:r w:rsidRPr="001B45C5">
              <w:rPr>
                <w:rFonts w:cs="Times New Roman"/>
              </w:rPr>
              <w:t>用</w:t>
            </w:r>
            <w:r w:rsidR="00CC7AB3">
              <w:rPr>
                <w:rFonts w:cs="Times New Roman" w:hint="eastAsia"/>
              </w:rPr>
              <w:t>途</w:t>
            </w:r>
          </w:p>
        </w:tc>
      </w:tr>
      <w:tr w:rsidR="001B45C5" w:rsidRPr="001B45C5" w14:paraId="7C43ECF6" w14:textId="77777777" w:rsidTr="001B45C5">
        <w:tc>
          <w:tcPr>
            <w:tcW w:w="2206" w:type="dxa"/>
            <w:shd w:val="clear" w:color="auto" w:fill="auto"/>
          </w:tcPr>
          <w:p w14:paraId="6C9084E8" w14:textId="09FDC4C9" w:rsidR="001B45C5" w:rsidRPr="001B45C5" w:rsidRDefault="001B45C5" w:rsidP="001B45C5">
            <w:pPr>
              <w:rPr>
                <w:rFonts w:cs="Times New Roman"/>
              </w:rPr>
            </w:pPr>
            <w:proofErr w:type="spellStart"/>
            <w:r w:rsidRPr="001B45C5">
              <w:rPr>
                <w:rFonts w:cs="Times New Roman"/>
              </w:rPr>
              <w:t>UserScore</w:t>
            </w:r>
            <w:proofErr w:type="spellEnd"/>
          </w:p>
        </w:tc>
        <w:tc>
          <w:tcPr>
            <w:tcW w:w="6090" w:type="dxa"/>
            <w:shd w:val="clear" w:color="auto" w:fill="auto"/>
          </w:tcPr>
          <w:p w14:paraId="7F47B050" w14:textId="4BBA010C" w:rsidR="001B45C5" w:rsidRPr="001B45C5" w:rsidRDefault="001B45C5" w:rsidP="001B45C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用户的历史分数</w:t>
            </w:r>
          </w:p>
        </w:tc>
      </w:tr>
    </w:tbl>
    <w:p w14:paraId="2A8357F6" w14:textId="660AB409" w:rsidR="001B45C5" w:rsidRPr="001B45C5" w:rsidRDefault="001B45C5" w:rsidP="001B45C5"/>
    <w:p w14:paraId="71C56B92" w14:textId="48612BDD" w:rsidR="0090056F" w:rsidRDefault="0090056F" w:rsidP="0090056F">
      <w:pPr>
        <w:pStyle w:val="3"/>
      </w:pPr>
      <w:bookmarkStart w:id="44" w:name="_Toc530419632"/>
      <w:r>
        <w:t xml:space="preserve">1.1.3 </w:t>
      </w:r>
      <w:r>
        <w:t>控制类</w:t>
      </w:r>
      <w:bookmarkEnd w:id="44"/>
    </w:p>
    <w:p w14:paraId="239EF347" w14:textId="062A4650" w:rsidR="001B45C5" w:rsidRDefault="00ED720B" w:rsidP="00ED720B">
      <w:pPr>
        <w:ind w:firstLineChars="200" w:firstLine="420"/>
      </w:pPr>
      <w:r>
        <w:rPr>
          <w:rFonts w:hint="eastAsia"/>
        </w:rPr>
        <w:t>控制类作为完成用例任务的责任承担者，协调、控制其他类共同完成用例规定的功能或行为。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1B45C5" w:rsidRPr="001B45C5" w14:paraId="2E44C4F2" w14:textId="77777777" w:rsidTr="001B45C5">
        <w:tc>
          <w:tcPr>
            <w:tcW w:w="2405" w:type="dxa"/>
            <w:shd w:val="clear" w:color="auto" w:fill="auto"/>
          </w:tcPr>
          <w:p w14:paraId="15E424D9" w14:textId="77777777" w:rsidR="001B45C5" w:rsidRPr="001B45C5" w:rsidRDefault="001B45C5" w:rsidP="001B45C5">
            <w:r w:rsidRPr="001B45C5">
              <w:t>类名</w:t>
            </w:r>
          </w:p>
        </w:tc>
        <w:tc>
          <w:tcPr>
            <w:tcW w:w="5891" w:type="dxa"/>
            <w:shd w:val="clear" w:color="auto" w:fill="auto"/>
          </w:tcPr>
          <w:p w14:paraId="6C665E83" w14:textId="08FC7612" w:rsidR="001B45C5" w:rsidRPr="001B45C5" w:rsidRDefault="001B45C5" w:rsidP="001B45C5">
            <w:r w:rsidRPr="001B45C5">
              <w:t>用</w:t>
            </w:r>
            <w:r w:rsidR="00CC7AB3">
              <w:rPr>
                <w:rFonts w:hint="eastAsia"/>
              </w:rPr>
              <w:t>途</w:t>
            </w:r>
          </w:p>
        </w:tc>
      </w:tr>
      <w:tr w:rsidR="001B45C5" w:rsidRPr="001B45C5" w14:paraId="1ADF3CC1" w14:textId="77777777" w:rsidTr="001B45C5">
        <w:tc>
          <w:tcPr>
            <w:tcW w:w="2405" w:type="dxa"/>
            <w:shd w:val="clear" w:color="auto" w:fill="auto"/>
          </w:tcPr>
          <w:p w14:paraId="1F444D69" w14:textId="234E27A4" w:rsidR="001B45C5" w:rsidRPr="001B45C5" w:rsidRDefault="001B45C5" w:rsidP="001B45C5">
            <w:r>
              <w:rPr>
                <w:rFonts w:hint="eastAsia"/>
              </w:rPr>
              <w:t>Game</w:t>
            </w:r>
          </w:p>
        </w:tc>
        <w:tc>
          <w:tcPr>
            <w:tcW w:w="5891" w:type="dxa"/>
            <w:shd w:val="clear" w:color="auto" w:fill="auto"/>
          </w:tcPr>
          <w:p w14:paraId="1A5A724A" w14:textId="56B7D65A" w:rsidR="001B45C5" w:rsidRPr="001B45C5" w:rsidRDefault="001B45C5" w:rsidP="001B45C5">
            <w:r w:rsidRPr="001B45C5">
              <w:t>处理</w:t>
            </w:r>
            <w:r w:rsidR="00DE2532">
              <w:rPr>
                <w:rFonts w:hint="eastAsia"/>
              </w:rPr>
              <w:t>游戏过程</w:t>
            </w:r>
          </w:p>
        </w:tc>
      </w:tr>
      <w:tr w:rsidR="001B45C5" w:rsidRPr="001B45C5" w14:paraId="26A8381C" w14:textId="77777777" w:rsidTr="001B45C5">
        <w:tc>
          <w:tcPr>
            <w:tcW w:w="2405" w:type="dxa"/>
            <w:shd w:val="clear" w:color="auto" w:fill="auto"/>
          </w:tcPr>
          <w:p w14:paraId="012A709D" w14:textId="42FB9D34" w:rsidR="001B45C5" w:rsidRPr="001B45C5" w:rsidRDefault="001B45C5" w:rsidP="001B45C5">
            <w:proofErr w:type="spellStart"/>
            <w:r>
              <w:rPr>
                <w:rFonts w:hint="eastAsia"/>
              </w:rPr>
              <w:t>GameBoard</w:t>
            </w:r>
            <w:proofErr w:type="spellEnd"/>
          </w:p>
        </w:tc>
        <w:tc>
          <w:tcPr>
            <w:tcW w:w="5891" w:type="dxa"/>
            <w:shd w:val="clear" w:color="auto" w:fill="auto"/>
          </w:tcPr>
          <w:p w14:paraId="542EE8DD" w14:textId="50BF054F" w:rsidR="001B45C5" w:rsidRPr="001B45C5" w:rsidRDefault="001B45C5" w:rsidP="001B45C5">
            <w:r w:rsidRPr="001B45C5">
              <w:t>处理</w:t>
            </w:r>
            <w:r w:rsidR="00DE2532">
              <w:rPr>
                <w:rFonts w:hint="eastAsia"/>
              </w:rPr>
              <w:t>游戏数字格子变动的功能</w:t>
            </w:r>
          </w:p>
        </w:tc>
      </w:tr>
      <w:tr w:rsidR="001B45C5" w:rsidRPr="001B45C5" w14:paraId="6B1F3FCC" w14:textId="77777777" w:rsidTr="001B45C5">
        <w:tc>
          <w:tcPr>
            <w:tcW w:w="2405" w:type="dxa"/>
            <w:shd w:val="clear" w:color="auto" w:fill="auto"/>
          </w:tcPr>
          <w:p w14:paraId="1E7D569A" w14:textId="7CD70EDD" w:rsidR="001B45C5" w:rsidRPr="001B45C5" w:rsidRDefault="001B45C5" w:rsidP="001B45C5">
            <w:proofErr w:type="spellStart"/>
            <w:r>
              <w:rPr>
                <w:rFonts w:hint="eastAsia"/>
              </w:rPr>
              <w:t>ScoreBoard</w:t>
            </w:r>
            <w:proofErr w:type="spellEnd"/>
          </w:p>
        </w:tc>
        <w:tc>
          <w:tcPr>
            <w:tcW w:w="5891" w:type="dxa"/>
            <w:shd w:val="clear" w:color="auto" w:fill="auto"/>
          </w:tcPr>
          <w:p w14:paraId="49700FE9" w14:textId="26167E4D" w:rsidR="001B45C5" w:rsidRPr="001B45C5" w:rsidRDefault="001B45C5" w:rsidP="001B45C5">
            <w:r w:rsidRPr="001B45C5">
              <w:t>处理</w:t>
            </w:r>
            <w:r w:rsidR="00DE2532">
              <w:rPr>
                <w:rFonts w:hint="eastAsia"/>
              </w:rPr>
              <w:t>游戏分数的功能</w:t>
            </w:r>
          </w:p>
        </w:tc>
      </w:tr>
      <w:tr w:rsidR="00DE2532" w:rsidRPr="001B45C5" w14:paraId="688BFC1D" w14:textId="77777777" w:rsidTr="001B45C5">
        <w:tc>
          <w:tcPr>
            <w:tcW w:w="2405" w:type="dxa"/>
            <w:shd w:val="clear" w:color="auto" w:fill="auto"/>
          </w:tcPr>
          <w:p w14:paraId="4D0CB576" w14:textId="5D53D9F2" w:rsidR="00DE2532" w:rsidRDefault="00DE2532" w:rsidP="001B45C5">
            <w:proofErr w:type="spellStart"/>
            <w:r>
              <w:rPr>
                <w:rFonts w:hint="eastAsia"/>
              </w:rPr>
              <w:t>GameOver</w:t>
            </w:r>
            <w:proofErr w:type="spellEnd"/>
          </w:p>
        </w:tc>
        <w:tc>
          <w:tcPr>
            <w:tcW w:w="5891" w:type="dxa"/>
            <w:shd w:val="clear" w:color="auto" w:fill="auto"/>
          </w:tcPr>
          <w:p w14:paraId="7B9A4668" w14:textId="52A3816E" w:rsidR="00DE2532" w:rsidRPr="001B45C5" w:rsidRDefault="00DE2532" w:rsidP="001B45C5">
            <w:r>
              <w:rPr>
                <w:rFonts w:hint="eastAsia"/>
              </w:rPr>
              <w:t>处理判定游戏是否结束功能</w:t>
            </w:r>
          </w:p>
        </w:tc>
      </w:tr>
    </w:tbl>
    <w:p w14:paraId="52DC9015" w14:textId="77777777" w:rsidR="001B45C5" w:rsidRPr="001B45C5" w:rsidRDefault="001B45C5" w:rsidP="001B45C5"/>
    <w:p w14:paraId="0D24FC7A" w14:textId="45DB2FE0" w:rsidR="0090056F" w:rsidRDefault="0090056F" w:rsidP="0090056F">
      <w:pPr>
        <w:pStyle w:val="2"/>
      </w:pPr>
      <w:bookmarkStart w:id="45" w:name="_Toc530419633"/>
      <w:r>
        <w:t xml:space="preserve">1.2 </w:t>
      </w:r>
      <w:r>
        <w:t>构造交互图</w:t>
      </w:r>
      <w:bookmarkEnd w:id="45"/>
    </w:p>
    <w:p w14:paraId="04C890CD" w14:textId="1D67B595" w:rsidR="003E215D" w:rsidRPr="003E215D" w:rsidRDefault="003E215D" w:rsidP="003E215D">
      <w:pPr>
        <w:ind w:firstLineChars="200" w:firstLine="420"/>
      </w:pPr>
      <w:r>
        <w:rPr>
          <w:rFonts w:hint="eastAsia"/>
        </w:rPr>
        <w:t>将分析模型中的用例描述转化成</w:t>
      </w:r>
      <w:r>
        <w:rPr>
          <w:rFonts w:hint="eastAsia"/>
        </w:rPr>
        <w:t>UML</w:t>
      </w:r>
      <w:r>
        <w:rPr>
          <w:rFonts w:hint="eastAsia"/>
        </w:rPr>
        <w:t>交互图，</w:t>
      </w:r>
      <w:r>
        <w:rPr>
          <w:rFonts w:hint="eastAsia"/>
        </w:rPr>
        <w:t xml:space="preserve"> </w:t>
      </w:r>
      <w:r>
        <w:rPr>
          <w:rFonts w:hint="eastAsia"/>
        </w:rPr>
        <w:t>以交互图作为用例的精确实现方案。部分</w:t>
      </w:r>
      <w:r>
        <w:t>用例</w:t>
      </w:r>
      <w:r>
        <w:rPr>
          <w:rFonts w:hint="eastAsia"/>
        </w:rPr>
        <w:t>描述及其</w:t>
      </w:r>
      <w:r>
        <w:t>顺序图如下所示：</w:t>
      </w:r>
    </w:p>
    <w:p w14:paraId="5EF69967" w14:textId="7D6EDDA2" w:rsidR="0090056F" w:rsidRDefault="0090056F" w:rsidP="0090056F">
      <w:pPr>
        <w:pStyle w:val="3"/>
      </w:pPr>
      <w:bookmarkStart w:id="46" w:name="_Toc530419634"/>
      <w:r>
        <w:t xml:space="preserve">1.2.1 </w:t>
      </w:r>
      <w:r w:rsidR="003E215D">
        <w:rPr>
          <w:rFonts w:hint="eastAsia"/>
        </w:rPr>
        <w:t>格子移动</w:t>
      </w:r>
      <w:r>
        <w:t>用例</w:t>
      </w:r>
      <w:r w:rsidR="00B1366B">
        <w:rPr>
          <w:rFonts w:hint="eastAsia"/>
        </w:rPr>
        <w:t>交互图</w:t>
      </w:r>
      <w:bookmarkEnd w:id="46"/>
    </w:p>
    <w:p w14:paraId="1816FDC2" w14:textId="2D507351" w:rsidR="00B1366B" w:rsidRPr="00B1366B" w:rsidRDefault="00354ABC" w:rsidP="00B1366B">
      <w:r>
        <w:rPr>
          <w:noProof/>
        </w:rPr>
        <w:drawing>
          <wp:inline distT="0" distB="0" distL="0" distR="0" wp14:anchorId="0264A8EC" wp14:editId="6663A8C2">
            <wp:extent cx="5274310" cy="213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F064" w14:textId="21399800" w:rsidR="0090056F" w:rsidRDefault="0090056F" w:rsidP="0090056F">
      <w:pPr>
        <w:pStyle w:val="3"/>
      </w:pPr>
      <w:bookmarkStart w:id="47" w:name="_Toc530419635"/>
      <w:r>
        <w:lastRenderedPageBreak/>
        <w:t xml:space="preserve">1.2.2 </w:t>
      </w:r>
      <w:r w:rsidR="003E215D">
        <w:rPr>
          <w:rFonts w:hint="eastAsia"/>
        </w:rPr>
        <w:t>历史分数显示</w:t>
      </w:r>
      <w:r>
        <w:t>用例</w:t>
      </w:r>
      <w:r w:rsidR="00B1366B">
        <w:rPr>
          <w:rFonts w:hint="eastAsia"/>
        </w:rPr>
        <w:t>交互图</w:t>
      </w:r>
      <w:bookmarkEnd w:id="47"/>
    </w:p>
    <w:p w14:paraId="4FEC20A1" w14:textId="0A4013FE" w:rsidR="00B1366B" w:rsidRPr="00B1366B" w:rsidRDefault="00465E0D" w:rsidP="00B1366B">
      <w:r>
        <w:rPr>
          <w:noProof/>
        </w:rPr>
        <w:drawing>
          <wp:inline distT="0" distB="0" distL="0" distR="0" wp14:anchorId="574BAFD8" wp14:editId="1435BF80">
            <wp:extent cx="5274310" cy="2601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FC59" w14:textId="64ED09B1" w:rsidR="0090056F" w:rsidRDefault="0090056F" w:rsidP="0090056F">
      <w:pPr>
        <w:pStyle w:val="2"/>
      </w:pPr>
      <w:bookmarkStart w:id="48" w:name="_Toc530419636"/>
      <w:r>
        <w:t xml:space="preserve">1.3 </w:t>
      </w:r>
      <w:r w:rsidR="00960278">
        <w:rPr>
          <w:rFonts w:hint="eastAsia"/>
        </w:rPr>
        <w:t>精</w:t>
      </w:r>
      <w:r w:rsidR="00465E0D">
        <w:rPr>
          <w:rFonts w:hint="eastAsia"/>
        </w:rPr>
        <w:t>化</w:t>
      </w:r>
      <w:r w:rsidR="00960278">
        <w:rPr>
          <w:rFonts w:hint="eastAsia"/>
        </w:rPr>
        <w:t>类图</w:t>
      </w:r>
      <w:bookmarkEnd w:id="48"/>
    </w:p>
    <w:p w14:paraId="4220316D" w14:textId="19E8F8BF" w:rsidR="00571336" w:rsidRDefault="00465E0D" w:rsidP="00465E0D">
      <w:r>
        <w:rPr>
          <w:noProof/>
        </w:rPr>
        <w:drawing>
          <wp:inline distT="0" distB="0" distL="0" distR="0" wp14:anchorId="43398C9C" wp14:editId="39AF5798">
            <wp:extent cx="5274310" cy="3400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5B1" w14:textId="77777777" w:rsidR="00571336" w:rsidRDefault="00571336">
      <w:pPr>
        <w:widowControl/>
        <w:jc w:val="left"/>
      </w:pPr>
      <w:r>
        <w:br w:type="page"/>
      </w:r>
    </w:p>
    <w:p w14:paraId="4F46E23C" w14:textId="77777777" w:rsidR="0090056F" w:rsidRDefault="0090056F" w:rsidP="0090056F">
      <w:pPr>
        <w:pStyle w:val="1"/>
      </w:pPr>
      <w:bookmarkStart w:id="49" w:name="_Toc530419637"/>
      <w:r>
        <w:rPr>
          <w:rFonts w:hint="eastAsia"/>
        </w:rPr>
        <w:lastRenderedPageBreak/>
        <w:t>二、体系结构设计</w:t>
      </w:r>
      <w:bookmarkEnd w:id="49"/>
    </w:p>
    <w:p w14:paraId="6D61F408" w14:textId="74C7E60D" w:rsidR="0090056F" w:rsidRDefault="0090056F" w:rsidP="0090056F">
      <w:pPr>
        <w:pStyle w:val="2"/>
      </w:pPr>
      <w:bookmarkStart w:id="50" w:name="_Toc530419638"/>
      <w:r>
        <w:t xml:space="preserve">2.1 </w:t>
      </w:r>
      <w:r>
        <w:t>体系结构图</w:t>
      </w:r>
      <w:bookmarkEnd w:id="50"/>
    </w:p>
    <w:p w14:paraId="33D1734A" w14:textId="5D9FFFE8" w:rsidR="006763EE" w:rsidRPr="006763EE" w:rsidRDefault="006763EE" w:rsidP="006763EE">
      <w:pPr>
        <w:ind w:firstLineChars="200" w:firstLine="420"/>
      </w:pPr>
      <w:r>
        <w:rPr>
          <w:rFonts w:hint="eastAsia"/>
        </w:rPr>
        <w:t>定义原始模型，系统的体系结构可有这些原始模型组成。原始模型可从前面的分析设计中获得；对体系结构设计是一个逐步精化得过程；将体系结构精化为构件，当体系结构精华为构件时，系统的结构开始显现。</w:t>
      </w:r>
    </w:p>
    <w:p w14:paraId="6B488CE2" w14:textId="774F6E0B" w:rsidR="00571336" w:rsidRPr="00571336" w:rsidRDefault="00571336" w:rsidP="00571336">
      <w:r>
        <w:rPr>
          <w:noProof/>
        </w:rPr>
        <w:drawing>
          <wp:inline distT="0" distB="0" distL="0" distR="0" wp14:anchorId="3D3D90BC" wp14:editId="083E07D1">
            <wp:extent cx="5274310" cy="2593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C7BF" w14:textId="179CA53D" w:rsidR="0090056F" w:rsidRDefault="0090056F" w:rsidP="0090056F">
      <w:pPr>
        <w:pStyle w:val="2"/>
      </w:pPr>
      <w:bookmarkStart w:id="51" w:name="_Toc530419639"/>
      <w:r>
        <w:t xml:space="preserve">2.2 </w:t>
      </w:r>
      <w:r>
        <w:t>架构风格</w:t>
      </w:r>
      <w:bookmarkEnd w:id="51"/>
    </w:p>
    <w:p w14:paraId="6F7BC6AF" w14:textId="5EF236E0" w:rsidR="00894191" w:rsidRDefault="000250D0" w:rsidP="008E50DF">
      <w:pPr>
        <w:ind w:firstLine="435"/>
        <w:rPr>
          <w:rFonts w:hAnsi="Wingdings" w:hint="eastAsia"/>
        </w:rPr>
      </w:pPr>
      <w:r>
        <w:rPr>
          <w:rFonts w:hint="eastAsia"/>
        </w:rPr>
        <w:t>该游戏采用</w:t>
      </w:r>
      <w:r>
        <w:rPr>
          <w:rFonts w:hint="eastAsia"/>
        </w:rPr>
        <w:t>MVC</w:t>
      </w:r>
      <w:r>
        <w:rPr>
          <w:rFonts w:hint="eastAsia"/>
        </w:rPr>
        <w:t>模式作为软件体系结构。</w:t>
      </w:r>
      <w:r>
        <w:rPr>
          <w:rFonts w:hint="eastAsia"/>
        </w:rPr>
        <w:t>MVC</w:t>
      </w:r>
      <w:r>
        <w:rPr>
          <w:rFonts w:hint="eastAsia"/>
        </w:rPr>
        <w:t>模式主要包含三个组件：模型、视图、控制器。模型，包含核心功能和数据（核心业务逻辑）。</w:t>
      </w:r>
      <w:r>
        <w:rPr>
          <w:rFonts w:hAnsi="Wingdings" w:hint="eastAsia"/>
        </w:rPr>
        <w:t>视图，向用户显示信息。控制器，处理用户输入。</w:t>
      </w:r>
    </w:p>
    <w:p w14:paraId="623D2646" w14:textId="3F3D720D" w:rsidR="00127007" w:rsidRDefault="008E50DF" w:rsidP="008E50DF">
      <w:pPr>
        <w:ind w:firstLine="435"/>
      </w:pPr>
      <w:r>
        <w:rPr>
          <w:noProof/>
        </w:rPr>
        <w:drawing>
          <wp:inline distT="0" distB="0" distL="0" distR="0" wp14:anchorId="25F7333E" wp14:editId="0D36301C">
            <wp:extent cx="5274310" cy="2837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2C13" w14:textId="77777777" w:rsidR="00127007" w:rsidRDefault="00127007">
      <w:pPr>
        <w:widowControl/>
        <w:jc w:val="left"/>
      </w:pPr>
      <w:r>
        <w:br w:type="page"/>
      </w:r>
    </w:p>
    <w:p w14:paraId="1588718F" w14:textId="5913C48D" w:rsidR="00D13140" w:rsidRDefault="0090056F" w:rsidP="00D13140">
      <w:pPr>
        <w:pStyle w:val="1"/>
      </w:pPr>
      <w:bookmarkStart w:id="52" w:name="_Toc530419640"/>
      <w:r>
        <w:rPr>
          <w:rFonts w:hint="eastAsia"/>
        </w:rPr>
        <w:lastRenderedPageBreak/>
        <w:t>三、构件设计</w:t>
      </w:r>
      <w:bookmarkEnd w:id="52"/>
    </w:p>
    <w:p w14:paraId="66682EAF" w14:textId="0226DEB0" w:rsidR="00D13140" w:rsidRPr="00D13140" w:rsidRDefault="00D13140" w:rsidP="00D13140">
      <w:r>
        <w:rPr>
          <w:rFonts w:hint="eastAsia"/>
        </w:rPr>
        <w:t>体系结构图就为构件图，以下是我们的构件图，包括构件和接口。</w:t>
      </w:r>
    </w:p>
    <w:p w14:paraId="024650C8" w14:textId="5E95C293" w:rsidR="00D13140" w:rsidRPr="00D13140" w:rsidRDefault="00D13140" w:rsidP="00D13140">
      <w:r>
        <w:rPr>
          <w:noProof/>
        </w:rPr>
        <w:drawing>
          <wp:inline distT="0" distB="0" distL="0" distR="0" wp14:anchorId="32566AE8" wp14:editId="5E2D6DDC">
            <wp:extent cx="5274310" cy="2593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3EDA" w14:textId="665D3458" w:rsidR="00C20FB6" w:rsidRDefault="0090056F" w:rsidP="00C20FB6">
      <w:pPr>
        <w:pStyle w:val="2"/>
      </w:pPr>
      <w:bookmarkStart w:id="53" w:name="_Toc530419641"/>
      <w:r>
        <w:t xml:space="preserve">3.1 </w:t>
      </w:r>
      <w:r>
        <w:t>接口设计</w:t>
      </w:r>
      <w:bookmarkEnd w:id="53"/>
    </w:p>
    <w:p w14:paraId="20ADEFAF" w14:textId="3A8C4275" w:rsidR="00C20FB6" w:rsidRDefault="00C20FB6" w:rsidP="00D13140">
      <w:pPr>
        <w:ind w:firstLine="435"/>
      </w:pPr>
      <w:r>
        <w:rPr>
          <w:rFonts w:hint="eastAsia"/>
        </w:rPr>
        <w:t>对于</w:t>
      </w:r>
      <w:r w:rsidR="00D13140">
        <w:rPr>
          <w:rFonts w:hint="eastAsia"/>
        </w:rPr>
        <w:t>用户分数显示组件，我们提供了一个</w:t>
      </w:r>
      <w:proofErr w:type="spellStart"/>
      <w:r w:rsidR="00D13140">
        <w:rPr>
          <w:rFonts w:hint="eastAsia"/>
        </w:rPr>
        <w:t>showScore</w:t>
      </w:r>
      <w:proofErr w:type="spellEnd"/>
      <w:r w:rsidR="00D13140">
        <w:rPr>
          <w:rFonts w:hint="eastAsia"/>
        </w:rPr>
        <w:t>的接口，用来显示用户的分数。</w:t>
      </w:r>
    </w:p>
    <w:p w14:paraId="0E4CFCD5" w14:textId="7C9D5BAA" w:rsidR="00D13140" w:rsidRDefault="00D13140" w:rsidP="00D13140">
      <w:pPr>
        <w:ind w:firstLine="435"/>
      </w:pPr>
      <w:r>
        <w:rPr>
          <w:rFonts w:hint="eastAsia"/>
        </w:rPr>
        <w:t>对于数字格子显示组件，我们提供了一个</w:t>
      </w:r>
      <w:proofErr w:type="spellStart"/>
      <w:r>
        <w:rPr>
          <w:rFonts w:hint="eastAsia"/>
        </w:rPr>
        <w:t>showBox</w:t>
      </w:r>
      <w:proofErr w:type="spellEnd"/>
      <w:r>
        <w:rPr>
          <w:rFonts w:hint="eastAsia"/>
        </w:rPr>
        <w:t>接口，用来显示每个格子的数字。</w:t>
      </w:r>
    </w:p>
    <w:p w14:paraId="3BD27D46" w14:textId="180F80A9" w:rsidR="00D13140" w:rsidRDefault="00D13140" w:rsidP="00D13140">
      <w:pPr>
        <w:ind w:firstLine="435"/>
      </w:pPr>
      <w:r>
        <w:rPr>
          <w:rFonts w:hint="eastAsia"/>
        </w:rPr>
        <w:t>对于分数管理组件，提供一个</w:t>
      </w:r>
      <w:proofErr w:type="spellStart"/>
      <w:r>
        <w:rPr>
          <w:rFonts w:hint="eastAsia"/>
        </w:rPr>
        <w:t>addScore</w:t>
      </w:r>
      <w:proofErr w:type="spellEnd"/>
      <w:r>
        <w:rPr>
          <w:rFonts w:hint="eastAsia"/>
        </w:rPr>
        <w:t>接口，用来接收改变当前分数的消息。</w:t>
      </w:r>
    </w:p>
    <w:p w14:paraId="744B76A3" w14:textId="096D08FE" w:rsidR="00D13140" w:rsidRDefault="00D13140" w:rsidP="00D13140">
      <w:pPr>
        <w:ind w:firstLine="435"/>
      </w:pPr>
      <w:r>
        <w:rPr>
          <w:rFonts w:hint="eastAsia"/>
        </w:rPr>
        <w:t>对于数字格子管理组件，提供一个</w:t>
      </w:r>
      <w:proofErr w:type="spellStart"/>
      <w:r>
        <w:rPr>
          <w:rFonts w:hint="eastAsia"/>
        </w:rPr>
        <w:t>setBoxList</w:t>
      </w:r>
      <w:proofErr w:type="spellEnd"/>
      <w:r>
        <w:rPr>
          <w:rFonts w:hint="eastAsia"/>
        </w:rPr>
        <w:t>接口，用来接收改变每个格子中数字改变的消息。</w:t>
      </w:r>
    </w:p>
    <w:p w14:paraId="36FEA229" w14:textId="522BF1AB" w:rsidR="00D13140" w:rsidRPr="00D13140" w:rsidRDefault="00D13140" w:rsidP="00D13140">
      <w:pPr>
        <w:ind w:firstLine="435"/>
      </w:pPr>
      <w:r>
        <w:rPr>
          <w:rFonts w:hint="eastAsia"/>
        </w:rPr>
        <w:t>对于游戏结束判定组件，提供一个</w:t>
      </w:r>
      <w:r>
        <w:rPr>
          <w:rFonts w:hint="eastAsia"/>
        </w:rPr>
        <w:t>Check</w:t>
      </w:r>
      <w:r>
        <w:rPr>
          <w:rFonts w:hint="eastAsia"/>
        </w:rPr>
        <w:t>接口，每当用户操作一次时，游戏管理组件就调用一次该接口，判定游戏是否满足结束的条件。</w:t>
      </w:r>
    </w:p>
    <w:p w14:paraId="25C7927C" w14:textId="46B6DB27" w:rsidR="00D13140" w:rsidRDefault="00D13140" w:rsidP="00D13140">
      <w:pPr>
        <w:ind w:firstLine="435"/>
      </w:pPr>
      <w:r>
        <w:rPr>
          <w:rFonts w:hint="eastAsia"/>
        </w:rPr>
        <w:t>对于用户键盘监听组件，提供一个</w:t>
      </w:r>
      <w:r>
        <w:rPr>
          <w:rFonts w:hint="eastAsia"/>
        </w:rPr>
        <w:t>Move</w:t>
      </w:r>
      <w:r>
        <w:rPr>
          <w:rFonts w:hint="eastAsia"/>
        </w:rPr>
        <w:t>接口，调用该接口，监听用户的操作，同时游戏管理</w:t>
      </w:r>
      <w:proofErr w:type="gramStart"/>
      <w:r>
        <w:rPr>
          <w:rFonts w:hint="eastAsia"/>
        </w:rPr>
        <w:t>类根据</w:t>
      </w:r>
      <w:proofErr w:type="gramEnd"/>
      <w:r>
        <w:rPr>
          <w:rFonts w:hint="eastAsia"/>
        </w:rPr>
        <w:t>用户操作做出相应的反应。</w:t>
      </w:r>
    </w:p>
    <w:p w14:paraId="7002402E" w14:textId="1DE8F553" w:rsidR="00F60718" w:rsidRDefault="00F60718" w:rsidP="00F60718">
      <w:pPr>
        <w:pStyle w:val="2"/>
      </w:pPr>
      <w:bookmarkStart w:id="54" w:name="_Toc53041964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算法和数据结构</w:t>
      </w:r>
      <w:bookmarkEnd w:id="54"/>
    </w:p>
    <w:p w14:paraId="0D183710" w14:textId="770451E3" w:rsidR="00F60718" w:rsidRDefault="00F60718" w:rsidP="00F60718">
      <w:pPr>
        <w:rPr>
          <w:szCs w:val="21"/>
        </w:rPr>
      </w:pPr>
      <w:r>
        <w:rPr>
          <w:rFonts w:hint="eastAsia"/>
          <w:szCs w:val="21"/>
        </w:rPr>
        <w:t>对本项目的主要算法采用流程图叙述。</w:t>
      </w:r>
    </w:p>
    <w:p w14:paraId="7BC66D2B" w14:textId="77777777" w:rsidR="00F60718" w:rsidRDefault="00F6071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3D9E0C65" w14:textId="07B1CDCA" w:rsidR="00F60718" w:rsidRPr="00F60718" w:rsidRDefault="00F60718" w:rsidP="00F60718">
      <w:pPr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.</w:t>
      </w:r>
      <w:r w:rsidRPr="00F60718">
        <w:rPr>
          <w:rFonts w:hint="eastAsia"/>
          <w:szCs w:val="21"/>
        </w:rPr>
        <w:t>对游戏移动合并数字的判断：</w:t>
      </w:r>
    </w:p>
    <w:p w14:paraId="4859038C" w14:textId="23D4C4E2" w:rsidR="00F60718" w:rsidRDefault="00F60718" w:rsidP="00F60718">
      <w:pPr>
        <w:rPr>
          <w:szCs w:val="21"/>
        </w:rPr>
      </w:pPr>
      <w:r>
        <w:rPr>
          <w:noProof/>
        </w:rPr>
        <w:drawing>
          <wp:inline distT="0" distB="0" distL="0" distR="0" wp14:anchorId="3FFB390E" wp14:editId="7C69090E">
            <wp:extent cx="2366514" cy="40910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514" cy="40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D730" w14:textId="08DD0119" w:rsidR="00F60718" w:rsidRDefault="00F60718" w:rsidP="00F6071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对游戏结束的判断</w:t>
      </w:r>
      <w:r w:rsidR="008E14EE">
        <w:rPr>
          <w:rFonts w:hint="eastAsia"/>
          <w:szCs w:val="21"/>
        </w:rPr>
        <w:t>：</w:t>
      </w:r>
    </w:p>
    <w:p w14:paraId="2E8899C6" w14:textId="0DCB9F71" w:rsidR="00D5444B" w:rsidRPr="00F60718" w:rsidRDefault="00D5444B" w:rsidP="00F60718">
      <w:pPr>
        <w:rPr>
          <w:szCs w:val="21"/>
        </w:rPr>
      </w:pPr>
      <w:r>
        <w:rPr>
          <w:noProof/>
        </w:rPr>
        <w:drawing>
          <wp:inline distT="0" distB="0" distL="0" distR="0" wp14:anchorId="57B062C1" wp14:editId="31B0BD54">
            <wp:extent cx="3000728" cy="416230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036" cy="41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5A52" w14:textId="683B0485" w:rsidR="0090056F" w:rsidRDefault="0090056F" w:rsidP="0090056F">
      <w:pPr>
        <w:pStyle w:val="1"/>
      </w:pPr>
      <w:bookmarkStart w:id="55" w:name="_Toc530419643"/>
      <w:r>
        <w:rPr>
          <w:rFonts w:hint="eastAsia"/>
        </w:rPr>
        <w:lastRenderedPageBreak/>
        <w:t>四、用户界面设计</w:t>
      </w:r>
      <w:bookmarkEnd w:id="55"/>
    </w:p>
    <w:p w14:paraId="4C40C4D8" w14:textId="20B55DFE" w:rsidR="0090056F" w:rsidRDefault="0090056F" w:rsidP="0090056F">
      <w:pPr>
        <w:pStyle w:val="2"/>
      </w:pPr>
      <w:bookmarkStart w:id="56" w:name="_Toc530419644"/>
      <w:r>
        <w:t xml:space="preserve">4.1 </w:t>
      </w:r>
      <w:r>
        <w:t>主界面设计</w:t>
      </w:r>
      <w:bookmarkEnd w:id="56"/>
    </w:p>
    <w:p w14:paraId="719371D3" w14:textId="22CCB0FF" w:rsidR="00FE5EFB" w:rsidRPr="00FE5EFB" w:rsidRDefault="00FE5EFB" w:rsidP="00FE5E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E5EF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F00824C" wp14:editId="1B1F820B">
            <wp:extent cx="4533900" cy="4524375"/>
            <wp:effectExtent l="0" t="0" r="0" b="9525"/>
            <wp:docPr id="11" name="图片 11" descr="C:\Users\SunYang\Documents\Tencent Files\86276124\Image\C2C\T[D6OY{Y}}8(TT}L$5U30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Yang\Documents\Tencent Files\86276124\Image\C2C\T[D6OY{Y}}8(TT}L$5U30M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9943" w14:textId="4A541C03" w:rsidR="000844F8" w:rsidRDefault="000844F8" w:rsidP="000844F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5720"/>
      </w:tblGrid>
      <w:tr w:rsidR="000844F8" w14:paraId="1DCF50E7" w14:textId="77777777" w:rsidTr="00FE5EFB">
        <w:tc>
          <w:tcPr>
            <w:tcW w:w="1526" w:type="dxa"/>
          </w:tcPr>
          <w:p w14:paraId="6F18975B" w14:textId="77777777" w:rsidR="000844F8" w:rsidRDefault="000844F8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控件</w:t>
            </w:r>
            <w:r>
              <w:rPr>
                <w:sz w:val="24"/>
              </w:rPr>
              <w:t>名称</w:t>
            </w:r>
          </w:p>
        </w:tc>
        <w:tc>
          <w:tcPr>
            <w:tcW w:w="1276" w:type="dxa"/>
          </w:tcPr>
          <w:p w14:paraId="1D736696" w14:textId="77777777" w:rsidR="000844F8" w:rsidRDefault="000844F8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位置</w:t>
            </w:r>
          </w:p>
        </w:tc>
        <w:tc>
          <w:tcPr>
            <w:tcW w:w="5720" w:type="dxa"/>
          </w:tcPr>
          <w:p w14:paraId="6F334AF3" w14:textId="77777777" w:rsidR="000844F8" w:rsidRDefault="000844F8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0844F8" w14:paraId="40E17F4B" w14:textId="77777777" w:rsidTr="00FE5EFB">
        <w:tc>
          <w:tcPr>
            <w:tcW w:w="1526" w:type="dxa"/>
          </w:tcPr>
          <w:p w14:paraId="355F74E0" w14:textId="6140212E" w:rsidR="000844F8" w:rsidRDefault="008E3134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分数信息</w:t>
            </w:r>
          </w:p>
        </w:tc>
        <w:tc>
          <w:tcPr>
            <w:tcW w:w="1276" w:type="dxa"/>
          </w:tcPr>
          <w:p w14:paraId="2A138FBD" w14:textId="35244045" w:rsidR="000844F8" w:rsidRDefault="008E3134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上方</w:t>
            </w:r>
          </w:p>
        </w:tc>
        <w:tc>
          <w:tcPr>
            <w:tcW w:w="5720" w:type="dxa"/>
          </w:tcPr>
          <w:p w14:paraId="4B7E21BF" w14:textId="65DC3FDC" w:rsidR="000844F8" w:rsidRDefault="008E3134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显示用户的当前分数以及历史最高分数</w:t>
            </w:r>
          </w:p>
        </w:tc>
      </w:tr>
      <w:tr w:rsidR="000844F8" w14:paraId="453CF5B3" w14:textId="77777777" w:rsidTr="00FE5EFB">
        <w:tc>
          <w:tcPr>
            <w:tcW w:w="1526" w:type="dxa"/>
          </w:tcPr>
          <w:p w14:paraId="25DD3118" w14:textId="28FDD7DD" w:rsidR="00FE5EFB" w:rsidRDefault="008E3134" w:rsidP="00502BA7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数字格子信息</w:t>
            </w:r>
          </w:p>
        </w:tc>
        <w:tc>
          <w:tcPr>
            <w:tcW w:w="1276" w:type="dxa"/>
          </w:tcPr>
          <w:p w14:paraId="31B13F2F" w14:textId="1AF000F4" w:rsidR="000844F8" w:rsidRDefault="008E3134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下方</w:t>
            </w:r>
          </w:p>
        </w:tc>
        <w:tc>
          <w:tcPr>
            <w:tcW w:w="5720" w:type="dxa"/>
          </w:tcPr>
          <w:p w14:paraId="77D1C344" w14:textId="3D3F3F37" w:rsidR="000844F8" w:rsidRDefault="008E3134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×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的格子</w:t>
            </w:r>
          </w:p>
        </w:tc>
      </w:tr>
      <w:tr w:rsidR="00FE5EFB" w14:paraId="7CA8B83C" w14:textId="77777777" w:rsidTr="00FE5EFB">
        <w:tc>
          <w:tcPr>
            <w:tcW w:w="1526" w:type="dxa"/>
          </w:tcPr>
          <w:p w14:paraId="6F808F00" w14:textId="4C14C2C4" w:rsidR="00FE5EFB" w:rsidRDefault="00FE5EFB" w:rsidP="00FE5EF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Restart</w:t>
            </w:r>
          </w:p>
        </w:tc>
        <w:tc>
          <w:tcPr>
            <w:tcW w:w="1276" w:type="dxa"/>
          </w:tcPr>
          <w:p w14:paraId="31FAEF3B" w14:textId="627E7611" w:rsidR="00FE5EFB" w:rsidRDefault="00FE5EFB" w:rsidP="00FE5EF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右上方</w:t>
            </w:r>
          </w:p>
        </w:tc>
        <w:tc>
          <w:tcPr>
            <w:tcW w:w="5720" w:type="dxa"/>
          </w:tcPr>
          <w:p w14:paraId="02B88A92" w14:textId="2884479D" w:rsidR="00FE5EFB" w:rsidRDefault="00FE5EFB" w:rsidP="00FE5EF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点击该按钮将会重置分数以及数字格子开始新一局游戏</w:t>
            </w:r>
          </w:p>
        </w:tc>
      </w:tr>
    </w:tbl>
    <w:p w14:paraId="2BC80813" w14:textId="77777777" w:rsidR="000844F8" w:rsidRPr="008E3134" w:rsidRDefault="000844F8" w:rsidP="000844F8"/>
    <w:p w14:paraId="6BCC7020" w14:textId="791CC8CF" w:rsidR="0090056F" w:rsidRDefault="0090056F" w:rsidP="0090056F">
      <w:pPr>
        <w:pStyle w:val="2"/>
      </w:pPr>
      <w:bookmarkStart w:id="57" w:name="_Toc530419645"/>
      <w:r>
        <w:lastRenderedPageBreak/>
        <w:t xml:space="preserve">4.2 </w:t>
      </w:r>
      <w:r w:rsidR="00AF1DD5">
        <w:rPr>
          <w:rFonts w:hint="eastAsia"/>
        </w:rPr>
        <w:t>游戏界面设计</w:t>
      </w:r>
      <w:bookmarkEnd w:id="57"/>
    </w:p>
    <w:p w14:paraId="7CAF728F" w14:textId="44DF435D" w:rsidR="000A5487" w:rsidRPr="000A5487" w:rsidRDefault="000A5487" w:rsidP="000A54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A548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13FEE8D" wp14:editId="104F14D7">
            <wp:extent cx="4416425" cy="4364990"/>
            <wp:effectExtent l="0" t="0" r="3175" b="0"/>
            <wp:docPr id="14" name="图片 14" descr="C:\Users\SunYang\Documents\Tencent Files\86276124\Image\C2C\(30~{HMOF7}~)QGYV2QX[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Yang\Documents\Tencent Files\86276124\Image\C2C\(30~{HMOF7}~)QGYV2QX[[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A409" w14:textId="112AEC67" w:rsidR="008E3134" w:rsidRDefault="008E3134" w:rsidP="008E313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5720"/>
      </w:tblGrid>
      <w:tr w:rsidR="008E3134" w14:paraId="37B1D281" w14:textId="77777777" w:rsidTr="008E3134">
        <w:tc>
          <w:tcPr>
            <w:tcW w:w="1526" w:type="dxa"/>
          </w:tcPr>
          <w:p w14:paraId="4D66BB09" w14:textId="77777777" w:rsidR="008E3134" w:rsidRDefault="008E3134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控件</w:t>
            </w:r>
            <w:r>
              <w:rPr>
                <w:sz w:val="24"/>
              </w:rPr>
              <w:t>名称</w:t>
            </w:r>
          </w:p>
        </w:tc>
        <w:tc>
          <w:tcPr>
            <w:tcW w:w="1276" w:type="dxa"/>
          </w:tcPr>
          <w:p w14:paraId="7922161E" w14:textId="77777777" w:rsidR="008E3134" w:rsidRDefault="008E3134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位置</w:t>
            </w:r>
          </w:p>
        </w:tc>
        <w:tc>
          <w:tcPr>
            <w:tcW w:w="5720" w:type="dxa"/>
          </w:tcPr>
          <w:p w14:paraId="2BB7728A" w14:textId="77777777" w:rsidR="008E3134" w:rsidRDefault="008E3134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E3134" w14:paraId="64B4B301" w14:textId="77777777" w:rsidTr="008E3134">
        <w:tc>
          <w:tcPr>
            <w:tcW w:w="1526" w:type="dxa"/>
          </w:tcPr>
          <w:p w14:paraId="3BE56572" w14:textId="31AD33C2" w:rsidR="008E3134" w:rsidRDefault="000A5487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数字格子信息</w:t>
            </w:r>
          </w:p>
        </w:tc>
        <w:tc>
          <w:tcPr>
            <w:tcW w:w="1276" w:type="dxa"/>
          </w:tcPr>
          <w:p w14:paraId="6A71A44C" w14:textId="442763C2" w:rsidR="008E3134" w:rsidRDefault="000A5487" w:rsidP="00502BA7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下方</w:t>
            </w:r>
          </w:p>
        </w:tc>
        <w:tc>
          <w:tcPr>
            <w:tcW w:w="5720" w:type="dxa"/>
          </w:tcPr>
          <w:p w14:paraId="24B8E84E" w14:textId="60762AD8" w:rsidR="008E3134" w:rsidRDefault="000A5487" w:rsidP="00502BA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×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的格子</w:t>
            </w:r>
            <w:r>
              <w:rPr>
                <w:rFonts w:hint="eastAsia"/>
                <w:sz w:val="24"/>
              </w:rPr>
              <w:t>，并在每个格子中显示数字</w:t>
            </w:r>
          </w:p>
        </w:tc>
      </w:tr>
    </w:tbl>
    <w:p w14:paraId="67DE9F39" w14:textId="377B6ECD" w:rsidR="002A207C" w:rsidRPr="002A207C" w:rsidRDefault="002A207C" w:rsidP="002A207C">
      <w:pPr>
        <w:pStyle w:val="2"/>
      </w:pPr>
      <w:bookmarkStart w:id="58" w:name="_Toc530419646"/>
      <w:r w:rsidRPr="002A207C">
        <w:lastRenderedPageBreak/>
        <w:t xml:space="preserve">4.3 </w:t>
      </w:r>
      <w:r w:rsidRPr="002A207C">
        <w:t>游戏</w:t>
      </w:r>
      <w:r>
        <w:rPr>
          <w:rFonts w:hint="eastAsia"/>
        </w:rPr>
        <w:t>结束</w:t>
      </w:r>
      <w:r w:rsidRPr="002A207C">
        <w:t>界面设计</w:t>
      </w:r>
      <w:bookmarkEnd w:id="58"/>
    </w:p>
    <w:p w14:paraId="769A9CBB" w14:textId="3FB46F00" w:rsidR="008E3134" w:rsidRDefault="003F1499" w:rsidP="008E3134">
      <w:r w:rsidRPr="003F1499">
        <w:drawing>
          <wp:inline distT="0" distB="0" distL="0" distR="0" wp14:anchorId="081338D5" wp14:editId="6477F115">
            <wp:extent cx="4859481" cy="4699498"/>
            <wp:effectExtent l="0" t="0" r="0" b="6350"/>
            <wp:docPr id="16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5A1516C-98D7-4DFC-82F0-6DC4F21354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75A1516C-98D7-4DFC-82F0-6DC4F21354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481" cy="46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99AE" w14:textId="02DD0828" w:rsidR="00127007" w:rsidRDefault="002A207C" w:rsidP="008E3134">
      <w:r>
        <w:rPr>
          <w:rFonts w:hint="eastAsia"/>
        </w:rPr>
        <w:t>显示“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”的文字，并在下方有一个按钮“</w:t>
      </w:r>
      <w:r w:rsidR="001334BF">
        <w:rPr>
          <w:rFonts w:hint="eastAsia"/>
        </w:rPr>
        <w:t>Restart</w:t>
      </w:r>
      <w:r>
        <w:rPr>
          <w:rFonts w:hint="eastAsia"/>
        </w:rPr>
        <w:t>”，点击该按钮可以进行一局新的游戏。</w:t>
      </w:r>
    </w:p>
    <w:p w14:paraId="4553E378" w14:textId="77777777" w:rsidR="00127007" w:rsidRDefault="00127007">
      <w:pPr>
        <w:widowControl/>
        <w:jc w:val="left"/>
      </w:pPr>
      <w:r>
        <w:br w:type="page"/>
      </w:r>
    </w:p>
    <w:p w14:paraId="6583E292" w14:textId="77777777" w:rsidR="0090056F" w:rsidRDefault="0090056F" w:rsidP="0090056F">
      <w:pPr>
        <w:pStyle w:val="1"/>
      </w:pPr>
      <w:bookmarkStart w:id="59" w:name="_Toc530419647"/>
      <w:r>
        <w:rPr>
          <w:rFonts w:hint="eastAsia"/>
        </w:rPr>
        <w:lastRenderedPageBreak/>
        <w:t>五、数据持久设计</w:t>
      </w:r>
      <w:bookmarkEnd w:id="59"/>
    </w:p>
    <w:p w14:paraId="0F97EB36" w14:textId="140D7D85" w:rsidR="0090056F" w:rsidRDefault="0090056F" w:rsidP="0090056F">
      <w:pPr>
        <w:pStyle w:val="2"/>
      </w:pPr>
      <w:bookmarkStart w:id="60" w:name="_Toc530419648"/>
      <w:r>
        <w:t xml:space="preserve">5.1 </w:t>
      </w:r>
      <w:r>
        <w:t>定义数据格式</w:t>
      </w:r>
      <w:bookmarkEnd w:id="60"/>
    </w:p>
    <w:p w14:paraId="64950997" w14:textId="0FC29704" w:rsidR="00127007" w:rsidRDefault="00726263" w:rsidP="00726263">
      <w:pPr>
        <w:ind w:firstLine="435"/>
      </w:pPr>
      <w:r>
        <w:rPr>
          <w:rFonts w:hint="eastAsia"/>
        </w:rPr>
        <w:t>当每局游戏结束时，把用户该局的分数存储到</w:t>
      </w:r>
      <w:proofErr w:type="gramStart"/>
      <w:r>
        <w:rPr>
          <w:rFonts w:hint="eastAsia"/>
        </w:rPr>
        <w:t>用户本地</w:t>
      </w:r>
      <w:proofErr w:type="gramEnd"/>
      <w:r>
        <w:rPr>
          <w:rFonts w:hint="eastAsia"/>
        </w:rPr>
        <w:t>的文件中，并按分数的高低对用户的历史分数进行排序，只存储</w:t>
      </w:r>
      <w:proofErr w:type="gramStart"/>
      <w:r>
        <w:rPr>
          <w:rFonts w:hint="eastAsia"/>
        </w:rPr>
        <w:t>前十高</w:t>
      </w:r>
      <w:proofErr w:type="gramEnd"/>
      <w:r>
        <w:rPr>
          <w:rFonts w:hint="eastAsia"/>
        </w:rPr>
        <w:t>的用户分数。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843"/>
        <w:gridCol w:w="2126"/>
        <w:gridCol w:w="3169"/>
      </w:tblGrid>
      <w:tr w:rsidR="00726263" w14:paraId="2100EB8F" w14:textId="77777777" w:rsidTr="00502BA7">
        <w:tc>
          <w:tcPr>
            <w:tcW w:w="1384" w:type="dxa"/>
          </w:tcPr>
          <w:p w14:paraId="37283232" w14:textId="77777777" w:rsidR="00726263" w:rsidRDefault="00726263" w:rsidP="00726263"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843" w:type="dxa"/>
          </w:tcPr>
          <w:p w14:paraId="1C1A756B" w14:textId="77777777" w:rsidR="00726263" w:rsidRDefault="00726263" w:rsidP="00726263"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14:paraId="3E1747C3" w14:textId="77777777" w:rsidR="00726263" w:rsidRDefault="00726263" w:rsidP="00726263"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(</w:t>
            </w:r>
            <w:r>
              <w:t>yes/no</w:t>
            </w:r>
            <w:r>
              <w:rPr>
                <w:rFonts w:hint="eastAsia"/>
              </w:rPr>
              <w:t>)</w:t>
            </w:r>
          </w:p>
        </w:tc>
        <w:tc>
          <w:tcPr>
            <w:tcW w:w="3169" w:type="dxa"/>
          </w:tcPr>
          <w:p w14:paraId="1E28DF08" w14:textId="77777777" w:rsidR="00726263" w:rsidRDefault="00726263" w:rsidP="00726263">
            <w:r>
              <w:rPr>
                <w:rFonts w:hint="eastAsia"/>
              </w:rPr>
              <w:t>约束</w:t>
            </w:r>
          </w:p>
        </w:tc>
      </w:tr>
      <w:tr w:rsidR="00726263" w14:paraId="69A5D7A3" w14:textId="77777777" w:rsidTr="00502BA7">
        <w:tc>
          <w:tcPr>
            <w:tcW w:w="1384" w:type="dxa"/>
          </w:tcPr>
          <w:p w14:paraId="3E1B776B" w14:textId="35985087" w:rsidR="00726263" w:rsidRDefault="00726263" w:rsidP="00726263">
            <w:proofErr w:type="spellStart"/>
            <w:r>
              <w:rPr>
                <w:rFonts w:hint="eastAsia"/>
              </w:rPr>
              <w:t>HistoryScore</w:t>
            </w:r>
            <w:proofErr w:type="spellEnd"/>
          </w:p>
        </w:tc>
        <w:tc>
          <w:tcPr>
            <w:tcW w:w="1843" w:type="dxa"/>
          </w:tcPr>
          <w:p w14:paraId="3EC11A90" w14:textId="4B8809BC" w:rsidR="00726263" w:rsidRDefault="00726263" w:rsidP="0072626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6" w:type="dxa"/>
          </w:tcPr>
          <w:p w14:paraId="1124E639" w14:textId="067B386D" w:rsidR="00726263" w:rsidRDefault="00726263" w:rsidP="00726263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3169" w:type="dxa"/>
          </w:tcPr>
          <w:p w14:paraId="4FA0DF5D" w14:textId="7A527985" w:rsidR="00726263" w:rsidRDefault="006459C1" w:rsidP="0072626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</w:t>
            </w:r>
          </w:p>
        </w:tc>
      </w:tr>
    </w:tbl>
    <w:p w14:paraId="68368CC0" w14:textId="77777777" w:rsidR="00726263" w:rsidRPr="00726263" w:rsidRDefault="00726263" w:rsidP="00726263">
      <w:pPr>
        <w:ind w:firstLine="435"/>
      </w:pPr>
    </w:p>
    <w:p w14:paraId="522726DF" w14:textId="449DE17D" w:rsidR="0090056F" w:rsidRDefault="0090056F" w:rsidP="0090056F">
      <w:pPr>
        <w:pStyle w:val="2"/>
      </w:pPr>
      <w:bookmarkStart w:id="61" w:name="_Toc530419649"/>
      <w:r>
        <w:t xml:space="preserve">5.2 </w:t>
      </w:r>
      <w:r>
        <w:t>定义数据存取操作</w:t>
      </w:r>
      <w:bookmarkStart w:id="62" w:name="_GoBack"/>
      <w:bookmarkEnd w:id="61"/>
      <w:bookmarkEnd w:id="62"/>
    </w:p>
    <w:p w14:paraId="77E04702" w14:textId="5319425C" w:rsidR="00127007" w:rsidRDefault="008E3D70" w:rsidP="00B2436C">
      <w:pPr>
        <w:ind w:firstLine="435"/>
      </w:pPr>
      <w:r>
        <w:rPr>
          <w:rFonts w:hint="eastAsia"/>
        </w:rPr>
        <w:t>在判定游戏结束后，</w:t>
      </w:r>
      <w:r>
        <w:rPr>
          <w:rFonts w:hint="eastAsia"/>
        </w:rPr>
        <w:t>Game</w:t>
      </w:r>
      <w:r>
        <w:rPr>
          <w:rFonts w:hint="eastAsia"/>
        </w:rPr>
        <w:t>类调用</w:t>
      </w:r>
      <w:proofErr w:type="spellStart"/>
      <w:r>
        <w:rPr>
          <w:rFonts w:hint="eastAsia"/>
        </w:rPr>
        <w:t>ScoreBoard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addHistoryScore</w:t>
      </w:r>
      <w:proofErr w:type="spellEnd"/>
      <w:r w:rsidR="00B2436C">
        <w:rPr>
          <w:rFonts w:hint="eastAsia"/>
        </w:rPr>
        <w:t>函数，打开本地文件</w:t>
      </w:r>
      <w:r w:rsidR="00B2436C">
        <w:rPr>
          <w:rFonts w:hint="eastAsia"/>
        </w:rPr>
        <w:t>HistoryScore</w:t>
      </w:r>
      <w:r w:rsidR="00B2436C">
        <w:t>.txt</w:t>
      </w:r>
      <w:r w:rsidR="00B2436C">
        <w:rPr>
          <w:rFonts w:hint="eastAsia"/>
        </w:rPr>
        <w:t>文件，将此次的分数按规定存储进该文件。</w:t>
      </w:r>
    </w:p>
    <w:p w14:paraId="6CE77888" w14:textId="11BCD485" w:rsidR="0089232D" w:rsidRPr="0089232D" w:rsidRDefault="00B2436C" w:rsidP="00154517">
      <w:pPr>
        <w:ind w:firstLine="435"/>
      </w:pPr>
      <w:r>
        <w:rPr>
          <w:rFonts w:hint="eastAsia"/>
        </w:rPr>
        <w:t>每次开始新游戏时，</w:t>
      </w:r>
      <w:r>
        <w:rPr>
          <w:rFonts w:hint="eastAsia"/>
        </w:rPr>
        <w:t>Game</w:t>
      </w:r>
      <w:r>
        <w:rPr>
          <w:rFonts w:hint="eastAsia"/>
        </w:rPr>
        <w:t>类调用</w:t>
      </w:r>
      <w:proofErr w:type="spellStart"/>
      <w:r>
        <w:rPr>
          <w:rFonts w:hint="eastAsia"/>
        </w:rPr>
        <w:t>ScoreBoard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getHistoryScore</w:t>
      </w:r>
      <w:proofErr w:type="spellEnd"/>
      <w:r>
        <w:rPr>
          <w:rFonts w:hint="eastAsia"/>
        </w:rPr>
        <w:t>函数，打开本地文件</w:t>
      </w:r>
      <w:r>
        <w:rPr>
          <w:rFonts w:hint="eastAsia"/>
        </w:rPr>
        <w:t>HistoryScore.</w:t>
      </w:r>
      <w:r>
        <w:t>txt</w:t>
      </w:r>
      <w:r>
        <w:rPr>
          <w:rFonts w:hint="eastAsia"/>
        </w:rPr>
        <w:t>文件，</w:t>
      </w:r>
      <w:proofErr w:type="gramStart"/>
      <w:r>
        <w:rPr>
          <w:rFonts w:hint="eastAsia"/>
        </w:rPr>
        <w:t>读取第</w:t>
      </w:r>
      <w:proofErr w:type="gramEnd"/>
      <w:r>
        <w:rPr>
          <w:rFonts w:hint="eastAsia"/>
        </w:rPr>
        <w:t>一行数字，即历史最高分，调用</w:t>
      </w:r>
      <w:proofErr w:type="spellStart"/>
      <w:r>
        <w:rPr>
          <w:rFonts w:hint="eastAsia"/>
        </w:rPr>
        <w:t>DisplayScore</w:t>
      </w:r>
      <w:proofErr w:type="spellEnd"/>
      <w:r>
        <w:rPr>
          <w:rFonts w:hint="eastAsia"/>
        </w:rPr>
        <w:t>类将该分数显示。</w:t>
      </w:r>
    </w:p>
    <w:sectPr w:rsidR="0089232D" w:rsidRPr="0089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E988E" w14:textId="77777777" w:rsidR="002F1224" w:rsidRDefault="002F1224" w:rsidP="0013456E">
      <w:r>
        <w:separator/>
      </w:r>
    </w:p>
  </w:endnote>
  <w:endnote w:type="continuationSeparator" w:id="0">
    <w:p w14:paraId="4F2C01D9" w14:textId="77777777" w:rsidR="002F1224" w:rsidRDefault="002F1224" w:rsidP="0013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4A471" w14:textId="77777777" w:rsidR="002F1224" w:rsidRDefault="002F1224" w:rsidP="0013456E">
      <w:r>
        <w:separator/>
      </w:r>
    </w:p>
  </w:footnote>
  <w:footnote w:type="continuationSeparator" w:id="0">
    <w:p w14:paraId="670F4959" w14:textId="77777777" w:rsidR="002F1224" w:rsidRDefault="002F1224" w:rsidP="0013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A0A0D"/>
    <w:multiLevelType w:val="hybridMultilevel"/>
    <w:tmpl w:val="FE04976A"/>
    <w:lvl w:ilvl="0" w:tplc="B5785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E5728F"/>
    <w:multiLevelType w:val="hybridMultilevel"/>
    <w:tmpl w:val="144862D4"/>
    <w:lvl w:ilvl="0" w:tplc="B96C1D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9E"/>
    <w:rsid w:val="000250D0"/>
    <w:rsid w:val="000844F8"/>
    <w:rsid w:val="000A5487"/>
    <w:rsid w:val="00127007"/>
    <w:rsid w:val="001334BF"/>
    <w:rsid w:val="0013456E"/>
    <w:rsid w:val="00154517"/>
    <w:rsid w:val="001B45C5"/>
    <w:rsid w:val="00277BF4"/>
    <w:rsid w:val="002A207C"/>
    <w:rsid w:val="002A3788"/>
    <w:rsid w:val="002F1224"/>
    <w:rsid w:val="00354ABC"/>
    <w:rsid w:val="003627C7"/>
    <w:rsid w:val="003E215D"/>
    <w:rsid w:val="003F1499"/>
    <w:rsid w:val="00465E0D"/>
    <w:rsid w:val="004E658F"/>
    <w:rsid w:val="00537BB6"/>
    <w:rsid w:val="00571336"/>
    <w:rsid w:val="0059288F"/>
    <w:rsid w:val="005F7562"/>
    <w:rsid w:val="006329D0"/>
    <w:rsid w:val="006459C1"/>
    <w:rsid w:val="006763EE"/>
    <w:rsid w:val="00685F9E"/>
    <w:rsid w:val="007001A4"/>
    <w:rsid w:val="00726263"/>
    <w:rsid w:val="008407FB"/>
    <w:rsid w:val="008579CB"/>
    <w:rsid w:val="0089232D"/>
    <w:rsid w:val="00894191"/>
    <w:rsid w:val="008B06D5"/>
    <w:rsid w:val="008E14EE"/>
    <w:rsid w:val="008E3134"/>
    <w:rsid w:val="008E3D70"/>
    <w:rsid w:val="008E50DF"/>
    <w:rsid w:val="0090056F"/>
    <w:rsid w:val="00960278"/>
    <w:rsid w:val="009D4892"/>
    <w:rsid w:val="00AF1DD5"/>
    <w:rsid w:val="00B1366B"/>
    <w:rsid w:val="00B2436C"/>
    <w:rsid w:val="00B7752E"/>
    <w:rsid w:val="00C20FB6"/>
    <w:rsid w:val="00CC7AB3"/>
    <w:rsid w:val="00CF24AD"/>
    <w:rsid w:val="00D13140"/>
    <w:rsid w:val="00D5444B"/>
    <w:rsid w:val="00DE2532"/>
    <w:rsid w:val="00DE4B94"/>
    <w:rsid w:val="00E43B2F"/>
    <w:rsid w:val="00E52B2F"/>
    <w:rsid w:val="00ED720B"/>
    <w:rsid w:val="00F60718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7DD24"/>
  <w15:chartTrackingRefBased/>
  <w15:docId w15:val="{A7E2E6AC-2E16-4C9A-B836-0F284425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5C5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9232D"/>
    <w:pPr>
      <w:keepNext/>
      <w:keepLines/>
      <w:spacing w:before="120" w:after="12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56F"/>
    <w:pPr>
      <w:keepNext/>
      <w:keepLines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56F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232D"/>
    <w:rPr>
      <w:rFonts w:eastAsia="宋体"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8923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2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056F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0056F"/>
    <w:rPr>
      <w:rFonts w:eastAsia="宋体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B06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06D5"/>
  </w:style>
  <w:style w:type="paragraph" w:styleId="TOC2">
    <w:name w:val="toc 2"/>
    <w:basedOn w:val="a"/>
    <w:next w:val="a"/>
    <w:autoRedefine/>
    <w:uiPriority w:val="39"/>
    <w:unhideWhenUsed/>
    <w:rsid w:val="008B06D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B06D5"/>
    <w:pPr>
      <w:ind w:leftChars="400" w:left="840"/>
    </w:pPr>
  </w:style>
  <w:style w:type="character" w:styleId="a5">
    <w:name w:val="Hyperlink"/>
    <w:basedOn w:val="a0"/>
    <w:uiPriority w:val="99"/>
    <w:unhideWhenUsed/>
    <w:rsid w:val="008B06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3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456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456E"/>
    <w:rPr>
      <w:rFonts w:eastAsia="宋体"/>
      <w:sz w:val="18"/>
      <w:szCs w:val="18"/>
    </w:rPr>
  </w:style>
  <w:style w:type="paragraph" w:customStyle="1" w:styleId="Default">
    <w:name w:val="Default"/>
    <w:rsid w:val="000250D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F607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9A2A0-682A-440A-990C-D1DFCD5D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孙</dc:creator>
  <cp:keywords/>
  <dc:description/>
  <cp:lastModifiedBy>阳 孙</cp:lastModifiedBy>
  <cp:revision>36</cp:revision>
  <dcterms:created xsi:type="dcterms:W3CDTF">2018-11-17T10:54:00Z</dcterms:created>
  <dcterms:modified xsi:type="dcterms:W3CDTF">2018-11-21T10:55:00Z</dcterms:modified>
</cp:coreProperties>
</file>