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48"/>
          <w:szCs w:val="48"/>
        </w:rPr>
      </w:pPr>
    </w:p>
    <w:p>
      <w:pPr>
        <w:pStyle w:val="style0"/>
        <w:jc w:val="center"/>
        <w:rPr>
          <w:rFonts w:ascii="Times New Roman" w:cs="Times New Roman" w:hAnsi="Times New Roman"/>
          <w:sz w:val="48"/>
          <w:szCs w:val="48"/>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 xml:space="preserve">GNANAMANI  COLLEGE  Of  </w:t>
      </w:r>
      <w:r>
        <w:rPr>
          <w:rFonts w:ascii="Times New Roman" w:cs="Times New Roman" w:hAnsi="Times New Roman"/>
          <w:b/>
          <w:bCs/>
          <w:sz w:val="40"/>
          <w:szCs w:val="40"/>
        </w:rPr>
        <w:t>TECHNOLOGY</w:t>
      </w:r>
    </w:p>
    <w:p>
      <w:pPr>
        <w:pStyle w:val="style0"/>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DEPARTMENT</w:t>
      </w:r>
      <w:r>
        <w:rPr>
          <w:rFonts w:ascii="Times New Roman" w:cs="Times New Roman" w:hAnsi="Times New Roman"/>
          <w:sz w:val="40"/>
          <w:szCs w:val="40"/>
        </w:rPr>
        <w:t xml:space="preserve"> </w:t>
      </w:r>
      <w:r>
        <w:rPr>
          <w:rFonts w:ascii="Times New Roman" w:cs="Times New Roman" w:hAnsi="Times New Roman"/>
          <w:sz w:val="48"/>
          <w:szCs w:val="48"/>
        </w:rPr>
        <w:t xml:space="preserve">: </w:t>
      </w:r>
      <w:r>
        <w:rPr>
          <w:rFonts w:ascii="Times New Roman" w:cs="Times New Roman" w:hAnsi="Times New Roman"/>
          <w:sz w:val="48"/>
          <w:szCs w:val="48"/>
        </w:rPr>
        <w:t xml:space="preserve"> </w:t>
      </w:r>
      <w:r>
        <w:rPr>
          <w:rFonts w:ascii="Times New Roman" w:cs="Times New Roman" w:hAnsi="Times New Roman"/>
          <w:sz w:val="40"/>
          <w:szCs w:val="40"/>
        </w:rPr>
        <w:t>BIO MEDICAL</w:t>
      </w:r>
      <w:r>
        <w:rPr>
          <w:rFonts w:ascii="Times New Roman" w:cs="Times New Roman" w:hAnsi="Times New Roman"/>
          <w:sz w:val="40"/>
          <w:szCs w:val="40"/>
        </w:rPr>
        <w:t xml:space="preserve"> </w:t>
      </w:r>
      <w:r>
        <w:rPr>
          <w:rFonts w:ascii="Times New Roman" w:cs="Times New Roman" w:hAnsi="Times New Roman"/>
          <w:sz w:val="40"/>
          <w:szCs w:val="40"/>
        </w:rPr>
        <w:t>ENGINEERING</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r>
        <w:rPr>
          <w:rFonts w:ascii="Times New Roman" w:cs="Times New Roman" w:hAnsi="Times New Roman"/>
          <w:sz w:val="40"/>
          <w:szCs w:val="40"/>
        </w:rPr>
        <w:t>YEAR :</w:t>
      </w:r>
      <w:r>
        <w:rPr>
          <w:rFonts w:ascii="Times New Roman" w:cs="Times New Roman" w:hAnsi="Times New Roman"/>
          <w:sz w:val="48"/>
          <w:szCs w:val="48"/>
        </w:rPr>
        <w:t xml:space="preserve"> </w:t>
      </w:r>
      <w:r>
        <w:rPr>
          <w:rFonts w:ascii="Times New Roman" w:cs="Times New Roman" w:hAnsi="Times New Roman"/>
          <w:sz w:val="40"/>
          <w:szCs w:val="40"/>
        </w:rPr>
        <w:t>Third Year</w:t>
      </w:r>
    </w:p>
    <w:p>
      <w:pPr>
        <w:pStyle w:val="style0"/>
        <w:rPr>
          <w:rFonts w:ascii="Times New Roman" w:cs="Times New Roman" w:hAnsi="Times New Roman"/>
          <w:sz w:val="40"/>
          <w:szCs w:val="40"/>
        </w:rPr>
      </w:pPr>
    </w:p>
    <w:p>
      <w:pPr>
        <w:pStyle w:val="style0"/>
        <w:jc w:val="center"/>
        <w:rPr>
          <w:rFonts w:ascii="Times New Roman" w:cs="Times New Roman" w:hAnsi="Times New Roman"/>
          <w:b/>
          <w:bCs/>
          <w:sz w:val="40"/>
          <w:szCs w:val="40"/>
        </w:rPr>
      </w:pPr>
      <w:r>
        <w:rPr>
          <w:rFonts w:ascii="Times New Roman" w:cs="Times New Roman" w:hAnsi="Times New Roman"/>
          <w:b/>
          <w:bCs/>
          <w:sz w:val="40"/>
          <w:szCs w:val="40"/>
        </w:rPr>
        <w:t>TOPIC : SM</w:t>
      </w:r>
      <w:r>
        <w:rPr>
          <w:rFonts w:ascii="Times New Roman" w:cs="Times New Roman" w:hAnsi="Times New Roman"/>
          <w:b/>
          <w:bCs/>
          <w:sz w:val="40"/>
          <w:szCs w:val="40"/>
        </w:rPr>
        <w:t>ART WATER FOUNTAIN</w:t>
      </w: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24"/>
          <w:szCs w:val="24"/>
          <w:lang w:val="en-US"/>
        </w:rPr>
      </w:pPr>
      <w:r>
        <w:rPr>
          <w:rFonts w:ascii="Times New Roman" w:cs="Times New Roman" w:hAnsi="Times New Roman"/>
          <w:sz w:val="24"/>
          <w:szCs w:val="24"/>
        </w:rPr>
        <w:t>Team Members</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S.Sibiraj(620821121108)</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S.Vishnu(620821121130)</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R.Mouli(620821121069)</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S.Praveen(620821121085)</w:t>
      </w:r>
    </w:p>
    <w:p>
      <w:pPr>
        <w:pStyle w:val="style0"/>
        <w:jc w:val="center"/>
        <w:rPr>
          <w:rFonts w:ascii="Times New Roman" w:cs="Times New Roman" w:hAnsi="Times New Roman"/>
          <w:sz w:val="24"/>
          <w:szCs w:val="24"/>
          <w:lang w:val="en-US"/>
        </w:rPr>
      </w:pPr>
      <w:r>
        <w:rPr>
          <w:rFonts w:ascii="Times New Roman" w:cs="Times New Roman" w:hAnsi="Times New Roman"/>
          <w:sz w:val="24"/>
          <w:szCs w:val="24"/>
          <w:lang w:val="en-US"/>
        </w:rPr>
        <w:t>S.Yugenthiran(620821121133)</w:t>
      </w:r>
    </w:p>
    <w:p>
      <w:pPr>
        <w:pStyle w:val="style0"/>
        <w:jc w:val="center"/>
        <w:rPr>
          <w:rFonts w:ascii="Times New Roman" w:cs="Times New Roman" w:hAnsi="Times New Roman"/>
          <w:sz w:val="24"/>
          <w:szCs w:val="24"/>
        </w:rPr>
      </w:pPr>
      <w:r>
        <w:rPr>
          <w:rFonts w:ascii="Times New Roman" w:cs="Times New Roman" w:hAnsi="Times New Roman"/>
          <w:sz w:val="24"/>
          <w:szCs w:val="24"/>
          <w:lang w:val="en-US"/>
        </w:rPr>
        <w:t>M. Nalliappan(6208</w:t>
      </w:r>
      <w:r>
        <w:rPr>
          <w:rFonts w:ascii="Times New Roman" w:cs="Times New Roman" w:hAnsi="Times New Roman"/>
          <w:sz w:val="24"/>
          <w:szCs w:val="24"/>
          <w:lang w:val="en-US"/>
        </w:rPr>
        <w:t xml:space="preserve">21121071) </w:t>
      </w:r>
    </w:p>
    <w:p>
      <w:pPr>
        <w:pStyle w:val="style0"/>
        <w:jc w:val="left"/>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left"/>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SMART WATER FOUNTAIN</w:t>
      </w:r>
    </w:p>
    <w:p>
      <w:pPr>
        <w:pStyle w:val="style0"/>
        <w:jc w:val="center"/>
        <w:rPr>
          <w:rFonts w:ascii="Times New Roman" w:cs="Times New Roman" w:hAnsi="Times New Roman"/>
          <w:sz w:val="26"/>
          <w:szCs w:val="26"/>
        </w:rPr>
      </w:pPr>
    </w:p>
    <w:p>
      <w:pPr>
        <w:pStyle w:val="style0"/>
        <w:rPr>
          <w:rFonts w:ascii="Times New Roman" w:cs="Times New Roman" w:hAnsi="Times New Roman"/>
          <w:b/>
          <w:bCs/>
          <w:sz w:val="24"/>
          <w:szCs w:val="24"/>
        </w:rPr>
      </w:pPr>
      <w:r>
        <w:rPr>
          <w:rFonts w:ascii="Times New Roman" w:cs="Times New Roman" w:hAnsi="Times New Roman"/>
          <w:b/>
          <w:bCs/>
          <w:sz w:val="24"/>
          <w:szCs w:val="24"/>
        </w:rPr>
        <w:t>Definition</w:t>
      </w:r>
    </w:p>
    <w:p>
      <w:pPr>
        <w:pStyle w:val="style0"/>
        <w:rPr>
          <w:rFonts w:ascii="Times New Roman" w:cs="Times New Roman" w:hAnsi="Times New Roman"/>
          <w:sz w:val="24"/>
          <w:szCs w:val="24"/>
        </w:rPr>
      </w:pPr>
      <w:r>
        <w:rPr>
          <w:rFonts w:ascii="Times New Roman" w:cs="Times New Roman" w:hAnsi="Times New Roman"/>
          <w:sz w:val="24"/>
          <w:szCs w:val="24"/>
        </w:rPr>
        <w:t>The pr</w:t>
      </w:r>
      <w:r>
        <w:rPr>
          <w:rFonts w:ascii="Times New Roman" w:cs="Times New Roman" w:hAnsi="Times New Roman"/>
          <w:sz w:val="24"/>
          <w:szCs w:val="24"/>
        </w:rPr>
        <w:t>oblem you’re describing is creating a smart water fountain using IoT(Internet of Things)and Arduino. Here’s a simplified solution to get you started:</w:t>
      </w:r>
    </w:p>
    <w:p>
      <w:pPr>
        <w:pStyle w:val="style0"/>
        <w:rPr>
          <w:rFonts w:ascii="Times New Roman" w:cs="Times New Roman" w:hAnsi="Times New Roman"/>
          <w:b/>
          <w:bCs/>
          <w:sz w:val="24"/>
          <w:szCs w:val="24"/>
        </w:rPr>
      </w:pPr>
      <w:r>
        <w:rPr>
          <w:rFonts w:ascii="Times New Roman" w:cs="Times New Roman" w:hAnsi="Times New Roman"/>
          <w:b/>
          <w:bCs/>
          <w:sz w:val="24"/>
          <w:szCs w:val="24"/>
        </w:rPr>
        <w:t>Problem Statement:</w:t>
      </w:r>
    </w:p>
    <w:p>
      <w:pPr>
        <w:pStyle w:val="style0"/>
        <w:rPr>
          <w:rFonts w:ascii="Times New Roman" w:cs="Times New Roman" w:hAnsi="Times New Roman"/>
          <w:sz w:val="24"/>
          <w:szCs w:val="24"/>
        </w:rPr>
      </w:pPr>
      <w:r>
        <w:rPr>
          <w:rFonts w:ascii="Times New Roman" w:cs="Times New Roman" w:hAnsi="Times New Roman"/>
          <w:sz w:val="24"/>
          <w:szCs w:val="24"/>
        </w:rPr>
        <w:t>Design a smart water fountain that can be controlled remotely using a mobile app,and monitor water levels to ensure the fountain never runs dry.</w:t>
      </w:r>
    </w:p>
    <w:p>
      <w:pPr>
        <w:pStyle w:val="style0"/>
        <w:rPr>
          <w:rFonts w:ascii="Times New Roman" w:cs="Times New Roman" w:hAnsi="Times New Roman"/>
          <w:b/>
          <w:bCs/>
          <w:sz w:val="24"/>
          <w:szCs w:val="24"/>
        </w:rPr>
      </w:pPr>
      <w:r>
        <w:rPr>
          <w:rFonts w:ascii="Times New Roman" w:cs="Times New Roman" w:hAnsi="Times New Roman"/>
          <w:b/>
          <w:bCs/>
          <w:sz w:val="24"/>
          <w:szCs w:val="24"/>
        </w:rPr>
        <w:t>Solution:</w:t>
      </w:r>
    </w:p>
    <w:p>
      <w:pPr>
        <w:pStyle w:val="style0"/>
        <w:rPr>
          <w:rFonts w:ascii="Times New Roman" w:cs="Times New Roman" w:hAnsi="Times New Roman"/>
          <w:b/>
          <w:bCs/>
          <w:sz w:val="24"/>
          <w:szCs w:val="24"/>
        </w:rPr>
      </w:pPr>
      <w:r>
        <w:rPr>
          <w:rFonts w:ascii="Times New Roman" w:cs="Times New Roman" w:hAnsi="Times New Roman"/>
          <w:b/>
          <w:bCs/>
          <w:sz w:val="24"/>
          <w:szCs w:val="24"/>
        </w:rPr>
        <w:t>Components Needed:</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Arduino board(e.g.,Arduino Uno or Arduino Nano)</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Water pump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Water level sensor(e.g., ultrasonic sensor or float switch)</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Relay module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Wi-</w:t>
      </w:r>
      <w:r>
        <w:rPr>
          <w:rFonts w:ascii="Times New Roman" w:cs="Times New Roman" w:hAnsi="Times New Roman"/>
          <w:sz w:val="24"/>
          <w:szCs w:val="24"/>
        </w:rPr>
        <w:t>Fi module(e.g., ESP8266)</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Power supply for the pump</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 xml:space="preserve">Tubing and a fountain head </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Mobile app(Android or iOS)for remote control</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Steps to Implement:</w:t>
      </w:r>
    </w:p>
    <w:p>
      <w:pPr>
        <w:pStyle w:val="style0"/>
        <w:jc w:val="both"/>
        <w:rPr>
          <w:rFonts w:ascii="Times New Roman" w:cs="Times New Roman" w:hAnsi="Times New Roman"/>
          <w:b/>
          <w:bCs/>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Assemble the Hardware: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pump to the relay module.</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Connect the water level sensor to the Arduino.</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sz w:val="24"/>
          <w:szCs w:val="24"/>
        </w:rPr>
        <w:t>Set up the tubing and fountain head in the desired location.</w:t>
      </w:r>
    </w:p>
    <w:p>
      <w:pPr>
        <w:pStyle w:val="style0"/>
        <w:jc w:val="both"/>
        <w:rPr>
          <w:rFonts w:ascii="Times New Roman" w:cs="Times New Roman" w:hAnsi="Times New Roman"/>
          <w:b/>
          <w:bCs/>
          <w:sz w:val="24"/>
          <w:szCs w:val="24"/>
        </w:rPr>
      </w:pPr>
      <w:r>
        <w:rPr>
          <w:rFonts w:ascii="Times New Roman" w:cs="Times New Roman" w:hAnsi="Times New Roman"/>
          <w:sz w:val="24"/>
          <w:szCs w:val="24"/>
        </w:rPr>
        <w:t>2.</w:t>
      </w:r>
      <w:r>
        <w:rPr>
          <w:rFonts w:ascii="Times New Roman" w:cs="Times New Roman" w:hAnsi="Times New Roman"/>
          <w:b/>
          <w:bCs/>
          <w:sz w:val="24"/>
          <w:szCs w:val="24"/>
        </w:rPr>
        <w:t xml:space="preserve"> Program the Arduino:</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Write Arduino code to control the water pump through the relay module.</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Implement code to read water level data from the sensor.</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Use the Wi-Fi module to enable IoT capabilities, allowing the Arduino to connect to the internet.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Set Up IoT Communication:</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Choose an IoT platform(e.g., ThingSpeak, Blynk, or MQTT)and create an account.</w:t>
      </w:r>
    </w:p>
    <w:p>
      <w:pPr>
        <w:pStyle w:val="style179"/>
        <w:numPr>
          <w:ilvl w:val="0"/>
          <w:numId w:val="14"/>
        </w:numPr>
        <w:rPr>
          <w:rFonts w:ascii="Times New Roman" w:cs="Times New Roman" w:hAnsi="Times New Roman"/>
          <w:b/>
          <w:bCs/>
          <w:sz w:val="24"/>
          <w:szCs w:val="24"/>
        </w:rPr>
      </w:pPr>
      <w:r>
        <w:rPr>
          <w:rFonts w:ascii="Times New Roman" w:cs="Times New Roman" w:hAnsi="Times New Roman"/>
          <w:sz w:val="24"/>
          <w:szCs w:val="24"/>
        </w:rPr>
        <w:t>Configure the Arduino to send water level data to the chosen platform at regular intervals.</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Create a Mobile App:</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Develop a mobile app(Android or iOS) that connects to the IoT platform and allow users to control the fountain remotely.</w:t>
      </w:r>
    </w:p>
    <w:p>
      <w:pPr>
        <w:pStyle w:val="style179"/>
        <w:numPr>
          <w:ilvl w:val="0"/>
          <w:numId w:val="15"/>
        </w:numPr>
        <w:rPr>
          <w:rFonts w:ascii="Times New Roman" w:cs="Times New Roman" w:hAnsi="Times New Roman"/>
          <w:b/>
          <w:bCs/>
          <w:sz w:val="24"/>
          <w:szCs w:val="24"/>
        </w:rPr>
      </w:pPr>
      <w:r>
        <w:rPr>
          <w:rFonts w:ascii="Times New Roman" w:cs="Times New Roman" w:hAnsi="Times New Roman"/>
          <w:sz w:val="24"/>
          <w:szCs w:val="24"/>
        </w:rPr>
        <w:t>The app should display real-time water level information and provide options to turn the fountain on</w:t>
      </w:r>
      <w:r>
        <w:rPr>
          <w:rFonts w:ascii="Times New Roman" w:cs="Times New Roman" w:hAnsi="Times New Roman"/>
          <w:sz w:val="24"/>
          <w:szCs w:val="24"/>
        </w:rPr>
        <w:t>/off.</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User Interface (UI):</w:t>
      </w:r>
    </w:p>
    <w:p>
      <w:pPr>
        <w:pStyle w:val="style179"/>
        <w:numPr>
          <w:ilvl w:val="0"/>
          <w:numId w:val="16"/>
        </w:numPr>
        <w:rPr>
          <w:rFonts w:ascii="Times New Roman" w:cs="Times New Roman" w:hAnsi="Times New Roman"/>
          <w:b/>
          <w:bCs/>
          <w:sz w:val="24"/>
          <w:szCs w:val="24"/>
        </w:rPr>
      </w:pPr>
      <w:r>
        <w:rPr>
          <w:rFonts w:ascii="Times New Roman" w:cs="Times New Roman" w:hAnsi="Times New Roman"/>
          <w:sz w:val="24"/>
          <w:szCs w:val="24"/>
        </w:rPr>
        <w:t>Design a user-friendly interface for the app with buttons for controlling the fountain and a visual representation of the water level.</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 xml:space="preserve"> Remote Control:</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Implement the logic in the app to send commands to the Arduino through the IoT platform.</w:t>
      </w:r>
    </w:p>
    <w:p>
      <w:pPr>
        <w:pStyle w:val="style179"/>
        <w:numPr>
          <w:ilvl w:val="0"/>
          <w:numId w:val="16"/>
        </w:numPr>
        <w:rPr>
          <w:rFonts w:ascii="Times New Roman" w:cs="Times New Roman" w:hAnsi="Times New Roman"/>
          <w:sz w:val="24"/>
          <w:szCs w:val="24"/>
        </w:rPr>
      </w:pPr>
      <w:r>
        <w:rPr>
          <w:rFonts w:ascii="Times New Roman" w:cs="Times New Roman" w:hAnsi="Times New Roman"/>
          <w:sz w:val="24"/>
          <w:szCs w:val="24"/>
        </w:rPr>
        <w:t>Ensure that users can start or stop the fountain with a simple tap on the app.</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7.  </w:t>
      </w:r>
      <w:r>
        <w:rPr>
          <w:rFonts w:ascii="Times New Roman" w:cs="Times New Roman" w:hAnsi="Times New Roman"/>
          <w:b/>
          <w:bCs/>
          <w:sz w:val="24"/>
          <w:szCs w:val="24"/>
        </w:rPr>
        <w:t>Safety Measures: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Include fail-safes in your code to prevent the water pump from running dry, based on the water level sensor readings.</w:t>
      </w:r>
    </w:p>
    <w:p>
      <w:pPr>
        <w:pStyle w:val="style179"/>
        <w:numPr>
          <w:ilvl w:val="0"/>
          <w:numId w:val="17"/>
        </w:numPr>
        <w:rPr>
          <w:rFonts w:ascii="Times New Roman" w:cs="Times New Roman" w:hAnsi="Times New Roman"/>
          <w:b/>
          <w:bCs/>
          <w:sz w:val="24"/>
          <w:szCs w:val="24"/>
        </w:rPr>
      </w:pPr>
      <w:r>
        <w:rPr>
          <w:rFonts w:ascii="Times New Roman" w:cs="Times New Roman" w:hAnsi="Times New Roman"/>
          <w:sz w:val="24"/>
          <w:szCs w:val="24"/>
        </w:rPr>
        <w:t>Send notification to users when the water level is low or  when the fountain is turned off due to low water.</w:t>
      </w:r>
    </w:p>
    <w:p>
      <w:pPr>
        <w:pStyle w:val="style0"/>
        <w:rPr>
          <w:rFonts w:ascii="Times New Roman" w:cs="Times New Roman" w:hAnsi="Times New Roman"/>
          <w:b/>
          <w:bCs/>
          <w:sz w:val="24"/>
          <w:szCs w:val="24"/>
        </w:rPr>
      </w:pPr>
      <w:r>
        <w:rPr>
          <w:rFonts w:ascii="Times New Roman" w:cs="Times New Roman" w:hAnsi="Times New Roman"/>
          <w:sz w:val="24"/>
          <w:szCs w:val="24"/>
        </w:rPr>
        <w:t>8.</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Testing and Deployment:</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Test the entire system to ensure it works as expected.</w:t>
      </w:r>
    </w:p>
    <w:p>
      <w:pPr>
        <w:pStyle w:val="style179"/>
        <w:numPr>
          <w:ilvl w:val="0"/>
          <w:numId w:val="21"/>
        </w:numPr>
        <w:rPr>
          <w:rFonts w:ascii="Times New Roman" w:cs="Times New Roman" w:hAnsi="Times New Roman"/>
          <w:b/>
          <w:bCs/>
          <w:sz w:val="24"/>
          <w:szCs w:val="24"/>
        </w:rPr>
      </w:pPr>
      <w:r>
        <w:rPr>
          <w:rFonts w:ascii="Times New Roman" w:cs="Times New Roman" w:hAnsi="Times New Roman"/>
          <w:sz w:val="24"/>
          <w:szCs w:val="24"/>
        </w:rPr>
        <w:t>Deploy the water fountain in your desired location, ensuring it has a reliable Wi-Fi connection.</w:t>
      </w:r>
    </w:p>
    <w:p>
      <w:pPr>
        <w:pStyle w:val="style0"/>
        <w:rPr>
          <w:rFonts w:ascii="Times New Roman" w:cs="Times New Roman" w:hAnsi="Times New Roman"/>
          <w:b/>
          <w:bCs/>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This solution provides a basic frame work for creating a smart water fountain using IoT and Arduino. Depending on your specific  requirements and the complexity you want to add, you can enhance the  system by including features like scheduling fountain operation or using additional  sensors for environmental monitoring.</w:t>
      </w:r>
    </w:p>
    <w:p>
      <w:pPr>
        <w:pStyle w:val="style0"/>
        <w:rPr>
          <w:rFonts w:ascii="Times New Roman" w:cs="Times New Roman" w:hAnsi="Times New Roman"/>
          <w:sz w:val="24"/>
          <w:szCs w:val="24"/>
        </w:rPr>
      </w:pPr>
      <w:r>
        <w:rPr>
          <w:rFonts w:ascii="Times New Roman" w:cs="Times New Roman" w:hAnsi="Times New Roman"/>
          <w:sz w:val="24"/>
          <w:szCs w:val="24"/>
        </w:rPr>
        <w:br w:type="page"/>
      </w:r>
    </w:p>
    <w:bookmarkStart w:id="0" w:name="_GoBack"/>
    <w:bookmarkEnd w:id="0"/>
    <w:p>
      <w:pPr>
        <w:pStyle w:val="style0"/>
        <w:rPr>
          <w:b/>
          <w:bCs/>
          <w:sz w:val="36"/>
          <w:szCs w:val="30"/>
        </w:rPr>
      </w:pPr>
      <w:r>
        <w:rPr>
          <w:b/>
          <w:bCs/>
          <w:sz w:val="32"/>
          <w:szCs w:val="28"/>
          <w:lang w:val="en-US"/>
        </w:rPr>
        <w:t xml:space="preserve"> PHASE 2</w:t>
      </w:r>
    </w:p>
    <w:p>
      <w:pPr>
        <w:pStyle w:val="style0"/>
        <w:rPr>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 Identify the Need and Purpose:</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Determine the specific purpose of the smart water fountain, such as providing clean drinking water, aesthetics, or a combination of functions.</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lang w:val="en-US"/>
        </w:rPr>
        <w:t>Understand the target audience and their needs, whether it's for public spaces, parks, or indoor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2. </w:t>
      </w:r>
      <w:r>
        <w:rPr>
          <w:rFonts w:ascii="Times New Roman" w:cs="Times New Roman" w:hAnsi="Times New Roman"/>
          <w:b/>
          <w:bCs/>
          <w:sz w:val="26"/>
          <w:szCs w:val="26"/>
          <w:lang w:val="en-US"/>
        </w:rPr>
        <w:t>C</w:t>
      </w:r>
      <w:r>
        <w:rPr>
          <w:rFonts w:ascii="Times New Roman" w:cs="Times New Roman" w:hAnsi="Times New Roman"/>
          <w:b/>
          <w:bCs/>
          <w:sz w:val="26"/>
          <w:szCs w:val="26"/>
          <w:lang w:val="en-US"/>
        </w:rPr>
        <w:t>onceptualization and Ideation:</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Brainstorm ideas and concepts for the smart water fountain's design, functionality, and features.</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lang w:val="en-US"/>
        </w:rPr>
        <w:t>Consider innovative elements like touchless operation, water purification, LED lighting, and data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3. Market Research:</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Analyze the market to identify competitors, existing products, and potential gaps in the market.</w:t>
      </w:r>
    </w:p>
    <w:p>
      <w:pPr>
        <w:pStyle w:val="style179"/>
        <w:numPr>
          <w:ilvl w:val="0"/>
          <w:numId w:val="24"/>
        </w:numPr>
        <w:rPr>
          <w:rFonts w:ascii="Times New Roman" w:cs="Times New Roman" w:hAnsi="Times New Roman"/>
          <w:sz w:val="26"/>
          <w:szCs w:val="26"/>
        </w:rPr>
      </w:pPr>
      <w:r>
        <w:rPr>
          <w:rFonts w:ascii="Times New Roman" w:cs="Times New Roman" w:hAnsi="Times New Roman"/>
          <w:sz w:val="26"/>
          <w:szCs w:val="26"/>
          <w:lang w:val="en-US"/>
        </w:rPr>
        <w:t>Gather insights into consumer preferences and trends related to smart water features.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4. Design and Prototyping:</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Create detailed design blueprints, including the fountain's structure, materials, and electronic components.</w:t>
      </w:r>
    </w:p>
    <w:p>
      <w:pPr>
        <w:pStyle w:val="style179"/>
        <w:numPr>
          <w:ilvl w:val="0"/>
          <w:numId w:val="25"/>
        </w:numPr>
        <w:rPr>
          <w:rFonts w:ascii="Times New Roman" w:cs="Times New Roman" w:hAnsi="Times New Roman"/>
          <w:sz w:val="26"/>
          <w:szCs w:val="26"/>
        </w:rPr>
      </w:pPr>
      <w:r>
        <w:rPr>
          <w:rFonts w:ascii="Times New Roman" w:cs="Times New Roman" w:hAnsi="Times New Roman"/>
          <w:sz w:val="26"/>
          <w:szCs w:val="26"/>
          <w:lang w:val="en-US"/>
        </w:rPr>
        <w:t>Develop prototypes to test the functionality and appearance of the fountain.</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5. Technology Integration: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Integrate smart technologies such as sensors, pumps, filters, and connectivity options (Wi-Fi, Bluetooth) into the fountain's design.</w:t>
      </w:r>
    </w:p>
    <w:p>
      <w:pPr>
        <w:pStyle w:val="style179"/>
        <w:numPr>
          <w:ilvl w:val="0"/>
          <w:numId w:val="26"/>
        </w:numPr>
        <w:rPr>
          <w:rFonts w:ascii="Times New Roman" w:cs="Times New Roman" w:hAnsi="Times New Roman"/>
          <w:sz w:val="26"/>
          <w:szCs w:val="26"/>
        </w:rPr>
      </w:pPr>
      <w:r>
        <w:rPr>
          <w:rFonts w:ascii="Times New Roman" w:cs="Times New Roman" w:hAnsi="Times New Roman"/>
          <w:sz w:val="26"/>
          <w:szCs w:val="26"/>
          <w:lang w:val="en-US"/>
        </w:rPr>
        <w:t>Ensure compatibility with mobile apps or web interfaces for control and monitoring.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6. </w:t>
      </w:r>
      <w:r>
        <w:rPr>
          <w:rFonts w:ascii="Times New Roman" w:cs="Times New Roman" w:hAnsi="Times New Roman"/>
          <w:b/>
          <w:bCs/>
          <w:sz w:val="26"/>
          <w:szCs w:val="26"/>
          <w:lang w:val="en-US"/>
        </w:rPr>
        <w:t xml:space="preserve">Water </w:t>
      </w:r>
      <w:r>
        <w:rPr>
          <w:rFonts w:ascii="Times New Roman" w:cs="Times New Roman" w:hAnsi="Times New Roman"/>
          <w:b/>
          <w:bCs/>
          <w:sz w:val="26"/>
          <w:szCs w:val="26"/>
          <w:lang w:val="en-US"/>
        </w:rPr>
        <w:t>Management and Sustainability:</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Implement water-saving features like adjustable flow rates, automatic shut-off, and recycling systems.</w:t>
      </w:r>
    </w:p>
    <w:p>
      <w:pPr>
        <w:pStyle w:val="style179"/>
        <w:numPr>
          <w:ilvl w:val="0"/>
          <w:numId w:val="27"/>
        </w:numPr>
        <w:rPr>
          <w:rFonts w:ascii="Times New Roman" w:cs="Times New Roman" w:hAnsi="Times New Roman"/>
          <w:sz w:val="26"/>
          <w:szCs w:val="26"/>
        </w:rPr>
      </w:pPr>
      <w:r>
        <w:rPr>
          <w:rFonts w:ascii="Times New Roman" w:cs="Times New Roman" w:hAnsi="Times New Roman"/>
          <w:sz w:val="26"/>
          <w:szCs w:val="26"/>
          <w:lang w:val="en-US"/>
        </w:rPr>
        <w:t>Consider eco-friendly materials and energy-efficient components to minimize environmental impact.</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7. </w:t>
      </w:r>
      <w:r>
        <w:rPr>
          <w:rFonts w:ascii="Times New Roman" w:cs="Times New Roman" w:hAnsi="Times New Roman"/>
          <w:b/>
          <w:bCs/>
          <w:sz w:val="26"/>
          <w:szCs w:val="26"/>
          <w:lang w:val="en-US"/>
        </w:rPr>
        <w:t>User Experience Enhancement:</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Focus on the user interface (UI) and user experience (UX) to make the fountain user-friendly.</w:t>
      </w:r>
    </w:p>
    <w:p>
      <w:pPr>
        <w:pStyle w:val="style179"/>
        <w:numPr>
          <w:ilvl w:val="0"/>
          <w:numId w:val="28"/>
        </w:numPr>
        <w:rPr>
          <w:rFonts w:ascii="Times New Roman" w:cs="Times New Roman" w:hAnsi="Times New Roman"/>
          <w:sz w:val="26"/>
          <w:szCs w:val="26"/>
        </w:rPr>
      </w:pPr>
      <w:r>
        <w:rPr>
          <w:rFonts w:ascii="Times New Roman" w:cs="Times New Roman" w:hAnsi="Times New Roman"/>
          <w:sz w:val="26"/>
          <w:szCs w:val="26"/>
          <w:lang w:val="en-US"/>
        </w:rPr>
        <w:t>Include features like customizable water patterns, temperature control, and hydration tracking.</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8. Safety and Compliance:</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Ensure the fountain meets safety standards and regulations for water quality and electronic devices.</w:t>
      </w:r>
    </w:p>
    <w:p>
      <w:pPr>
        <w:pStyle w:val="style179"/>
        <w:numPr>
          <w:ilvl w:val="0"/>
          <w:numId w:val="29"/>
        </w:numPr>
        <w:rPr>
          <w:rFonts w:ascii="Times New Roman" w:cs="Times New Roman" w:hAnsi="Times New Roman"/>
          <w:sz w:val="26"/>
          <w:szCs w:val="26"/>
        </w:rPr>
      </w:pPr>
      <w:r>
        <w:rPr>
          <w:rFonts w:ascii="Times New Roman" w:cs="Times New Roman" w:hAnsi="Times New Roman"/>
          <w:sz w:val="26"/>
          <w:szCs w:val="26"/>
          <w:lang w:val="en-US"/>
        </w:rPr>
        <w:t>Conduct thorough testing for durability, reliability, and electrical safety.</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9. Data Analytics and Monitoring:</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Implement data collection and monitoring capabilities to track water quality, usage patterns, and maintenance needs.</w:t>
      </w:r>
    </w:p>
    <w:p>
      <w:pPr>
        <w:pStyle w:val="style179"/>
        <w:numPr>
          <w:ilvl w:val="0"/>
          <w:numId w:val="30"/>
        </w:numPr>
        <w:rPr>
          <w:rFonts w:ascii="Times New Roman" w:cs="Times New Roman" w:hAnsi="Times New Roman"/>
          <w:sz w:val="26"/>
          <w:szCs w:val="26"/>
        </w:rPr>
      </w:pPr>
      <w:r>
        <w:rPr>
          <w:rFonts w:ascii="Times New Roman" w:cs="Times New Roman" w:hAnsi="Times New Roman"/>
          <w:sz w:val="26"/>
          <w:szCs w:val="26"/>
          <w:lang w:val="en-US"/>
        </w:rPr>
        <w:t>Use data analytics to optimize performance and identify areas for improvement.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10. Manufacturing and Production:</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Partner with manufacturers or production facilities to mass-produce the smart water fountains.</w:t>
      </w:r>
    </w:p>
    <w:p>
      <w:pPr>
        <w:pStyle w:val="style179"/>
        <w:numPr>
          <w:ilvl w:val="0"/>
          <w:numId w:val="31"/>
        </w:numPr>
        <w:rPr>
          <w:rFonts w:ascii="Times New Roman" w:cs="Times New Roman" w:hAnsi="Times New Roman"/>
          <w:sz w:val="26"/>
          <w:szCs w:val="26"/>
        </w:rPr>
      </w:pPr>
      <w:r>
        <w:rPr>
          <w:rFonts w:ascii="Times New Roman" w:cs="Times New Roman" w:hAnsi="Times New Roman"/>
          <w:sz w:val="26"/>
          <w:szCs w:val="26"/>
          <w:lang w:val="en-US"/>
        </w:rPr>
        <w:t>Maintain quality control throughout the manufacturing process.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11. Marketing and Promotion:</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Develop a marketing strategy to introduce the smart water fountain to the target audience.</w:t>
      </w:r>
    </w:p>
    <w:p>
      <w:pPr>
        <w:pStyle w:val="style179"/>
        <w:numPr>
          <w:ilvl w:val="0"/>
          <w:numId w:val="32"/>
        </w:numPr>
        <w:rPr>
          <w:rFonts w:ascii="Times New Roman" w:cs="Times New Roman" w:hAnsi="Times New Roman"/>
          <w:sz w:val="26"/>
          <w:szCs w:val="26"/>
        </w:rPr>
      </w:pPr>
      <w:r>
        <w:rPr>
          <w:rFonts w:ascii="Times New Roman" w:cs="Times New Roman" w:hAnsi="Times New Roman"/>
          <w:sz w:val="26"/>
          <w:szCs w:val="26"/>
          <w:lang w:val="en-US"/>
        </w:rPr>
        <w:t>Highlight its unique features, benefits, and sustainability aspects.</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12. Distribution and Sales: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Establish distribution channels and partnerships with retailers or distributors.</w:t>
      </w:r>
    </w:p>
    <w:p>
      <w:pPr>
        <w:pStyle w:val="style179"/>
        <w:numPr>
          <w:ilvl w:val="0"/>
          <w:numId w:val="33"/>
        </w:numPr>
        <w:rPr>
          <w:rFonts w:ascii="Times New Roman" w:cs="Times New Roman" w:hAnsi="Times New Roman"/>
          <w:sz w:val="26"/>
          <w:szCs w:val="26"/>
        </w:rPr>
      </w:pPr>
      <w:r>
        <w:rPr>
          <w:rFonts w:ascii="Times New Roman" w:cs="Times New Roman" w:hAnsi="Times New Roman"/>
          <w:sz w:val="26"/>
          <w:szCs w:val="26"/>
          <w:lang w:val="en-US"/>
        </w:rPr>
        <w:t>Explore online and offline sales platforms to reach a wide customer base.</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13. Feedback and Iteration:</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Collect feedback from users and gather data on the fountain's performance.</w:t>
      </w:r>
    </w:p>
    <w:p>
      <w:pPr>
        <w:pStyle w:val="style179"/>
        <w:numPr>
          <w:ilvl w:val="0"/>
          <w:numId w:val="34"/>
        </w:numPr>
        <w:rPr>
          <w:rFonts w:ascii="Times New Roman" w:cs="Times New Roman" w:hAnsi="Times New Roman"/>
          <w:sz w:val="26"/>
          <w:szCs w:val="26"/>
        </w:rPr>
      </w:pPr>
      <w:r>
        <w:rPr>
          <w:rFonts w:ascii="Times New Roman" w:cs="Times New Roman" w:hAnsi="Times New Roman"/>
          <w:sz w:val="26"/>
          <w:szCs w:val="26"/>
          <w:lang w:val="en-US"/>
        </w:rPr>
        <w:t>Use this feedback to make continuous improvements and updates to the product.</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14. Maintenance and Support:</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Provide customer support and maintenance services to ensure the longevity and reliability of the smart water fountain.</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lang w:val="en-US"/>
        </w:rPr>
        <w:t xml:space="preserve">15. </w:t>
      </w:r>
      <w:r>
        <w:rPr>
          <w:rFonts w:ascii="Times New Roman" w:cs="Times New Roman" w:hAnsi="Times New Roman"/>
          <w:b/>
          <w:bCs/>
          <w:sz w:val="26"/>
          <w:szCs w:val="26"/>
          <w:lang w:val="en-US"/>
        </w:rPr>
        <w:t>Sustain</w:t>
      </w:r>
      <w:r>
        <w:rPr>
          <w:rFonts w:ascii="Times New Roman" w:cs="Times New Roman" w:hAnsi="Times New Roman"/>
          <w:b/>
          <w:bCs/>
          <w:sz w:val="26"/>
          <w:szCs w:val="26"/>
          <w:lang w:val="en-US"/>
        </w:rPr>
        <w:t>ability and Future Innovation:</w:t>
      </w:r>
    </w:p>
    <w:p>
      <w:pPr>
        <w:pStyle w:val="style179"/>
        <w:numPr>
          <w:ilvl w:val="0"/>
          <w:numId w:val="35"/>
        </w:numPr>
        <w:rPr>
          <w:rFonts w:ascii="Times New Roman" w:cs="Times New Roman" w:hAnsi="Times New Roman"/>
          <w:sz w:val="26"/>
          <w:szCs w:val="26"/>
        </w:rPr>
      </w:pPr>
      <w:r>
        <w:rPr>
          <w:rFonts w:ascii="Times New Roman" w:cs="Times New Roman" w:hAnsi="Times New Roman"/>
          <w:sz w:val="26"/>
          <w:szCs w:val="26"/>
          <w:lang w:val="en-US"/>
        </w:rPr>
        <w:t>Continue to research and innovate to stay ahead in the market and make sustainability a priority in product development.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lang w:val="en-US"/>
        </w:rPr>
        <w:t xml:space="preserve"> </w:t>
      </w:r>
    </w:p>
    <w:p>
      <w:pPr>
        <w:pStyle w:val="style0"/>
        <w:rPr>
          <w:rFonts w:ascii="Times New Roman" w:cs="Times New Roman" w:hAnsi="Times New Roman"/>
          <w:sz w:val="26"/>
          <w:szCs w:val="26"/>
        </w:rPr>
      </w:pP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00006FF" w:usb1="4000205B" w:usb2="0000001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00000001"/>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00000002"/>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00000003"/>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cs="Courier New" w:hAnsi="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cs="Courier New" w:hAnsi="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cs="Courier New" w:hAnsi="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6">
    <w:nsid w:val="00000006"/>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hybridMultilevel"/>
    <w:tmpl w:val="7786D11E"/>
    <w:lvl w:ilvl="0" w:tplc="0809000F">
      <w:start w:val="1"/>
      <w:numFmt w:val="decimal"/>
      <w:lvlText w:val="%1."/>
      <w:lvlJc w:val="left"/>
      <w:pPr>
        <w:ind w:left="720" w:hanging="360"/>
      </w:pPr>
      <w:rPr>
        <w:rFonts w:hint="default"/>
        <w:b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9"/>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1">
    <w:nsid w:val="0000000B"/>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2">
    <w:nsid w:val="000000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nsid w:val="0000000D"/>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4">
    <w:nsid w:val="0000000E"/>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0000010"/>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cs="Courier New" w:hAnsi="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cs="Courier New" w:hAnsi="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cs="Courier New" w:hAnsi="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17">
    <w:nsid w:val="00000011"/>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8">
    <w:nsid w:val="00000012"/>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cs="Courier New" w:hAnsi="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cs="Courier New" w:hAnsi="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cs="Courier New" w:hAnsi="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19">
    <w:nsid w:val="00000013"/>
    <w:multiLevelType w:val="hybridMultilevel"/>
    <w:tmpl w:val="B9CA0DC0"/>
    <w:lvl w:ilvl="0" w:tplc="08090001">
      <w:start w:val="1"/>
      <w:numFmt w:val="bullet"/>
      <w:lvlText w:val=""/>
      <w:lvlJc w:val="left"/>
      <w:pPr>
        <w:ind w:left="960" w:hanging="360"/>
      </w:pPr>
      <w:rPr>
        <w:rFonts w:ascii="Symbol" w:hAnsi="Symbol" w:hint="default"/>
      </w:rPr>
    </w:lvl>
    <w:lvl w:ilvl="1" w:tplc="FC34F2AE">
      <w:start w:val="1"/>
      <w:numFmt w:val="bullet"/>
      <w:lvlText w:val="-"/>
      <w:lvlJc w:val="left"/>
      <w:pPr>
        <w:ind w:left="1680" w:hanging="360"/>
      </w:pPr>
      <w:rPr>
        <w:rFonts w:ascii="Times New Roman" w:cs="Times New Roman" w:eastAsia="Verdana" w:hAnsi="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00000014"/>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0000015"/>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cs="Courier New" w:hAnsi="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cs="Courier New" w:hAnsi="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cs="Courier New" w:hAnsi="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00000016"/>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cs="Courier New" w:hAnsi="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cs="Courier New" w:hAnsi="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cs="Courier New" w:hAnsi="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3">
    <w:nsid w:val="00000017"/>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00000019"/>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000001A"/>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7">
    <w:nsid w:val="0000001B"/>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cs="Courier New" w:hAnsi="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cs="Courier New" w:hAnsi="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cs="Courier New" w:hAnsi="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0000001C"/>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29">
    <w:nsid w:val="0000001D"/>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cs="Courier New" w:hAnsi="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cs="Courier New" w:hAnsi="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cs="Courier New" w:hAnsi="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2">
    <w:nsid w:val="00000020"/>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4"/>
  </w:num>
  <w:num w:numId="3">
    <w:abstractNumId w:val="24"/>
  </w:num>
  <w:num w:numId="4">
    <w:abstractNumId w:val="25"/>
  </w:num>
  <w:num w:numId="5">
    <w:abstractNumId w:val="30"/>
  </w:num>
  <w:num w:numId="6">
    <w:abstractNumId w:val="20"/>
  </w:num>
  <w:num w:numId="7">
    <w:abstractNumId w:val="15"/>
  </w:num>
  <w:num w:numId="8">
    <w:abstractNumId w:val="14"/>
  </w:num>
  <w:num w:numId="9">
    <w:abstractNumId w:val="22"/>
  </w:num>
  <w:num w:numId="10">
    <w:abstractNumId w:val="5"/>
  </w:num>
  <w:num w:numId="11">
    <w:abstractNumId w:val="32"/>
  </w:num>
  <w:num w:numId="12">
    <w:abstractNumId w:val="8"/>
  </w:num>
  <w:num w:numId="13">
    <w:abstractNumId w:val="29"/>
  </w:num>
  <w:num w:numId="14">
    <w:abstractNumId w:val="9"/>
  </w:num>
  <w:num w:numId="15">
    <w:abstractNumId w:val="23"/>
  </w:num>
  <w:num w:numId="16">
    <w:abstractNumId w:val="6"/>
  </w:num>
  <w:num w:numId="17">
    <w:abstractNumId w:val="21"/>
  </w:num>
  <w:num w:numId="18">
    <w:abstractNumId w:val="33"/>
  </w:num>
  <w:num w:numId="19">
    <w:abstractNumId w:val="16"/>
  </w:num>
  <w:num w:numId="20">
    <w:abstractNumId w:val="13"/>
  </w:num>
  <w:num w:numId="21">
    <w:abstractNumId w:val="3"/>
  </w:num>
  <w:num w:numId="22">
    <w:abstractNumId w:val="4"/>
  </w:num>
  <w:num w:numId="23">
    <w:abstractNumId w:val="1"/>
  </w:num>
  <w:num w:numId="24">
    <w:abstractNumId w:val="28"/>
  </w:num>
  <w:num w:numId="25">
    <w:abstractNumId w:val="19"/>
  </w:num>
  <w:num w:numId="26">
    <w:abstractNumId w:val="12"/>
  </w:num>
  <w:num w:numId="27">
    <w:abstractNumId w:val="31"/>
  </w:num>
  <w:num w:numId="28">
    <w:abstractNumId w:val="11"/>
  </w:num>
  <w:num w:numId="29">
    <w:abstractNumId w:val="26"/>
  </w:num>
  <w:num w:numId="30">
    <w:abstractNumId w:val="17"/>
  </w:num>
  <w:num w:numId="31">
    <w:abstractNumId w:val="27"/>
  </w:num>
  <w:num w:numId="32">
    <w:abstractNumId w:val="10"/>
  </w:num>
  <w:num w:numId="33">
    <w:abstractNumId w:val="0"/>
  </w:num>
  <w:num w:numId="34">
    <w:abstractNumId w:val="2"/>
  </w:num>
  <w:num w:numId="35">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Verdana" w:cs="Latha" w:eastAsia="Verdana" w:hAnsi="Verdana"/>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0c4890e-7a1e-4143-9609-05601599d6d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1ef62ea-6881-4f35-99de-9b9dfb04fedb"/>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8709-A67A-4379-A907-C6FDA2C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873</Words>
  <Pages>6</Pages>
  <Characters>5182</Characters>
  <Application>WPS Office</Application>
  <DocSecurity>0</DocSecurity>
  <Paragraphs>132</Paragraphs>
  <ScaleCrop>false</ScaleCrop>
  <LinksUpToDate>false</LinksUpToDate>
  <CharactersWithSpaces>5977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2023-10-08T06:52:00Z</dcterms:created>
  <dc:creator>Windows User</dc:creator>
  <lastModifiedBy>Redmi 8A Dual</lastModifiedBy>
  <dcterms:modified xsi:type="dcterms:W3CDTF">2023-10-10T04:56:12Z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492f45fe17f84523b7474e0546b9f7ff</vt:lpwstr>
  </property>
</Properties>
</file>