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7.png" ContentType="image/png"/>
  <Override PartName="/word/media/image3.png" ContentType="image/png"/>
  <Override PartName="/word/media/image16.png" ContentType="image/png"/>
  <Override PartName="/word/media/image12.png" ContentType="image/png"/>
  <Override PartName="/word/media/image8.png" ContentType="image/png"/>
  <Override PartName="/word/media/image4.png" ContentType="image/png"/>
  <Override PartName="/word/media/image17.png" ContentType="image/png"/>
  <Override PartName="/word/media/image13.png" ContentType="image/png"/>
  <Override PartName="/word/media/image9.png" ContentType="image/png"/>
  <Override PartName="/word/media/image5.png" ContentType="image/png"/>
  <Override PartName="/word/media/image1.png" ContentType="image/png"/>
  <Override PartName="/word/media/image14.png" ContentType="image/png"/>
  <Override PartName="/word/media/image10.png" ContentType="image/png"/>
  <Override PartName="/word/media/image6.png" ContentType="image/png"/>
  <Override PartName="/word/media/image2.png" ContentType="image/png"/>
  <Override PartName="/word/media/image15.png" ContentType="image/png"/>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39"/>
        <w:spacing w:after="0" w:before="480"/>
      </w:pPr>
      <w:r>
        <w:rPr/>
        <w:t>Table of Contents</w:t>
      </w:r>
    </w:p>
    <w:p>
      <w:pPr>
        <w:sectPr>
          <w:headerReference r:id="rId2" w:type="even"/>
          <w:headerReference r:id="rId3" w:type="default"/>
          <w:type w:val="nextPage"/>
          <w:pgSz w:h="15840" w:w="12240"/>
          <w:pgMar w:bottom="1440" w:footer="0" w:gutter="0" w:header="720" w:left="1800" w:right="1800" w:top="1440"/>
          <w:pgNumType w:fmt="decimal"/>
          <w:formProt w:val="false"/>
          <w:textDirection w:val="lrTb"/>
          <w:docGrid w:charSpace="-6145" w:linePitch="360" w:type="default"/>
        </w:sectPr>
      </w:pPr>
    </w:p>
    <w:p>
      <w:pPr>
        <w:pStyle w:val="style41"/>
        <w:tabs>
          <w:tab w:leader="dot" w:pos="8640" w:val="right"/>
        </w:tabs>
      </w:pPr>
      <w:hyperlink w:anchor="__RefHeading__1271_1077372440">
        <w:r>
          <w:fldChar w:fldCharType="begin"/>
        </w:r>
        <w:r>
          <w:instrText> TOC </w:instrText>
        </w:r>
        <w:r>
          <w:fldChar w:fldCharType="separate"/>
        </w:r>
        <w:r>
          <w:rPr>
            <w:rStyle w:val="style23"/>
          </w:rPr>
          <w:t>Introduction</w:t>
          <w:tab/>
          <w:t>1</w:t>
        </w:r>
      </w:hyperlink>
    </w:p>
    <w:p>
      <w:pPr>
        <w:pStyle w:val="style41"/>
        <w:tabs>
          <w:tab w:leader="dot" w:pos="8640" w:val="right"/>
        </w:tabs>
      </w:pPr>
      <w:hyperlink w:anchor="__RefHeading__1273_1077372440">
        <w:r>
          <w:rPr>
            <w:rStyle w:val="style23"/>
          </w:rPr>
          <w:t>Converting the tutorials</w:t>
          <w:tab/>
          <w:t>1</w:t>
        </w:r>
      </w:hyperlink>
    </w:p>
    <w:p>
      <w:pPr>
        <w:pStyle w:val="style41"/>
        <w:tabs>
          <w:tab w:leader="dot" w:pos="8640" w:val="right"/>
        </w:tabs>
      </w:pPr>
      <w:hyperlink w:anchor="__RefHeading__1275_1077372440">
        <w:r>
          <w:rPr>
            <w:rStyle w:val="style31"/>
          </w:rPr>
          <w:t>Spring Gemfire Migration Guidelines</w:t>
          <w:tab/>
          <w:t>3</w:t>
        </w:r>
      </w:hyperlink>
    </w:p>
    <w:p>
      <w:pPr>
        <w:pStyle w:val="style42"/>
        <w:tabs>
          <w:tab w:leader="dot" w:pos="8880" w:val="right"/>
        </w:tabs>
      </w:pPr>
      <w:hyperlink w:anchor="__RefHeading__1277_1077372440">
        <w:r>
          <w:rPr>
            <w:rStyle w:val="style23"/>
          </w:rPr>
          <w:t>Part 2: Create a Cache and Start Peers</w:t>
          <w:tab/>
          <w:t>3</w:t>
        </w:r>
      </w:hyperlink>
    </w:p>
    <w:p>
      <w:pPr>
        <w:pStyle w:val="style41"/>
        <w:tabs>
          <w:tab w:leader="dot" w:pos="8640" w:val="right"/>
        </w:tabs>
      </w:pPr>
      <w:hyperlink w:anchor="__RefHeading__1279_1077372440">
        <w:r>
          <w:rPr>
            <w:rStyle w:val="style23"/>
          </w:rPr>
          <w:t>Single approach to Gemfire developer examples and quickstart</w:t>
          <w:tab/>
          <w:t>4</w:t>
        </w:r>
      </w:hyperlink>
    </w:p>
    <w:p>
      <w:pPr>
        <w:pStyle w:val="style41"/>
        <w:tabs>
          <w:tab w:leader="dot" w:pos="8640" w:val="right"/>
        </w:tabs>
      </w:pPr>
      <w:hyperlink w:anchor="__RefHeading__1281_1077372440">
        <w:r>
          <w:rPr>
            <w:rStyle w:val="style23"/>
          </w:rPr>
          <w:t>Coverage is subset of developer topics that are supported by Spring Data Gemfire</w:t>
          <w:tab/>
          <w:t>5</w:t>
        </w:r>
      </w:hyperlink>
    </w:p>
    <w:p>
      <w:pPr>
        <w:pStyle w:val="style41"/>
        <w:tabs>
          <w:tab w:leader="dot" w:pos="8640" w:val="right"/>
        </w:tabs>
      </w:pPr>
      <w:hyperlink w:anchor="__RefHeading__1283_1077372440">
        <w:r>
          <w:rPr>
            <w:rStyle w:val="style23"/>
          </w:rPr>
          <w:t>Highlight STS and springsource capabilities</w:t>
          <w:tab/>
          <w:t>6</w:t>
        </w:r>
      </w:hyperlink>
    </w:p>
    <w:p>
      <w:pPr>
        <w:pStyle w:val="style41"/>
        <w:tabs>
          <w:tab w:leader="dot" w:pos="8640" w:val="right"/>
        </w:tabs>
      </w:pPr>
      <w:hyperlink w:anchor="__RefHeading__1285_1077372440">
        <w:r>
          <w:rPr>
            <w:rStyle w:val="style23"/>
          </w:rPr>
          <w:t>Issues to resolve</w:t>
          <w:tab/>
          <w:t>6</w:t>
        </w:r>
      </w:hyperlink>
    </w:p>
    <w:p>
      <w:pPr>
        <w:pStyle w:val="style41"/>
        <w:tabs>
          <w:tab w:leader="dot" w:pos="8640" w:val="right"/>
        </w:tabs>
      </w:pPr>
      <w:hyperlink w:anchor="__RefHeading__1287_1077372440">
        <w:r>
          <w:rPr>
            <w:rStyle w:val="style23"/>
          </w:rPr>
          <w:t>Workplan and labor estimate</w:t>
          <w:tab/>
          <w:t>7</w:t>
        </w:r>
      </w:hyperlink>
    </w:p>
    <w:p>
      <w:pPr>
        <w:pStyle w:val="style41"/>
        <w:tabs>
          <w:tab w:leader="dot" w:pos="8640" w:val="right"/>
        </w:tabs>
      </w:pPr>
      <w:hyperlink w:anchor="__RefHeading__1289_1077372440">
        <w:r>
          <w:rPr>
            <w:rStyle w:val="style23"/>
          </w:rPr>
          <w:t xml:space="preserve"> </w:t>
        </w:r>
      </w:hyperlink>
      <w:r>
        <w:rPr>
          <w:rStyle w:val="style23"/>
        </w:rPr>
        <w:t>Appendix – Edited Tutorial</w:t>
        <w:tab/>
        <w:t>7</w:t>
      </w:r>
    </w:p>
    <w:p>
      <w:pPr>
        <w:pStyle w:val="style42"/>
        <w:tabs>
          <w:tab w:leader="dot" w:pos="8880" w:val="right"/>
        </w:tabs>
      </w:pPr>
      <w:hyperlink w:anchor="__RefHeading__1291_1077372440">
        <w:r>
          <w:rPr>
            <w:rStyle w:val="style23"/>
          </w:rPr>
          <w:t>Using the Tutorial</w:t>
          <w:tab/>
          <w:t>7</w:t>
        </w:r>
      </w:hyperlink>
    </w:p>
    <w:p>
      <w:pPr>
        <w:pStyle w:val="style42"/>
        <w:tabs>
          <w:tab w:leader="dot" w:pos="8880" w:val="right"/>
        </w:tabs>
      </w:pPr>
      <w:hyperlink w:anchor="__RefHeading__1293_1077372440">
        <w:r>
          <w:rPr>
            <w:rStyle w:val="style23"/>
          </w:rPr>
          <w:t>Using the Tutorial</w:t>
          <w:tab/>
          <w:t>7</w:t>
        </w:r>
      </w:hyperlink>
    </w:p>
    <w:p>
      <w:pPr>
        <w:pStyle w:val="style42"/>
        <w:tabs>
          <w:tab w:leader="dot" w:pos="8880" w:val="right"/>
        </w:tabs>
      </w:pPr>
      <w:hyperlink w:anchor="__RefHeading__1295_1077372440">
        <w:r>
          <w:rPr>
            <w:rStyle w:val="style23"/>
          </w:rPr>
          <w:t>Prerequisites</w:t>
          <w:tab/>
          <w:t>7</w:t>
        </w:r>
      </w:hyperlink>
    </w:p>
    <w:p>
      <w:pPr>
        <w:pStyle w:val="style42"/>
        <w:tabs>
          <w:tab w:leader="dot" w:pos="8880" w:val="right"/>
        </w:tabs>
      </w:pPr>
      <w:hyperlink w:anchor="__RefHeading__1297_1077372440">
        <w:r>
          <w:rPr>
            <w:rStyle w:val="style23"/>
          </w:rPr>
          <w:t>Prerequisites</w:t>
          <w:tab/>
          <w:t>7</w:t>
        </w:r>
      </w:hyperlink>
    </w:p>
    <w:p>
      <w:pPr>
        <w:pStyle w:val="style42"/>
        <w:tabs>
          <w:tab w:leader="dot" w:pos="8880" w:val="right"/>
        </w:tabs>
      </w:pPr>
      <w:hyperlink w:anchor="__RefHeading__1299_1077372440">
        <w:r>
          <w:rPr>
            <w:rStyle w:val="style23"/>
          </w:rPr>
          <w:t>Part 1: Start a Locator</w:t>
          <w:tab/>
          <w:t>7</w:t>
        </w:r>
      </w:hyperlink>
    </w:p>
    <w:p>
      <w:pPr>
        <w:pStyle w:val="style42"/>
        <w:tabs>
          <w:tab w:leader="dot" w:pos="8880" w:val="right"/>
        </w:tabs>
      </w:pPr>
      <w:hyperlink w:anchor="__RefHeading__1301_1077372440">
        <w:r>
          <w:rPr>
            <w:rStyle w:val="style23"/>
          </w:rPr>
          <w:t>Part 1: Start a Locator</w:t>
          <w:tab/>
          <w:t>7</w:t>
        </w:r>
      </w:hyperlink>
    </w:p>
    <w:p>
      <w:pPr>
        <w:pStyle w:val="style42"/>
        <w:tabs>
          <w:tab w:leader="dot" w:pos="8880" w:val="right"/>
        </w:tabs>
      </w:pPr>
      <w:hyperlink w:anchor="__RefHeading__1303_1077372440">
        <w:r>
          <w:rPr>
            <w:rStyle w:val="style23"/>
          </w:rPr>
          <w:t>Part 2: Create a Cache and Start Peers</w:t>
          <w:tab/>
          <w:t>7</w:t>
        </w:r>
      </w:hyperlink>
    </w:p>
    <w:p>
      <w:pPr>
        <w:pStyle w:val="style42"/>
        <w:tabs>
          <w:tab w:leader="dot" w:pos="8880" w:val="right"/>
        </w:tabs>
      </w:pPr>
      <w:hyperlink w:anchor="__RefHeading__1305_1077372440">
        <w:r>
          <w:rPr>
            <w:rStyle w:val="style23"/>
          </w:rPr>
          <w:t>Part 2: Create a Cache and Start Peers</w:t>
          <w:tab/>
          <w:t>7</w:t>
        </w:r>
      </w:hyperlink>
    </w:p>
    <w:p>
      <w:pPr>
        <w:pStyle w:val="style42"/>
        <w:tabs>
          <w:tab w:leader="dot" w:pos="8880" w:val="right"/>
        </w:tabs>
      </w:pPr>
      <w:hyperlink w:anchor="__RefHeading__1307_1077372440">
        <w:r>
          <w:rPr>
            <w:rStyle w:val="style23"/>
          </w:rPr>
          <w:t xml:space="preserve">Fix up points here with spring- gemfire approach. </w:t>
          <w:tab/>
          <w:t>7</w:t>
        </w:r>
      </w:hyperlink>
    </w:p>
    <w:p>
      <w:pPr>
        <w:pStyle w:val="style42"/>
        <w:tabs>
          <w:tab w:leader="dot" w:pos="8880" w:val="right"/>
        </w:tabs>
      </w:pPr>
      <w:hyperlink w:anchor="__RefHeading__1309_1077372440">
        <w:r>
          <w:rPr>
            <w:rStyle w:val="style23"/>
          </w:rPr>
          <w:t xml:space="preserve">2.Run the Peer application in two terminal sessions. </w:t>
          <w:tab/>
          <w:t>7</w:t>
        </w:r>
      </w:hyperlink>
    </w:p>
    <w:p>
      <w:pPr>
        <w:pStyle w:val="style42"/>
        <w:tabs>
          <w:tab w:leader="dot" w:pos="8880" w:val="right"/>
        </w:tabs>
      </w:pPr>
      <w:hyperlink w:anchor="__RefHeading__1311_1077372440">
        <w:r>
          <w:rPr>
            <w:rStyle w:val="style23"/>
          </w:rPr>
          <w:t>Part 3: Create Replicated Regions</w:t>
          <w:tab/>
          <w:t>7</w:t>
        </w:r>
      </w:hyperlink>
    </w:p>
    <w:p>
      <w:pPr>
        <w:pStyle w:val="style42"/>
        <w:tabs>
          <w:tab w:leader="dot" w:pos="8880" w:val="right"/>
        </w:tabs>
      </w:pPr>
      <w:hyperlink w:anchor="__RefHeading__1313_1077372440">
        <w:r>
          <w:rPr>
            <w:rStyle w:val="style23"/>
          </w:rPr>
          <w:t>Part 3: Configure Replicated Regions</w:t>
          <w:tab/>
          <w:t>7</w:t>
        </w:r>
      </w:hyperlink>
    </w:p>
    <w:p>
      <w:pPr>
        <w:pStyle w:val="style42"/>
        <w:tabs>
          <w:tab w:leader="dot" w:pos="8880" w:val="right"/>
        </w:tabs>
      </w:pPr>
      <w:hyperlink w:anchor="__RefHeading__1315_1077372440">
        <w:r>
          <w:rPr>
            <w:rStyle w:val="style23"/>
          </w:rPr>
          <w:t>&lt;/gfe:replicated-region&gt;</w:t>
          <w:tab/>
          <w:t>7</w:t>
        </w:r>
      </w:hyperlink>
    </w:p>
    <w:p>
      <w:pPr>
        <w:pStyle w:val="style42"/>
        <w:tabs>
          <w:tab w:leader="dot" w:pos="8880" w:val="right"/>
        </w:tabs>
      </w:pPr>
      <w:hyperlink w:anchor="__RefHeading__1317_1077372440">
        <w:r>
          <w:rPr>
            <w:rStyle w:val="style23"/>
          </w:rPr>
          <w:t>Part 4: Create Partitioned Regions</w:t>
          <w:tab/>
          <w:t>7</w:t>
        </w:r>
      </w:hyperlink>
    </w:p>
    <w:p>
      <w:pPr>
        <w:pStyle w:val="style42"/>
        <w:tabs>
          <w:tab w:leader="dot" w:pos="8880" w:val="right"/>
        </w:tabs>
      </w:pPr>
      <w:hyperlink w:anchor="__RefHeading__1319_1077372440">
        <w:r>
          <w:rPr>
            <w:rStyle w:val="style23"/>
          </w:rPr>
          <w:t>Part 4: Create Partitioned Regions</w:t>
          <w:tab/>
          <w:t>7</w:t>
        </w:r>
      </w:hyperlink>
    </w:p>
    <w:p>
      <w:pPr>
        <w:pStyle w:val="style42"/>
        <w:tabs>
          <w:tab w:leader="dot" w:pos="8880" w:val="right"/>
        </w:tabs>
      </w:pPr>
      <w:hyperlink w:anchor="__RefHeading__1321_1077372440">
        <w:r>
          <w:rPr>
            <w:rStyle w:val="style23"/>
          </w:rPr>
          <w:t>Part 5: Set Up Client/Server Caching</w:t>
          <w:tab/>
          <w:t>7</w:t>
        </w:r>
      </w:hyperlink>
      <w:r>
        <w:fldChar w:fldCharType="end"/>
      </w:r>
    </w:p>
    <w:p>
      <w:pPr>
        <w:sectPr>
          <w:type w:val="continuous"/>
          <w:pgSz w:h="15840" w:w="12240"/>
          <w:pgMar w:bottom="1440" w:footer="0" w:gutter="0" w:header="720" w:left="1800" w:right="1800" w:top="1440"/>
          <w:formProt/>
          <w:textDirection w:val="lrTb"/>
          <w:docGrid w:charSpace="-6145" w:linePitch="360" w:type="default"/>
        </w:sectPr>
      </w:pPr>
    </w:p>
    <w:p>
      <w:pPr>
        <w:pStyle w:val="style0"/>
      </w:pPr>
      <w:r>
        <w:rPr/>
      </w:r>
    </w:p>
    <w:p>
      <w:pPr>
        <w:pStyle w:val="style1"/>
      </w:pPr>
      <w:bookmarkStart w:id="0" w:name="__RefHeading__1271_1077372440"/>
      <w:bookmarkStart w:id="1" w:name="_Toc187311261"/>
      <w:bookmarkEnd w:id="0"/>
      <w:bookmarkEnd w:id="1"/>
      <w:r>
        <w:rPr/>
        <w:t>Introduction</w:t>
      </w:r>
    </w:p>
    <w:p>
      <w:pPr>
        <w:pStyle w:val="style0"/>
      </w:pPr>
      <w:r>
        <w:rPr/>
        <w:t xml:space="preserve">Gemfire is a key component of the vFabric solution and is one of the most important products in strategically positioning Gemfire as a leader in the NoSQL solution space.  SpringSource is the leading producer in java frameworks and developers who have learned spring expect to feel the spring ambience in every product they use within the SpringSource portfolio.  Therefore it is essential that the Gemfire tutorials and examples lead with spring gemfire as the preferred solution approach for java developers.   </w:t>
      </w:r>
    </w:p>
    <w:p>
      <w:pPr>
        <w:pStyle w:val="style0"/>
      </w:pPr>
      <w:r>
        <w:rPr/>
      </w:r>
    </w:p>
    <w:p>
      <w:pPr>
        <w:pStyle w:val="style0"/>
      </w:pPr>
      <w:r>
        <w:rPr/>
        <w:t>The goals for converting the vFabric Gemfire tutorials are:</w:t>
      </w:r>
    </w:p>
    <w:p>
      <w:pPr>
        <w:pStyle w:val="style0"/>
      </w:pPr>
      <w:r>
        <w:rPr/>
      </w:r>
    </w:p>
    <w:p>
      <w:pPr>
        <w:pStyle w:val="style50"/>
        <w:numPr>
          <w:ilvl w:val="0"/>
          <w:numId w:val="2"/>
        </w:numPr>
      </w:pPr>
      <w:r>
        <w:rPr/>
        <w:t xml:space="preserve">Convert the tutorials to use the annotations and configuration options made available through Spring Data Gemfire (SDG). </w:t>
      </w:r>
    </w:p>
    <w:p>
      <w:pPr>
        <w:pStyle w:val="style50"/>
        <w:numPr>
          <w:ilvl w:val="0"/>
          <w:numId w:val="2"/>
        </w:numPr>
      </w:pPr>
      <w:r>
        <w:rPr/>
        <w:t xml:space="preserve">Have a single place where the tutorial and examples are found whereas today there are multiple locations. </w:t>
      </w:r>
    </w:p>
    <w:p>
      <w:pPr>
        <w:pStyle w:val="style50"/>
        <w:numPr>
          <w:ilvl w:val="0"/>
          <w:numId w:val="2"/>
        </w:numPr>
      </w:pPr>
      <w:r>
        <w:rPr/>
        <w:t xml:space="preserve">Have a single preferred format for the published documentation. </w:t>
      </w:r>
    </w:p>
    <w:p>
      <w:pPr>
        <w:pStyle w:val="style50"/>
        <w:numPr>
          <w:ilvl w:val="0"/>
          <w:numId w:val="2"/>
        </w:numPr>
      </w:pPr>
      <w:r>
        <w:rPr/>
        <w:t xml:space="preserve">Evangelize this approach with PSO to ensure that when Spring resources and gemfire resources are brought to bear on a project that they deliver with the same message. </w:t>
      </w:r>
    </w:p>
    <w:p>
      <w:pPr>
        <w:pStyle w:val="style0"/>
      </w:pPr>
      <w:r>
        <w:rPr/>
      </w:r>
    </w:p>
    <w:p>
      <w:pPr>
        <w:pStyle w:val="style0"/>
      </w:pPr>
      <w:r>
        <w:rPr/>
      </w:r>
    </w:p>
    <w:p>
      <w:pPr>
        <w:pStyle w:val="style1"/>
      </w:pPr>
      <w:bookmarkStart w:id="2" w:name="__RefHeading__1273_1077372440"/>
      <w:bookmarkStart w:id="3" w:name="_Toc187311262"/>
      <w:bookmarkEnd w:id="2"/>
      <w:bookmarkEnd w:id="3"/>
      <w:r>
        <w:rPr/>
        <w:t>Converting the tutorials</w:t>
      </w:r>
    </w:p>
    <w:p>
      <w:pPr>
        <w:pStyle w:val="style0"/>
      </w:pPr>
      <w:r>
        <w:rPr/>
      </w:r>
    </w:p>
    <w:p>
      <w:pPr>
        <w:pStyle w:val="style0"/>
      </w:pPr>
      <w:r>
        <w:rPr/>
        <w:t>GemFire is a broad technology and SDG does not encompass the breadth of the solution at this point in time.  Therefore the scope of the tutorial migration is to include all of the tutorials that have SDG solutions and open jira issues against SDG where developer functionality is not available.</w:t>
      </w:r>
    </w:p>
    <w:p>
      <w:pPr>
        <w:pStyle w:val="style0"/>
      </w:pPr>
      <w:r>
        <w:rPr/>
      </w:r>
    </w:p>
    <w:p>
      <w:pPr>
        <w:pStyle w:val="style0"/>
      </w:pPr>
      <w:r>
        <w:rPr/>
        <w:t>Currently within the com.gemstone tutorials the API is used directly within the code rather than using the simplifications offered through SDG.  The simple HelloWorld will serve as a succint example:</w:t>
      </w:r>
    </w:p>
    <w:p>
      <w:pPr>
        <w:pStyle w:val="style0"/>
      </w:pPr>
      <w:r>
        <w:rPr/>
      </w:r>
    </w:p>
    <w:p>
      <w:pPr>
        <w:pStyle w:val="style0"/>
      </w:pPr>
      <w:r>
        <w:rPr/>
      </w:r>
    </w:p>
    <w:p>
      <w:pPr>
        <w:pStyle w:val="style50"/>
        <w:numPr>
          <w:ilvl w:val="0"/>
          <w:numId w:val="4"/>
        </w:numPr>
      </w:pPr>
      <w:r>
        <w:rPr/>
        <w:t>Convert directory structure from freeform to maven/gradle structured project. This converts to:</w:t>
      </w:r>
    </w:p>
    <w:p>
      <w:pPr>
        <w:pStyle w:val="style50"/>
        <w:numPr>
          <w:ilvl w:val="1"/>
          <w:numId w:val="4"/>
        </w:numPr>
      </w:pPr>
      <w:r>
        <w:rPr/>
        <w:t>src/main/java</w:t>
      </w:r>
    </w:p>
    <w:p>
      <w:pPr>
        <w:pStyle w:val="style50"/>
        <w:numPr>
          <w:ilvl w:val="1"/>
          <w:numId w:val="4"/>
        </w:numPr>
      </w:pPr>
      <w:r>
        <w:rPr/>
        <w:t>src/main/resources</w:t>
      </w:r>
    </w:p>
    <w:p>
      <w:pPr>
        <w:pStyle w:val="style50"/>
        <w:numPr>
          <w:ilvl w:val="1"/>
          <w:numId w:val="4"/>
        </w:numPr>
      </w:pPr>
      <w:r>
        <w:rPr/>
        <w:t>src/test/java</w:t>
      </w:r>
    </w:p>
    <w:p>
      <w:pPr>
        <w:pStyle w:val="style50"/>
        <w:numPr>
          <w:ilvl w:val="1"/>
          <w:numId w:val="4"/>
        </w:numPr>
      </w:pPr>
      <w:r>
        <w:rPr/>
        <w:t>src/test/resources</w:t>
        <w:br/>
      </w:r>
    </w:p>
    <w:p>
      <w:pPr>
        <w:pStyle w:val="style51"/>
      </w:pPr>
      <w:r>
        <w:rPr>
          <w:drawing>
            <wp:inline distB="0" distL="0" distR="0" distT="0">
              <wp:extent cx="5067300" cy="27559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067300" cy="2755900"/>
                      </a:xfrm>
                      <a:prstGeom prst="rect">
                        <a:avLst/>
                      </a:prstGeom>
                      <a:noFill/>
                      <a:ln w="9525">
                        <a:noFill/>
                        <a:miter lim="800000"/>
                        <a:headEnd/>
                        <a:tailEnd/>
                      </a:ln>
                    </pic:spPr>
                  </pic:pic>
                </a:graphicData>
              </a:graphic>
            </wp:inline>
          </w:drawing>
        </w:rPr>
      </w:r>
      <w:r>
        <w:rPr/>
        <w:t>Figure Figure : src code structure</w:t>
      </w:r>
    </w:p>
    <w:p>
      <w:pPr>
        <w:pStyle w:val="style51"/>
      </w:pPr>
      <w:r>
        <w:rPr/>
        <w:br/>
        <w:t>One approach is to:</w:t>
      </w:r>
    </w:p>
    <w:p>
      <w:pPr>
        <w:pStyle w:val="style50"/>
        <w:numPr>
          <w:ilvl w:val="0"/>
          <w:numId w:val="9"/>
        </w:numPr>
      </w:pPr>
      <w:r>
        <w:rPr/>
        <w:t xml:space="preserve">Create new Spring project and point it to the specific tutorial example .  [Note: experimented with two approaches; 1) manually created project and moved src code from the gemfire projects to the respective directory.  2) created a roo project.  The latter end up being more work simply because the gradle.build and gradle.properties are already working in the spring-date-gemfire example. </w:t>
      </w:r>
    </w:p>
    <w:p>
      <w:pPr>
        <w:pStyle w:val="style50"/>
        <w:numPr>
          <w:ilvl w:val="0"/>
          <w:numId w:val="9"/>
        </w:numPr>
      </w:pPr>
      <w:r>
        <w:rPr/>
        <w:t>Use the Java Build Path to fixup a consistent src build that corresponds to mvn / gradle structure (e..g see Figure 1: src code structure)</w:t>
      </w:r>
    </w:p>
    <w:p>
      <w:pPr>
        <w:pStyle w:val="style50"/>
        <w:numPr>
          <w:ilvl w:val="0"/>
          <w:numId w:val="9"/>
        </w:numPr>
      </w:pPr>
      <w:r>
        <w:rPr/>
        <w:t xml:space="preserve">Copy build.gradle and gradle.properties into the project in the same location at the root of the project. </w:t>
      </w:r>
    </w:p>
    <w:p>
      <w:pPr>
        <w:pStyle w:val="style50"/>
        <w:numPr>
          <w:ilvl w:val="0"/>
          <w:numId w:val="9"/>
        </w:numPr>
      </w:pPr>
      <w:r>
        <w:rPr/>
        <w:t>Copy the context files into the same location with src/main/resources</w:t>
      </w:r>
    </w:p>
    <w:p>
      <w:pPr>
        <w:pStyle w:val="style50"/>
        <w:numPr>
          <w:ilvl w:val="1"/>
          <w:numId w:val="4"/>
        </w:numPr>
      </w:pPr>
      <w:r>
        <w:rPr/>
        <w:br/>
      </w:r>
    </w:p>
    <w:p>
      <w:pPr>
        <w:pStyle w:val="style50"/>
        <w:numPr>
          <w:ilvl w:val="0"/>
          <w:numId w:val="4"/>
        </w:numPr>
      </w:pPr>
      <w:r>
        <w:rPr/>
        <w:t xml:space="preserve">Convert the project from hardcoded classpath to gradle enabled dependencies. </w:t>
        <w:br/>
      </w:r>
      <w:r>
        <w:rPr>
          <w:drawing>
            <wp:inline distB="0" distL="0" distR="0" distT="0">
              <wp:extent cx="5067300" cy="27559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5067300" cy="2755900"/>
                      </a:xfrm>
                      <a:prstGeom prst="rect">
                        <a:avLst/>
                      </a:prstGeom>
                      <a:noFill/>
                      <a:ln w="9525">
                        <a:noFill/>
                        <a:miter lim="800000"/>
                        <a:headEnd/>
                        <a:tailEnd/>
                      </a:ln>
                    </pic:spPr>
                  </pic:pic>
                </a:graphicData>
              </a:graphic>
            </wp:inline>
          </w:drawing>
        </w:rPr>
      </w:r>
    </w:p>
    <w:p>
      <w:pPr>
        <w:pStyle w:val="style50"/>
        <w:numPr>
          <w:ilvl w:val="0"/>
          <w:numId w:val="4"/>
        </w:numPr>
      </w:pPr>
      <w:r>
        <w:rPr/>
        <w:t xml:space="preserve">Move the gemfire properties and resources to src/main/resources so that we have app-context.xml, cache-context.xml and cache.properties (gemfire.properties). </w:t>
        <w:br/>
      </w:r>
    </w:p>
    <w:p>
      <w:pPr>
        <w:pStyle w:val="style50"/>
        <w:ind w:hanging="0" w:left="772" w:right="0"/>
      </w:pPr>
      <w:r>
        <w:rPr>
          <w:drawing>
            <wp:inline distB="0" distL="0" distR="0" distT="0">
              <wp:extent cx="4864100" cy="21336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6"/>
                      <a:srcRect/>
                      <a:stretch>
                        <a:fillRect/>
                      </a:stretch>
                    </pic:blipFill>
                    <pic:spPr bwMode="auto">
                      <a:xfrm>
                        <a:off x="0" y="0"/>
                        <a:ext cx="4864100" cy="2133600"/>
                      </a:xfrm>
                      <a:prstGeom prst="rect">
                        <a:avLst/>
                      </a:prstGeom>
                      <a:noFill/>
                      <a:ln w="9525">
                        <a:noFill/>
                        <a:miter lim="800000"/>
                        <a:headEnd/>
                        <a:tailEnd/>
                      </a:ln>
                    </pic:spPr>
                  </pic:pic>
                </a:graphicData>
              </a:graphic>
            </wp:inline>
          </w:drawing>
        </w:rPr>
      </w:r>
    </w:p>
    <w:p>
      <w:pPr>
        <w:pStyle w:val="style50"/>
        <w:numPr>
          <w:ilvl w:val="0"/>
          <w:numId w:val="4"/>
        </w:numPr>
      </w:pPr>
      <w:r>
        <w:rPr/>
        <w:t xml:space="preserve">Spring Gemfire setup.  At this point we come to the “Part 1: Start a Locator”.  For this we take the approach introduced by Filip Hanik on the AA PoC.  A LocatorUtil.launch is available for the project.  Simply launch the LocatorUtil.  It requires spring-cache-locator.xml in the resources directory. </w:t>
      </w:r>
    </w:p>
    <w:p>
      <w:pPr>
        <w:pStyle w:val="style50"/>
        <w:numPr>
          <w:ilvl w:val="0"/>
          <w:numId w:val="4"/>
        </w:numPr>
      </w:pPr>
      <w:r>
        <w:rPr/>
        <w:t xml:space="preserve"> </w:t>
      </w:r>
      <w:r>
        <w:rPr/>
        <w:t xml:space="preserve">Checkpoint the project to confirm src code structure, classpaths, gradle dependencies, etc are all working correct. </w:t>
      </w:r>
    </w:p>
    <w:p>
      <w:pPr>
        <w:pStyle w:val="style50"/>
        <w:numPr>
          <w:ilvl w:val="0"/>
          <w:numId w:val="10"/>
        </w:numPr>
      </w:pPr>
      <w:r>
        <w:rPr/>
        <w:t xml:space="preserve">By now there should be no more compile errors and the code should work as a checkpoint.  (May need to do a project-&gt;clean). </w:t>
        <w:br/>
        <w:br/>
      </w:r>
      <w:r>
        <w:rPr>
          <w:drawing>
            <wp:inline distB="0" distL="0" distR="0" distT="0">
              <wp:extent cx="5486400" cy="75946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7"/>
                      <a:srcRect/>
                      <a:stretch>
                        <a:fillRect/>
                      </a:stretch>
                    </pic:blipFill>
                    <pic:spPr bwMode="auto">
                      <a:xfrm>
                        <a:off x="0" y="0"/>
                        <a:ext cx="5486400" cy="759460"/>
                      </a:xfrm>
                      <a:prstGeom prst="rect">
                        <a:avLst/>
                      </a:prstGeom>
                      <a:noFill/>
                      <a:ln w="9525">
                        <a:noFill/>
                        <a:miter lim="800000"/>
                        <a:headEnd/>
                        <a:tailEnd/>
                      </a:ln>
                    </pic:spPr>
                  </pic:pic>
                </a:graphicData>
              </a:graphic>
            </wp:inline>
          </w:drawing>
        </w:rPr>
      </w:r>
    </w:p>
    <w:p>
      <w:pPr>
        <w:pStyle w:val="style50"/>
        <w:numPr>
          <w:ilvl w:val="1"/>
          <w:numId w:val="4"/>
        </w:numPr>
      </w:pPr>
      <w:r>
        <w:rPr/>
        <w:t>From Run: Run Configurations launch LocatorUtil</w:t>
      </w:r>
    </w:p>
    <w:p>
      <w:pPr>
        <w:pStyle w:val="style50"/>
        <w:numPr>
          <w:ilvl w:val="1"/>
          <w:numId w:val="4"/>
        </w:numPr>
      </w:pPr>
      <w:r>
        <w:rPr/>
        <w:t>Launch whatever code is in the project (e.g. examples, tutorial, or quickstart) to ensure they are working.</w:t>
      </w:r>
    </w:p>
    <w:p>
      <w:pPr>
        <w:pStyle w:val="style50"/>
        <w:ind w:hanging="0" w:left="772" w:right="0"/>
      </w:pPr>
      <w:r>
        <w:rPr/>
        <w:t xml:space="preserve">Follow the exercises.  This will verify that the code all works before migration to spring gemfire. </w:t>
        <w:br/>
      </w:r>
    </w:p>
    <w:p>
      <w:pPr>
        <w:pStyle w:val="style50"/>
        <w:numPr>
          <w:ilvl w:val="1"/>
          <w:numId w:val="4"/>
        </w:numPr>
      </w:pPr>
      <w:r>
        <w:rPr/>
        <w:t xml:space="preserve">Below is the examples from the Gemfire Hello World.   </w:t>
        <w:br/>
      </w:r>
    </w:p>
    <w:p>
      <w:pPr>
        <w:pStyle w:val="style0"/>
      </w:pPr>
      <w:r>
        <w:rPr>
          <w:drawing>
            <wp:inline distB="0" distL="0" distR="0" distT="0">
              <wp:extent cx="5486400" cy="8820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8"/>
                      <a:srcRect/>
                      <a:stretch>
                        <a:fillRect/>
                      </a:stretch>
                    </pic:blipFill>
                    <pic:spPr bwMode="auto">
                      <a:xfrm>
                        <a:off x="0" y="0"/>
                        <a:ext cx="5486400" cy="882015"/>
                      </a:xfrm>
                      <a:prstGeom prst="rect">
                        <a:avLst/>
                      </a:prstGeom>
                      <a:noFill/>
                      <a:ln w="9525">
                        <a:noFill/>
                        <a:miter lim="800000"/>
                        <a:headEnd/>
                        <a:tailEnd/>
                      </a:ln>
                    </pic:spPr>
                  </pic:pic>
                </a:graphicData>
              </a:graphic>
            </wp:inline>
          </w:drawing>
        </w:rPr>
      </w:r>
    </w:p>
    <w:p>
      <w:pPr>
        <w:pStyle w:val="style0"/>
      </w:pPr>
      <w:r>
        <w:rPr/>
      </w:r>
    </w:p>
    <w:p>
      <w:pPr>
        <w:pStyle w:val="style0"/>
      </w:pPr>
      <w:r>
        <w:rPr/>
      </w:r>
    </w:p>
    <w:p>
      <w:pPr>
        <w:pStyle w:val="style0"/>
      </w:pPr>
      <w:r>
        <w:rPr/>
      </w:r>
    </w:p>
    <w:p>
      <w:pPr>
        <w:pStyle w:val="style0"/>
      </w:pPr>
      <w:r>
        <w:rPr>
          <w:drawing>
            <wp:inline distB="0" distL="0" distR="0" distT="0">
              <wp:extent cx="5486400" cy="9798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5486400" cy="979805"/>
                      </a:xfrm>
                      <a:prstGeom prst="rect">
                        <a:avLst/>
                      </a:prstGeom>
                      <a:noFill/>
                      <a:ln w="9525">
                        <a:noFill/>
                        <a:miter lim="800000"/>
                        <a:headEnd/>
                        <a:tailEnd/>
                      </a:ln>
                    </pic:spPr>
                  </pic:pic>
                </a:graphicData>
              </a:graphic>
            </wp:inline>
          </w:drawing>
        </w:rPr>
      </w:r>
    </w:p>
    <w:p>
      <w:pPr>
        <w:pStyle w:val="style0"/>
      </w:pPr>
      <w:r>
        <w:rPr/>
      </w:r>
    </w:p>
    <w:p>
      <w:pPr>
        <w:pStyle w:val="style50"/>
        <w:numPr>
          <w:ilvl w:val="0"/>
          <w:numId w:val="4"/>
        </w:numPr>
      </w:pPr>
      <w:r>
        <w:rPr/>
        <w:t xml:space="preserve">Start the code migration to spring gemfire semantics according to the “Spring Gemfire Migration Guidelines”. </w:t>
      </w:r>
    </w:p>
    <w:p>
      <w:pPr>
        <w:pStyle w:val="style50"/>
        <w:numPr>
          <w:ilvl w:val="0"/>
          <w:numId w:val="4"/>
        </w:numPr>
      </w:pPr>
      <w:r>
        <w:rPr/>
        <w:t>Update the web page according to the doc template.  (See below for docbook example)</w:t>
      </w:r>
    </w:p>
    <w:p>
      <w:pPr>
        <w:pStyle w:val="style1"/>
      </w:pPr>
      <w:bookmarkStart w:id="4" w:name="__RefHeading__1275_1077372440"/>
      <w:bookmarkEnd w:id="4"/>
      <w:r>
        <w:rPr/>
        <w:t>Spring Gemfire Migration Guidelines</w:t>
      </w:r>
    </w:p>
    <w:p>
      <w:pPr>
        <w:pStyle w:val="style0"/>
      </w:pPr>
      <w:r>
        <w:rPr/>
      </w:r>
    </w:p>
    <w:p>
      <w:pPr>
        <w:pStyle w:val="style2"/>
        <w:numPr>
          <w:ilvl w:val="1"/>
          <w:numId w:val="1"/>
        </w:numPr>
        <w:spacing w:after="0" w:before="240"/>
      </w:pPr>
      <w:bookmarkStart w:id="5" w:name="__RefHeading__1277_1077372440"/>
      <w:bookmarkEnd w:id="5"/>
      <w:r>
        <w:rPr>
          <w:rFonts w:cs="Times New Roman" w:eastAsia="Times New Roman"/>
          <w:color w:val="000000"/>
          <w:sz w:val="23"/>
          <w:szCs w:val="23"/>
        </w:rPr>
        <w:t>Part 2: Create a Cache and Start Peers</w:t>
      </w:r>
    </w:p>
    <w:p>
      <w:pPr>
        <w:pStyle w:val="style0"/>
      </w:pPr>
      <w:r>
        <w:rPr>
          <w:rFonts w:cs="Times New Roman" w:eastAsia="Times New Roman"/>
          <w:color w:val="000000"/>
          <w:sz w:val="27"/>
          <w:szCs w:val="27"/>
        </w:rPr>
        <w:t>You will store the data on several</w:t>
      </w:r>
      <w:r>
        <w:rPr>
          <w:rStyle w:val="style21"/>
          <w:rFonts w:cs="Times New Roman" w:eastAsia="Times New Roman"/>
          <w:color w:val="000000"/>
          <w:sz w:val="27"/>
          <w:szCs w:val="27"/>
        </w:rPr>
        <w:t> </w:t>
      </w:r>
      <w:r>
        <w:rPr>
          <w:rFonts w:cs="Times New Roman" w:eastAsia="Times New Roman"/>
          <w:color w:val="000000"/>
          <w:sz w:val="27"/>
          <w:szCs w:val="27"/>
        </w:rPr>
        <w:t>GemFire</w:t>
      </w:r>
      <w:r>
        <w:rPr>
          <w:rStyle w:val="style21"/>
          <w:rFonts w:cs="Times New Roman" w:eastAsia="Times New Roman"/>
          <w:color w:val="000000"/>
          <w:sz w:val="27"/>
          <w:szCs w:val="27"/>
        </w:rPr>
        <w:t> </w:t>
      </w:r>
      <w:r>
        <w:rPr>
          <w:rFonts w:cs="Times New Roman" w:eastAsia="Times New Roman"/>
          <w:color w:val="000000"/>
          <w:sz w:val="27"/>
          <w:szCs w:val="27"/>
        </w:rPr>
        <w:t>peers. The first step to starting up a</w:t>
      </w:r>
      <w:r>
        <w:rPr>
          <w:rStyle w:val="style21"/>
          <w:rFonts w:cs="Times New Roman" w:eastAsia="Times New Roman"/>
          <w:color w:val="000000"/>
          <w:sz w:val="27"/>
          <w:szCs w:val="27"/>
        </w:rPr>
        <w:t> </w:t>
      </w:r>
      <w:r>
        <w:rPr>
          <w:rFonts w:cs="Times New Roman" w:eastAsia="Times New Roman"/>
          <w:color w:val="000000"/>
          <w:sz w:val="27"/>
          <w:szCs w:val="27"/>
        </w:rPr>
        <w:t>GemFire</w:t>
      </w:r>
      <w:r>
        <w:rPr>
          <w:rStyle w:val="style21"/>
          <w:rFonts w:cs="Times New Roman" w:eastAsia="Times New Roman"/>
          <w:color w:val="000000"/>
          <w:sz w:val="27"/>
          <w:szCs w:val="27"/>
        </w:rPr>
        <w:t> </w:t>
      </w:r>
      <w:r>
        <w:rPr>
          <w:rFonts w:cs="Times New Roman" w:eastAsia="Times New Roman"/>
          <w:color w:val="000000"/>
          <w:sz w:val="27"/>
          <w:szCs w:val="27"/>
        </w:rPr>
        <w:t xml:space="preserve">peer is to create a </w:t>
      </w:r>
      <w:r>
        <w:rPr>
          <w:rStyle w:val="style22"/>
          <w:color w:val="000000"/>
        </w:rPr>
        <w:t>com.gemstone.gemfire.cache.Cache</w:t>
      </w:r>
      <w:r>
        <w:rPr>
          <w:rFonts w:cs="Times New Roman" w:eastAsia="Times New Roman"/>
          <w:color w:val="000000"/>
          <w:sz w:val="27"/>
          <w:szCs w:val="27"/>
        </w:rPr>
        <w:t>. The cache is the central component of</w:t>
      </w:r>
      <w:r>
        <w:rPr>
          <w:rStyle w:val="style21"/>
          <w:rFonts w:cs="Times New Roman" w:eastAsia="Times New Roman"/>
          <w:color w:val="000000"/>
          <w:sz w:val="27"/>
          <w:szCs w:val="27"/>
        </w:rPr>
        <w:t> </w:t>
      </w:r>
      <w:r>
        <w:rPr>
          <w:rFonts w:cs="Times New Roman" w:eastAsia="Times New Roman"/>
          <w:color w:val="000000"/>
          <w:sz w:val="27"/>
          <w:szCs w:val="27"/>
        </w:rPr>
        <w:t>GemFire. It manages connections to other</w:t>
      </w:r>
      <w:r>
        <w:rPr>
          <w:rStyle w:val="style21"/>
          <w:rFonts w:cs="Times New Roman" w:eastAsia="Times New Roman"/>
          <w:color w:val="000000"/>
          <w:sz w:val="27"/>
          <w:szCs w:val="27"/>
        </w:rPr>
        <w:t> </w:t>
      </w:r>
      <w:r>
        <w:rPr>
          <w:rFonts w:cs="Times New Roman" w:eastAsia="Times New Roman"/>
          <w:color w:val="000000"/>
          <w:sz w:val="27"/>
          <w:szCs w:val="27"/>
        </w:rPr>
        <w:t>GemFire</w:t>
      </w:r>
      <w:r>
        <w:rPr>
          <w:rStyle w:val="style21"/>
          <w:rFonts w:cs="Times New Roman" w:eastAsia="Times New Roman"/>
          <w:color w:val="000000"/>
          <w:sz w:val="27"/>
          <w:szCs w:val="27"/>
        </w:rPr>
        <w:t> </w:t>
      </w:r>
      <w:r>
        <w:rPr>
          <w:rFonts w:cs="Times New Roman" w:eastAsia="Times New Roman"/>
          <w:color w:val="000000"/>
          <w:sz w:val="27"/>
          <w:szCs w:val="27"/>
        </w:rPr>
        <w:t>peers. For more information, see</w:t>
      </w:r>
      <w:r>
        <w:rPr>
          <w:rStyle w:val="style21"/>
          <w:rFonts w:cs="Times New Roman" w:eastAsia="Times New Roman"/>
          <w:color w:val="000000"/>
          <w:sz w:val="27"/>
          <w:szCs w:val="27"/>
        </w:rPr>
        <w:t> </w:t>
      </w:r>
      <w:hyperlink w:anchor="the_cache">
        <w:r>
          <w:rPr>
            <w:rStyle w:val="style23"/>
            <w:rFonts w:cs="Times New Roman" w:eastAsia="Times New Roman"/>
            <w:sz w:val="27"/>
            <w:szCs w:val="27"/>
          </w:rPr>
          <w:t>Cache Management</w:t>
        </w:r>
      </w:hyperlink>
      <w:r>
        <w:rPr>
          <w:rFonts w:cs="Times New Roman" w:eastAsia="Times New Roman"/>
        </w:rPr>
        <w:t xml:space="preserve"> and </w:t>
      </w:r>
      <w:hyperlink w:anchor="bootstrap:cache:server">
        <w:r>
          <w:rPr>
            <w:rStyle w:val="style23"/>
            <w:rFonts w:cs="Times New Roman" w:eastAsia="Times New Roman"/>
          </w:rPr>
          <w:t>Configuring the Gemfire Cache</w:t>
        </w:r>
      </w:hyperlink>
      <w:r>
        <w:rPr>
          <w:rFonts w:cs="Times New Roman" w:eastAsia="Times New Roman"/>
          <w:color w:val="000000"/>
          <w:sz w:val="27"/>
          <w:szCs w:val="27"/>
        </w:rPr>
        <w:t>.</w:t>
      </w:r>
    </w:p>
    <w:p>
      <w:pPr>
        <w:pStyle w:val="style52"/>
      </w:pPr>
      <w:r>
        <w:rPr>
          <w:color w:val="000000"/>
          <w:sz w:val="27"/>
          <w:szCs w:val="27"/>
        </w:rPr>
        <w:t>Procedure</w:t>
      </w:r>
    </w:p>
    <w:p>
      <w:pPr>
        <w:pStyle w:val="style52"/>
      </w:pPr>
      <w:r>
        <w:rPr>
          <w:color w:val="000000"/>
          <w:sz w:val="27"/>
          <w:szCs w:val="27"/>
        </w:rPr>
        <w:t xml:space="preserve">[editor’s note:  </w:t>
      </w:r>
      <w:r>
        <w:rPr>
          <w:b w:val="false"/>
          <w:color w:val="000000"/>
          <w:sz w:val="27"/>
          <w:szCs w:val="27"/>
        </w:rPr>
        <w:t xml:space="preserve">In the existing documentation the user is doing more code review than code creation.  To convert to Spring Gemfire we need to place configuration in cache-context.xml and leverage annotations to make the code more declarative. We’ll also leverage some additional util beans for avoiding the hardcoding of cache-servers to locators. </w:t>
      </w:r>
    </w:p>
    <w:p>
      <w:pPr>
        <w:pStyle w:val="style52"/>
      </w:pPr>
      <w:r>
        <w:rPr>
          <w:b w:val="false"/>
          <w:color w:val="000000"/>
          <w:sz w:val="27"/>
          <w:szCs w:val="27"/>
        </w:rPr>
        <w:t xml:space="preserve"> </w:t>
      </w:r>
    </w:p>
    <w:p>
      <w:pPr>
        <w:pStyle w:val="style0"/>
        <w:numPr>
          <w:ilvl w:val="0"/>
          <w:numId w:val="11"/>
        </w:numPr>
        <w:spacing w:after="28" w:before="28"/>
      </w:pPr>
      <w:bookmarkStart w:id="6" w:name="tutorial_overview__li_59101BAE73A241C5B3"/>
      <w:bookmarkStart w:id="7" w:name="tutorial_overview__ol_726E12E1E586479BA7"/>
      <w:bookmarkEnd w:id="6"/>
      <w:bookmarkEnd w:id="7"/>
      <w:r>
        <w:rPr>
          <w:rFonts w:cs="Times New Roman" w:eastAsia="Times New Roman"/>
          <w:color w:val="000000"/>
          <w:sz w:val="27"/>
          <w:szCs w:val="27"/>
        </w:rPr>
        <w:t>Look at the cache creation in the initPeer method in GemfireDAO. The first thing this method does is create a cache:</w:t>
      </w:r>
    </w:p>
    <w:p>
      <w:pPr>
        <w:pStyle w:val="style53"/>
        <w:ind w:hanging="0" w:left="720" w:right="0"/>
      </w:pPr>
      <w:r>
        <w:rPr>
          <w:color w:val="000000"/>
        </w:rPr>
        <w:t>Cache cache = new CacheFactory()       .set("locators", "localhost[55221]")       .set("mcast-port", "0")       .set("log-level", "error")       .create();</w:t>
      </w:r>
    </w:p>
    <w:p>
      <w:pPr>
        <w:pStyle w:val="style0"/>
        <w:spacing w:after="28" w:before="28"/>
        <w:ind w:hanging="0" w:left="720" w:right="0"/>
      </w:pPr>
      <w:r>
        <w:rPr>
          <w:rFonts w:cs="Times New Roman" w:eastAsia="Times New Roman"/>
          <w:color w:val="000000"/>
          <w:sz w:val="27"/>
          <w:szCs w:val="27"/>
        </w:rPr>
        <w:t>Spring supports the idea of components.  See cache-context.xml for spring configurations:</w:t>
      </w:r>
    </w:p>
    <w:p>
      <w:pPr>
        <w:pStyle w:val="style0"/>
        <w:widowControl w:val="false"/>
      </w:pPr>
      <w:r>
        <w:rPr>
          <w:rFonts w:ascii="Monaco" w:cs="Monaco" w:hAnsi="Monaco"/>
          <w:color w:val="000000"/>
          <w:sz w:val="22"/>
          <w:szCs w:val="22"/>
        </w:rPr>
        <w:tab/>
      </w:r>
      <w:r>
        <w:rPr>
          <w:rFonts w:ascii="Monaco" w:cs="Monaco" w:hAnsi="Monaco"/>
          <w:color w:val="3F5FBF"/>
          <w:sz w:val="22"/>
          <w:szCs w:val="22"/>
        </w:rPr>
        <w:t>&lt;!-- GemFire cache bean --&gt;</w:t>
      </w:r>
    </w:p>
    <w:p>
      <w:pPr>
        <w:pStyle w:val="style0"/>
        <w:widowControl w:val="false"/>
      </w:pPr>
      <w:r>
        <w:rPr>
          <w:rFonts w:ascii="Monaco" w:cs="Monaco" w:hAnsi="Monaco"/>
          <w:color w:val="000000"/>
          <w:sz w:val="22"/>
          <w:szCs w:val="22"/>
        </w:rPr>
        <w:tab/>
      </w:r>
      <w:r>
        <w:rPr>
          <w:rFonts w:ascii="Monaco" w:cs="Monaco" w:hAnsi="Monaco"/>
          <w:color w:val="008080"/>
          <w:sz w:val="22"/>
          <w:szCs w:val="22"/>
        </w:rPr>
        <w:t>&lt;</w:t>
      </w:r>
      <w:r>
        <w:rPr>
          <w:rFonts w:ascii="Monaco" w:cs="Monaco" w:hAnsi="Monaco"/>
          <w:color w:val="3F7F7F"/>
          <w:sz w:val="22"/>
          <w:szCs w:val="22"/>
        </w:rPr>
        <w:t>gfe:cache</w:t>
      </w:r>
      <w:r>
        <w:rPr>
          <w:rFonts w:ascii="Monaco" w:cs="Monaco" w:hAnsi="Monaco"/>
          <w:sz w:val="22"/>
          <w:szCs w:val="22"/>
        </w:rPr>
        <w:t xml:space="preserve"> </w:t>
      </w:r>
      <w:r>
        <w:rPr>
          <w:rFonts w:ascii="Monaco" w:cs="Monaco" w:hAnsi="Monaco"/>
          <w:color w:val="7F007F"/>
          <w:sz w:val="22"/>
          <w:szCs w:val="22"/>
        </w:rPr>
        <w:t>properties-ref</w:t>
      </w:r>
      <w:r>
        <w:rPr>
          <w:rFonts w:ascii="Monaco" w:cs="Monaco" w:hAnsi="Monaco"/>
          <w:color w:val="000000"/>
          <w:sz w:val="22"/>
          <w:szCs w:val="22"/>
        </w:rPr>
        <w:t>=</w:t>
      </w:r>
      <w:r>
        <w:rPr>
          <w:rFonts w:ascii="Monaco" w:cs="Monaco" w:hAnsi="Monaco"/>
          <w:i/>
          <w:iCs/>
          <w:color w:val="2A00FF"/>
          <w:sz w:val="22"/>
          <w:szCs w:val="22"/>
        </w:rPr>
        <w:t>"props"</w:t>
      </w:r>
      <w:r>
        <w:rPr>
          <w:rFonts w:ascii="Monaco" w:cs="Monaco" w:hAnsi="Monaco"/>
          <w:sz w:val="22"/>
          <w:szCs w:val="22"/>
        </w:rPr>
        <w:t xml:space="preserve"> </w:t>
      </w:r>
      <w:r>
        <w:rPr>
          <w:rFonts w:ascii="Monaco" w:cs="Monaco" w:hAnsi="Monaco"/>
          <w:color w:val="008080"/>
          <w:sz w:val="22"/>
          <w:szCs w:val="22"/>
        </w:rPr>
        <w:t>/&gt;</w:t>
      </w:r>
    </w:p>
    <w:p>
      <w:pPr>
        <w:pStyle w:val="style0"/>
        <w:spacing w:after="28" w:before="28"/>
        <w:ind w:hanging="0" w:left="720" w:right="0"/>
      </w:pPr>
      <w:r>
        <w:rPr>
          <w:rFonts w:ascii="Monaco" w:cs="Monaco" w:hAnsi="Monaco"/>
          <w:color w:val="000000"/>
          <w:sz w:val="22"/>
          <w:szCs w:val="22"/>
        </w:rPr>
        <w:tab/>
      </w:r>
      <w:r>
        <w:rPr>
          <w:rFonts w:ascii="Monaco" w:cs="Monaco" w:hAnsi="Monaco"/>
          <w:color w:val="008080"/>
          <w:sz w:val="22"/>
          <w:szCs w:val="22"/>
        </w:rPr>
        <w:t>&lt;</w:t>
      </w:r>
      <w:r>
        <w:rPr>
          <w:rFonts w:ascii="Monaco" w:cs="Monaco" w:hAnsi="Monaco"/>
          <w:color w:val="3F7F7F"/>
          <w:sz w:val="22"/>
          <w:szCs w:val="22"/>
        </w:rPr>
        <w:t>util:properties</w:t>
      </w:r>
      <w:r>
        <w:rPr>
          <w:rFonts w:ascii="Monaco" w:cs="Monaco" w:hAnsi="Monaco"/>
          <w:sz w:val="22"/>
          <w:szCs w:val="22"/>
        </w:rPr>
        <w:t xml:space="preserve"> </w:t>
      </w:r>
      <w:r>
        <w:rPr>
          <w:rFonts w:ascii="Monaco" w:cs="Monaco" w:hAnsi="Monaco"/>
          <w:color w:val="7F007F"/>
          <w:sz w:val="22"/>
          <w:szCs w:val="22"/>
        </w:rPr>
        <w:t>id</w:t>
      </w:r>
      <w:r>
        <w:rPr>
          <w:rFonts w:ascii="Monaco" w:cs="Monaco" w:hAnsi="Monaco"/>
          <w:color w:val="000000"/>
          <w:sz w:val="22"/>
          <w:szCs w:val="22"/>
        </w:rPr>
        <w:t>=</w:t>
      </w:r>
      <w:r>
        <w:rPr>
          <w:rFonts w:ascii="Monaco" w:cs="Monaco" w:hAnsi="Monaco"/>
          <w:i/>
          <w:iCs/>
          <w:color w:val="2A00FF"/>
          <w:sz w:val="22"/>
          <w:szCs w:val="22"/>
        </w:rPr>
        <w:t>"props"</w:t>
      </w:r>
      <w:r>
        <w:rPr>
          <w:rFonts w:ascii="Monaco" w:cs="Monaco" w:hAnsi="Monaco"/>
          <w:sz w:val="22"/>
          <w:szCs w:val="22"/>
        </w:rPr>
        <w:t xml:space="preserve"> </w:t>
      </w:r>
      <w:r>
        <w:rPr>
          <w:rFonts w:ascii="Monaco" w:cs="Monaco" w:hAnsi="Monaco"/>
          <w:color w:val="7F007F"/>
          <w:sz w:val="22"/>
          <w:szCs w:val="22"/>
        </w:rPr>
        <w:t>location</w:t>
      </w:r>
      <w:r>
        <w:rPr>
          <w:rFonts w:ascii="Monaco" w:cs="Monaco" w:hAnsi="Monaco"/>
          <w:color w:val="000000"/>
          <w:sz w:val="22"/>
          <w:szCs w:val="22"/>
        </w:rPr>
        <w:t>=</w:t>
      </w:r>
      <w:r>
        <w:rPr>
          <w:rFonts w:ascii="Monaco" w:cs="Monaco" w:hAnsi="Monaco"/>
          <w:i/>
          <w:iCs/>
          <w:color w:val="2A00FF"/>
          <w:sz w:val="22"/>
          <w:szCs w:val="22"/>
        </w:rPr>
        <w:t>"cache.properties"</w:t>
      </w:r>
      <w:r>
        <w:rPr>
          <w:rFonts w:ascii="Monaco" w:cs="Monaco" w:hAnsi="Monaco"/>
          <w:color w:val="008080"/>
          <w:sz w:val="22"/>
          <w:szCs w:val="22"/>
        </w:rPr>
        <w:t>/&gt;</w:t>
      </w:r>
    </w:p>
    <w:p>
      <w:pPr>
        <w:pStyle w:val="style0"/>
        <w:spacing w:after="28" w:before="28"/>
        <w:ind w:hanging="0" w:left="720" w:right="0"/>
      </w:pPr>
      <w:r>
        <w:rPr>
          <w:rFonts w:ascii="Monaco" w:cs="Monaco" w:hAnsi="Monaco"/>
          <w:color w:val="008080"/>
          <w:sz w:val="22"/>
          <w:szCs w:val="22"/>
        </w:rPr>
        <w:t>cache.properties contains:</w:t>
      </w:r>
    </w:p>
    <w:p>
      <w:pPr>
        <w:pStyle w:val="style0"/>
        <w:widowControl w:val="false"/>
      </w:pPr>
      <w:r>
        <w:rPr>
          <w:rFonts w:ascii="Monaco" w:cs="Monaco" w:hAnsi="Monaco"/>
          <w:color w:val="000000"/>
          <w:sz w:val="22"/>
          <w:szCs w:val="22"/>
        </w:rPr>
        <w:t>log-level=</w:t>
      </w:r>
      <w:r>
        <w:rPr>
          <w:rFonts w:ascii="Monaco" w:cs="Monaco" w:hAnsi="Monaco"/>
          <w:color w:val="2A00FF"/>
          <w:sz w:val="22"/>
          <w:szCs w:val="22"/>
        </w:rPr>
        <w:t>warning</w:t>
      </w:r>
    </w:p>
    <w:p>
      <w:pPr>
        <w:pStyle w:val="style0"/>
        <w:widowControl w:val="false"/>
      </w:pPr>
      <w:r>
        <w:rPr>
          <w:rFonts w:ascii="Monaco" w:cs="Monaco" w:hAnsi="Monaco"/>
          <w:color w:val="000000"/>
          <w:sz w:val="22"/>
          <w:szCs w:val="22"/>
        </w:rPr>
        <w:t>name=</w:t>
      </w:r>
      <w:r>
        <w:rPr>
          <w:rFonts w:ascii="Monaco" w:cs="Monaco" w:hAnsi="Monaco"/>
          <w:color w:val="2A00FF"/>
          <w:sz w:val="22"/>
          <w:szCs w:val="22"/>
        </w:rPr>
        <w:t>Spring</w:t>
      </w:r>
      <w:r>
        <w:rPr>
          <w:rFonts w:ascii="Monaco" w:cs="Monaco" w:hAnsi="Monaco"/>
          <w:color w:val="000000"/>
          <w:sz w:val="22"/>
          <w:szCs w:val="22"/>
        </w:rPr>
        <w:t xml:space="preserve"> </w:t>
      </w:r>
      <w:r>
        <w:rPr>
          <w:rFonts w:ascii="Monaco" w:cs="Monaco" w:hAnsi="Monaco"/>
          <w:color w:val="2A00FF"/>
          <w:sz w:val="22"/>
          <w:szCs w:val="22"/>
        </w:rPr>
        <w:t>GemFire</w:t>
      </w:r>
      <w:r>
        <w:rPr>
          <w:rFonts w:ascii="Monaco" w:cs="Monaco" w:hAnsi="Monaco"/>
          <w:color w:val="000000"/>
          <w:sz w:val="22"/>
          <w:szCs w:val="22"/>
        </w:rPr>
        <w:t xml:space="preserve"> </w:t>
      </w:r>
      <w:r>
        <w:rPr>
          <w:rFonts w:ascii="Monaco" w:cs="Monaco" w:hAnsi="Monaco"/>
          <w:color w:val="2A00FF"/>
          <w:sz w:val="22"/>
          <w:szCs w:val="22"/>
        </w:rPr>
        <w:t>Tutorial</w:t>
      </w:r>
    </w:p>
    <w:p>
      <w:pPr>
        <w:pStyle w:val="style0"/>
        <w:spacing w:after="28" w:before="28"/>
        <w:ind w:hanging="0" w:left="720" w:right="0"/>
      </w:pPr>
      <w:r>
        <w:rPr>
          <w:rFonts w:ascii="Monaco" w:cs="Monaco" w:hAnsi="Monaco"/>
          <w:color w:val="008080"/>
          <w:sz w:val="22"/>
          <w:szCs w:val="22"/>
        </w:rPr>
      </w:r>
    </w:p>
    <w:p>
      <w:pPr>
        <w:pStyle w:val="style0"/>
        <w:spacing w:after="28" w:before="28"/>
        <w:ind w:hanging="0" w:left="720" w:right="0"/>
      </w:pPr>
      <w:r>
        <w:rPr>
          <w:rFonts w:cs="Times New Roman" w:eastAsia="Times New Roman"/>
          <w:color w:val="000000"/>
          <w:sz w:val="27"/>
          <w:szCs w:val="27"/>
        </w:rPr>
      </w:r>
    </w:p>
    <w:p>
      <w:pPr>
        <w:pStyle w:val="style0"/>
        <w:spacing w:after="28" w:before="28"/>
        <w:ind w:hanging="0" w:left="720" w:right="0"/>
      </w:pPr>
      <w:r>
        <w:rPr>
          <w:rFonts w:cs="Times New Roman" w:eastAsia="Times New Roman"/>
          <w:color w:val="000000"/>
          <w:sz w:val="27"/>
          <w:szCs w:val="27"/>
        </w:rPr>
        <w:t>Secondly, it configures the cache:</w:t>
      </w:r>
      <w:r>
        <w:rPr>
          <w:rStyle w:val="style21"/>
          <w:rFonts w:cs="Times New Roman" w:eastAsia="Times New Roman"/>
          <w:color w:val="000000"/>
          <w:sz w:val="27"/>
          <w:szCs w:val="27"/>
        </w:rPr>
        <w:t> </w:t>
      </w:r>
      <w:bookmarkStart w:id="8" w:name="tutorial_overview__ul_134F0531F1F142F391"/>
      <w:bookmarkEnd w:id="8"/>
      <w:r>
        <w:rPr>
          <w:rFonts w:cs="Times New Roman" w:eastAsia="Times New Roman"/>
          <w:color w:val="000000"/>
          <w:sz w:val="27"/>
          <w:szCs w:val="27"/>
        </w:rPr>
        <w:br/>
      </w:r>
    </w:p>
    <w:p>
      <w:pPr>
        <w:pStyle w:val="style0"/>
        <w:numPr>
          <w:ilvl w:val="1"/>
          <w:numId w:val="11"/>
        </w:numPr>
        <w:spacing w:after="28" w:before="28"/>
      </w:pPr>
      <w:bookmarkStart w:id="9" w:name="tutorial_overview__li_D7F510AA489A44D985"/>
      <w:bookmarkEnd w:id="9"/>
      <w:r>
        <w:rPr>
          <w:rFonts w:cs="Times New Roman" w:eastAsia="Times New Roman"/>
          <w:color w:val="000000"/>
          <w:sz w:val="27"/>
          <w:szCs w:val="27"/>
        </w:rPr>
        <w:t>The</w:t>
      </w:r>
      <w:r>
        <w:rPr>
          <w:rStyle w:val="style21"/>
          <w:rFonts w:cs="Times New Roman" w:eastAsia="Times New Roman"/>
          <w:color w:val="000000"/>
          <w:sz w:val="27"/>
          <w:szCs w:val="27"/>
        </w:rPr>
        <w:t> </w:t>
      </w:r>
      <w:r>
        <w:rPr>
          <w:rFonts w:cs="Times New Roman" w:eastAsia="Times New Roman"/>
          <w:color w:val="000000"/>
          <w:sz w:val="27"/>
          <w:szCs w:val="27"/>
        </w:rPr>
        <w:t>GemFire</w:t>
      </w:r>
      <w:r>
        <w:rPr>
          <w:rStyle w:val="style21"/>
          <w:rFonts w:cs="Times New Roman" w:eastAsia="Times New Roman"/>
          <w:color w:val="000000"/>
          <w:sz w:val="27"/>
          <w:szCs w:val="27"/>
        </w:rPr>
        <w:t> </w:t>
      </w:r>
      <w:r>
        <w:rPr>
          <w:rFonts w:cs="Times New Roman" w:eastAsia="Times New Roman"/>
          <w:color w:val="000000"/>
          <w:sz w:val="27"/>
          <w:szCs w:val="27"/>
        </w:rPr>
        <w:t>locators property tells the cache which locators to use to discover other</w:t>
      </w:r>
      <w:r>
        <w:rPr>
          <w:rStyle w:val="style21"/>
          <w:rFonts w:cs="Times New Roman" w:eastAsia="Times New Roman"/>
          <w:color w:val="000000"/>
          <w:sz w:val="27"/>
          <w:szCs w:val="27"/>
        </w:rPr>
        <w:t> </w:t>
      </w:r>
      <w:r>
        <w:rPr>
          <w:rFonts w:cs="Times New Roman" w:eastAsia="Times New Roman"/>
          <w:color w:val="000000"/>
          <w:sz w:val="27"/>
          <w:szCs w:val="27"/>
        </w:rPr>
        <w:t>GemFire</w:t>
      </w:r>
      <w:r>
        <w:rPr>
          <w:rStyle w:val="style21"/>
          <w:rFonts w:cs="Times New Roman" w:eastAsia="Times New Roman"/>
          <w:color w:val="000000"/>
          <w:sz w:val="27"/>
          <w:szCs w:val="27"/>
        </w:rPr>
        <w:t> </w:t>
      </w:r>
      <w:r>
        <w:rPr>
          <w:rFonts w:cs="Times New Roman" w:eastAsia="Times New Roman"/>
          <w:color w:val="000000"/>
          <w:sz w:val="27"/>
          <w:szCs w:val="27"/>
        </w:rPr>
        <w:t>JVMs.</w:t>
      </w:r>
    </w:p>
    <w:p>
      <w:pPr>
        <w:pStyle w:val="style0"/>
        <w:numPr>
          <w:ilvl w:val="1"/>
          <w:numId w:val="11"/>
        </w:numPr>
        <w:spacing w:after="28" w:before="28"/>
      </w:pPr>
      <w:bookmarkStart w:id="10" w:name="tutorial_overview__li_65AE7141E2E24C01A1"/>
      <w:bookmarkEnd w:id="10"/>
      <w:r>
        <w:rPr>
          <w:rFonts w:cs="Times New Roman" w:eastAsia="Times New Roman"/>
          <w:color w:val="000000"/>
          <w:sz w:val="27"/>
          <w:szCs w:val="27"/>
        </w:rPr>
        <w:t>The mcast-port property tells</w:t>
      </w:r>
      <w:r>
        <w:rPr>
          <w:rStyle w:val="style21"/>
          <w:rFonts w:cs="Times New Roman" w:eastAsia="Times New Roman"/>
          <w:color w:val="000000"/>
          <w:sz w:val="27"/>
          <w:szCs w:val="27"/>
        </w:rPr>
        <w:t> </w:t>
      </w:r>
      <w:r>
        <w:rPr>
          <w:rFonts w:cs="Times New Roman" w:eastAsia="Times New Roman"/>
          <w:color w:val="000000"/>
          <w:sz w:val="27"/>
          <w:szCs w:val="27"/>
        </w:rPr>
        <w:t>GemFire</w:t>
      </w:r>
      <w:r>
        <w:rPr>
          <w:rStyle w:val="style21"/>
          <w:rFonts w:cs="Times New Roman" w:eastAsia="Times New Roman"/>
          <w:color w:val="000000"/>
          <w:sz w:val="27"/>
          <w:szCs w:val="27"/>
        </w:rPr>
        <w:t> </w:t>
      </w:r>
      <w:r>
        <w:rPr>
          <w:rFonts w:cs="Times New Roman" w:eastAsia="Times New Roman"/>
          <w:color w:val="000000"/>
          <w:sz w:val="27"/>
          <w:szCs w:val="27"/>
        </w:rPr>
        <w:t>not to use multicast discovery to find peers.</w:t>
      </w:r>
    </w:p>
    <w:p>
      <w:pPr>
        <w:pStyle w:val="style0"/>
        <w:numPr>
          <w:ilvl w:val="1"/>
          <w:numId w:val="11"/>
        </w:numPr>
        <w:spacing w:after="28" w:before="28"/>
      </w:pPr>
      <w:bookmarkStart w:id="11" w:name="tutorial_overview__li_0F22822942B94F558E"/>
      <w:bookmarkEnd w:id="11"/>
      <w:r>
        <w:rPr>
          <w:rFonts w:cs="Times New Roman" w:eastAsia="Times New Roman"/>
          <w:color w:val="000000"/>
          <w:sz w:val="27"/>
          <w:szCs w:val="27"/>
        </w:rPr>
        <w:t>The log-level property controls the log level of GemFire's internal logging. Here it is set to "error" to limit the amount of messaging that will show up in the console.</w:t>
      </w:r>
    </w:p>
    <w:p>
      <w:pPr>
        <w:pStyle w:val="style0"/>
        <w:spacing w:after="28" w:before="28"/>
        <w:ind w:hanging="0" w:left="720" w:right="0"/>
      </w:pPr>
      <w:r>
        <w:rPr>
          <w:rFonts w:cs="Times New Roman" w:eastAsia="Times New Roman"/>
          <w:color w:val="000000"/>
          <w:sz w:val="27"/>
          <w:szCs w:val="27"/>
        </w:rPr>
        <w:t>When this code is run, after the call to create finishes, this peer will discover other peers and connect to them.</w:t>
      </w:r>
      <w:r>
        <w:rPr>
          <w:rStyle w:val="style21"/>
          <w:rFonts w:cs="Times New Roman" w:eastAsia="Times New Roman"/>
          <w:color w:val="000000"/>
          <w:sz w:val="27"/>
          <w:szCs w:val="27"/>
        </w:rPr>
        <w:t> </w:t>
      </w:r>
      <w:bookmarkStart w:id="12" w:name="tutorial_overview__ol_25BEB1BF6BE4493085"/>
      <w:bookmarkEnd w:id="12"/>
      <w:r>
        <w:rPr>
          <w:rFonts w:cs="Times New Roman" w:eastAsia="Times New Roman"/>
          <w:color w:val="000000"/>
          <w:sz w:val="27"/>
          <w:szCs w:val="27"/>
        </w:rPr>
        <w:br/>
      </w:r>
    </w:p>
    <w:p>
      <w:pPr>
        <w:pStyle w:val="style0"/>
        <w:numPr>
          <w:ilvl w:val="1"/>
          <w:numId w:val="12"/>
        </w:numPr>
        <w:spacing w:after="28" w:before="28"/>
        <w:ind w:hanging="0" w:left="1440" w:right="0"/>
      </w:pPr>
      <w:bookmarkStart w:id="13" w:name="tutorial_overview__li_0E4D186D68444C43A9"/>
      <w:bookmarkEnd w:id="13"/>
      <w:r>
        <w:rPr>
          <w:rFonts w:cs="Times New Roman" w:eastAsia="Times New Roman"/>
          <w:color w:val="000000"/>
          <w:sz w:val="27"/>
          <w:szCs w:val="27"/>
        </w:rPr>
        <w:t>Run the Peer application in two terminal sessions. You already have one window open where you started the locator. Start another terminal window. In each window, run the Peer application:</w:t>
      </w:r>
    </w:p>
    <w:p>
      <w:pPr>
        <w:pStyle w:val="style53"/>
        <w:ind w:hanging="0" w:left="1440" w:right="0"/>
      </w:pPr>
      <w:r>
        <w:rPr>
          <w:color w:val="000000"/>
        </w:rPr>
        <w:t>$ java com.gemstone.gemfire.tutorial.Peer</w:t>
      </w:r>
    </w:p>
    <w:p>
      <w:pPr>
        <w:pStyle w:val="style0"/>
        <w:spacing w:after="28" w:before="28"/>
        <w:ind w:hanging="0" w:left="1440" w:right="0"/>
      </w:pPr>
      <w:r>
        <w:rPr>
          <w:rFonts w:cs="Times New Roman" w:eastAsia="Times New Roman"/>
          <w:color w:val="000000"/>
          <w:sz w:val="27"/>
          <w:szCs w:val="27"/>
        </w:rPr>
        <w:t>The peers start up and connect to each other.</w:t>
      </w:r>
    </w:p>
    <w:p>
      <w:pPr>
        <w:pStyle w:val="style0"/>
      </w:pPr>
      <w:r>
        <w:rPr/>
      </w:r>
    </w:p>
    <w:p>
      <w:pPr>
        <w:pStyle w:val="style0"/>
      </w:pPr>
      <w:r>
        <w:rPr/>
      </w:r>
    </w:p>
    <w:p>
      <w:pPr>
        <w:pStyle w:val="style1"/>
      </w:pPr>
      <w:bookmarkStart w:id="14" w:name="__RefHeading__1279_1077372440"/>
      <w:bookmarkStart w:id="15" w:name="_Toc187311263"/>
      <w:bookmarkEnd w:id="14"/>
      <w:bookmarkEnd w:id="15"/>
      <w:r>
        <w:rPr/>
        <w:t>Single approach to Gemfire developer examples and quickstart</w:t>
      </w:r>
    </w:p>
    <w:p>
      <w:pPr>
        <w:pStyle w:val="style0"/>
      </w:pPr>
      <w:r>
        <w:rPr/>
        <w:t xml:space="preserve">There are known to be four sources for gemfire developer documentation of which the fourth is probably deprecated but currently not completely migrated to the new vFabric Documentation center. </w:t>
      </w:r>
    </w:p>
    <w:p>
      <w:pPr>
        <w:pStyle w:val="style0"/>
      </w:pPr>
      <w:r>
        <w:rPr/>
      </w:r>
    </w:p>
    <w:p>
      <w:pPr>
        <w:pStyle w:val="style50"/>
        <w:numPr>
          <w:ilvl w:val="0"/>
          <w:numId w:val="5"/>
        </w:numPr>
      </w:pPr>
      <w:r>
        <w:rPr/>
        <w:t>Spring-data-gemfire:  XML docbook</w:t>
      </w:r>
    </w:p>
    <w:p>
      <w:pPr>
        <w:pStyle w:val="style50"/>
        <w:numPr>
          <w:ilvl w:val="0"/>
          <w:numId w:val="5"/>
        </w:numPr>
      </w:pPr>
      <w:r>
        <w:rPr/>
        <w:t xml:space="preserve">Grails gemfire plugin documentation:  do not know what they use for gdoc but its popular and easy to read. </w:t>
      </w:r>
    </w:p>
    <w:p>
      <w:pPr>
        <w:pStyle w:val="style50"/>
        <w:numPr>
          <w:ilvl w:val="0"/>
          <w:numId w:val="5"/>
        </w:numPr>
      </w:pPr>
      <w:r>
        <w:rPr/>
        <w:t xml:space="preserve">Vfabric Gemfire Documentation center – very complete but does not have a spring feel to it.  </w:t>
      </w:r>
    </w:p>
    <w:p>
      <w:pPr>
        <w:pStyle w:val="style50"/>
        <w:numPr>
          <w:ilvl w:val="0"/>
          <w:numId w:val="5"/>
        </w:numPr>
      </w:pPr>
      <w:r>
        <w:rPr/>
        <w:t>Community.gemfire.com (deprecated ?)</w:t>
      </w:r>
    </w:p>
    <w:p>
      <w:pPr>
        <w:pStyle w:val="style0"/>
      </w:pPr>
      <w:r>
        <w:rPr/>
      </w:r>
    </w:p>
    <w:p>
      <w:pPr>
        <w:pStyle w:val="style0"/>
      </w:pPr>
      <w:r>
        <w:rPr/>
        <w:t xml:space="preserve">I’ve listed this as an issue because spring users are familiar with the docbook format.  Grails users are familiar with another doc tool, which I can not recall the name of.  And Gemfire uses a different template approach, which seems to be targeted at unifying the content with all of the vFabric products.   </w:t>
      </w:r>
    </w:p>
    <w:p>
      <w:pPr>
        <w:pStyle w:val="style0"/>
      </w:pPr>
      <w:r>
        <w:rPr/>
      </w:r>
    </w:p>
    <w:p>
      <w:pPr>
        <w:pStyle w:val="style0"/>
      </w:pPr>
      <w:r>
        <w:rPr/>
        <w:t>If the docbook format is used the process is:</w:t>
      </w:r>
    </w:p>
    <w:p>
      <w:pPr>
        <w:pStyle w:val="style0"/>
      </w:pPr>
      <w:r>
        <w:rPr/>
      </w:r>
    </w:p>
    <w:p>
      <w:pPr>
        <w:pStyle w:val="style50"/>
        <w:numPr>
          <w:ilvl w:val="0"/>
          <w:numId w:val="8"/>
        </w:numPr>
      </w:pPr>
      <w:r>
        <w:rPr/>
        <w:t>Create a docbook page and move content into the page.</w:t>
      </w:r>
    </w:p>
    <w:p>
      <w:pPr>
        <w:pStyle w:val="style50"/>
        <w:numPr>
          <w:ilvl w:val="0"/>
          <w:numId w:val="8"/>
        </w:numPr>
      </w:pPr>
      <w:r>
        <w:rPr/>
        <w:t>Merge into the docbook structure</w:t>
      </w:r>
    </w:p>
    <w:p>
      <w:pPr>
        <w:pStyle w:val="style50"/>
        <w:numPr>
          <w:ilvl w:val="0"/>
          <w:numId w:val="8"/>
        </w:numPr>
      </w:pPr>
      <w:r>
        <w:rPr/>
        <w:t xml:space="preserve">Publish and review the content.  </w:t>
      </w:r>
    </w:p>
    <w:p>
      <w:pPr>
        <w:pStyle w:val="style0"/>
      </w:pPr>
      <w:r>
        <w:rPr/>
      </w:r>
    </w:p>
    <w:p>
      <w:pPr>
        <w:pStyle w:val="style0"/>
      </w:pPr>
      <w:r>
        <w:rPr/>
        <w:t>Here’s quick example:</w:t>
      </w:r>
    </w:p>
    <w:p>
      <w:pPr>
        <w:pStyle w:val="style0"/>
      </w:pPr>
      <w:r>
        <w:rPr>
          <w:drawing>
            <wp:inline distB="0" distL="0" distR="0" distT="0">
              <wp:extent cx="5486400" cy="208915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5486400" cy="2089150"/>
                      </a:xfrm>
                      <a:prstGeom prst="rect">
                        <a:avLst/>
                      </a:prstGeom>
                      <a:noFill/>
                      <a:ln w="9525">
                        <a:noFill/>
                        <a:miter lim="800000"/>
                        <a:headEnd/>
                        <a:tailEnd/>
                      </a:ln>
                    </pic:spPr>
                  </pic:pic>
                </a:graphicData>
              </a:graphic>
            </wp:inline>
          </w:drawing>
        </w:rPr>
      </w:r>
    </w:p>
    <w:p>
      <w:pPr>
        <w:pStyle w:val="style0"/>
      </w:pPr>
      <w:r>
        <w:rPr/>
        <w:t>which publishes to:</w:t>
      </w:r>
    </w:p>
    <w:p>
      <w:pPr>
        <w:pStyle w:val="style0"/>
      </w:pPr>
      <w:r>
        <w:rPr/>
      </w:r>
    </w:p>
    <w:p>
      <w:pPr>
        <w:pStyle w:val="style0"/>
      </w:pPr>
      <w:r>
        <w:rPr>
          <w:drawing>
            <wp:inline distB="0" distL="0" distR="0" distT="0">
              <wp:extent cx="5486400" cy="219900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5486400" cy="2199005"/>
                      </a:xfrm>
                      <a:prstGeom prst="rect">
                        <a:avLst/>
                      </a:prstGeom>
                      <a:noFill/>
                      <a:ln w="9525">
                        <a:noFill/>
                        <a:miter lim="800000"/>
                        <a:headEnd/>
                        <a:tailEnd/>
                      </a:ln>
                    </pic:spPr>
                  </pic:pic>
                </a:graphicData>
              </a:graphic>
            </wp:inline>
          </w:drawing>
        </w:rPr>
      </w:r>
      <w:r>
        <w:rPr/>
        <w:t xml:space="preserve"> </w:t>
      </w:r>
    </w:p>
    <w:p>
      <w:pPr>
        <w:pStyle w:val="style0"/>
      </w:pPr>
      <w:r>
        <w:rPr/>
      </w:r>
    </w:p>
    <w:p>
      <w:pPr>
        <w:pStyle w:val="style0"/>
      </w:pPr>
      <w:r>
        <w:rPr/>
      </w:r>
    </w:p>
    <w:p>
      <w:pPr>
        <w:pStyle w:val="style1"/>
      </w:pPr>
      <w:bookmarkStart w:id="16" w:name="__RefHeading__1281_1077372440"/>
      <w:bookmarkStart w:id="17" w:name="_Toc187311264"/>
      <w:bookmarkEnd w:id="16"/>
      <w:bookmarkEnd w:id="17"/>
      <w:r>
        <w:rPr/>
        <w:t>Coverage is subset of developer topics that are supported by Spring Data Gemfire</w:t>
      </w:r>
    </w:p>
    <w:p>
      <w:pPr>
        <w:pStyle w:val="style0"/>
      </w:pPr>
      <w:r>
        <w:rPr/>
      </w:r>
    </w:p>
    <w:p>
      <w:pPr>
        <w:pStyle w:val="style0"/>
      </w:pPr>
      <w:r>
        <w:rPr/>
        <w:t>It is recognized that there is not a complete coverage of gemfire from spring.  It’s meant to increase developer productivity and simplify configuration.  One of the goals of the project is to:</w:t>
      </w:r>
    </w:p>
    <w:p>
      <w:pPr>
        <w:pStyle w:val="style0"/>
      </w:pPr>
      <w:r>
        <w:rPr/>
      </w:r>
    </w:p>
    <w:p>
      <w:pPr>
        <w:pStyle w:val="style50"/>
        <w:numPr>
          <w:ilvl w:val="0"/>
          <w:numId w:val="6"/>
        </w:numPr>
      </w:pPr>
      <w:r>
        <w:rPr/>
        <w:t xml:space="preserve">Confirm that all of the developer topics covered in QuickStart, examples, and the tutorial are covered within the spring-data-gemfire tutorials and that the functionality is supported. </w:t>
      </w:r>
    </w:p>
    <w:p>
      <w:pPr>
        <w:pStyle w:val="style50"/>
        <w:numPr>
          <w:ilvl w:val="0"/>
          <w:numId w:val="6"/>
        </w:numPr>
      </w:pPr>
      <w:r>
        <w:rPr/>
        <w:t>Get a group consensus that spring is a simpler, cleaner approach for ramping developers.</w:t>
      </w:r>
    </w:p>
    <w:p>
      <w:pPr>
        <w:pStyle w:val="style50"/>
        <w:numPr>
          <w:ilvl w:val="0"/>
          <w:numId w:val="6"/>
        </w:numPr>
      </w:pPr>
      <w:r>
        <w:rPr/>
        <w:t xml:space="preserve">Have a clear understanding of when it isn’t appropriate for the task at hand. </w:t>
      </w:r>
    </w:p>
    <w:p>
      <w:pPr>
        <w:pStyle w:val="style50"/>
        <w:numPr>
          <w:ilvl w:val="0"/>
          <w:numId w:val="6"/>
        </w:numPr>
      </w:pPr>
      <w:r>
        <w:rPr/>
        <w:t xml:space="preserve">Identify any gaps that should have been covered by the API but are not. </w:t>
      </w:r>
    </w:p>
    <w:p>
      <w:pPr>
        <w:pStyle w:val="style1"/>
      </w:pPr>
      <w:bookmarkStart w:id="18" w:name="__RefHeading__1283_1077372440"/>
      <w:bookmarkStart w:id="19" w:name="_Toc187311265"/>
      <w:bookmarkEnd w:id="18"/>
      <w:bookmarkEnd w:id="19"/>
      <w:r>
        <w:rPr/>
        <w:t>Highlight STS and springsource capabilities</w:t>
      </w:r>
    </w:p>
    <w:p>
      <w:pPr>
        <w:pStyle w:val="style0"/>
      </w:pPr>
      <w:r>
        <w:rPr/>
        <w:t>(This section is just notes.  Will flesh out later but its meant to address the value of the tool, especially in the benchmarking section and integrating with AppInsight).</w:t>
      </w:r>
    </w:p>
    <w:p>
      <w:pPr>
        <w:pStyle w:val="style0"/>
      </w:pPr>
      <w:r>
        <w:rPr/>
      </w:r>
    </w:p>
    <w:p>
      <w:pPr>
        <w:pStyle w:val="style50"/>
        <w:numPr>
          <w:ilvl w:val="0"/>
          <w:numId w:val="7"/>
        </w:numPr>
      </w:pPr>
      <w:r>
        <w:rPr/>
        <w:t xml:space="preserve">Provide demo versions for STS and cmdline.  </w:t>
      </w:r>
    </w:p>
    <w:p>
      <w:pPr>
        <w:pStyle w:val="style50"/>
        <w:numPr>
          <w:ilvl w:val="0"/>
          <w:numId w:val="7"/>
        </w:numPr>
      </w:pPr>
      <w:r>
        <w:rPr/>
        <w:t xml:space="preserve">Gradle enable the demoes for mvn exec:java cmdline. </w:t>
      </w:r>
    </w:p>
    <w:p>
      <w:pPr>
        <w:pStyle w:val="style50"/>
        <w:numPr>
          <w:ilvl w:val="0"/>
          <w:numId w:val="7"/>
        </w:numPr>
      </w:pPr>
      <w:r>
        <w:rPr/>
        <w:t>Cover the Getting Started, Quick Start Examples</w:t>
      </w:r>
    </w:p>
    <w:p>
      <w:pPr>
        <w:pStyle w:val="style50"/>
        <w:numPr>
          <w:ilvl w:val="0"/>
          <w:numId w:val="7"/>
        </w:numPr>
      </w:pPr>
      <w:r>
        <w:rPr/>
        <w:t xml:space="preserve">Remove the “Integrating GemFire with Spring IoC Container – it’s the wrong message. </w:t>
      </w:r>
    </w:p>
    <w:p>
      <w:pPr>
        <w:pStyle w:val="style0"/>
        <w:tabs>
          <w:tab w:leader="none" w:pos="910" w:val="left"/>
        </w:tabs>
      </w:pPr>
      <w:r>
        <w:rPr/>
      </w:r>
    </w:p>
    <w:p>
      <w:pPr>
        <w:pStyle w:val="style1"/>
      </w:pPr>
      <w:bookmarkStart w:id="20" w:name="__RefHeading__1285_1077372440"/>
      <w:bookmarkStart w:id="21" w:name="_Toc187311266"/>
      <w:bookmarkEnd w:id="20"/>
      <w:bookmarkEnd w:id="21"/>
      <w:r>
        <w:rPr/>
        <w:t>Issues to resolve</w:t>
      </w:r>
    </w:p>
    <w:p>
      <w:pPr>
        <w:pStyle w:val="style0"/>
      </w:pPr>
      <w:r>
        <w:rPr/>
      </w:r>
    </w:p>
    <w:p>
      <w:pPr>
        <w:pStyle w:val="style50"/>
        <w:numPr>
          <w:ilvl w:val="0"/>
          <w:numId w:val="3"/>
        </w:numPr>
      </w:pPr>
      <w:r>
        <w:rPr/>
        <w:t>What build system are we going to use?  vFabric-Gemfire does not use a build system.  The tutorial prescribes setting the CLASSPATH variable to include helloworld, tutorial, etc. whereas SDG uses gradle.  The suggestion would be to convert to gradle as it is very easy to understand and can run from the command line or within STS.</w:t>
        <w:br/>
      </w:r>
    </w:p>
    <w:p>
      <w:pPr>
        <w:pStyle w:val="style50"/>
        <w:numPr>
          <w:ilvl w:val="0"/>
          <w:numId w:val="3"/>
        </w:numPr>
      </w:pPr>
      <w:r>
        <w:rPr/>
        <w:t xml:space="preserve">What documentation format should be followed?  vFabric-=Gemfire’s documentation as already been productized into the format on vFabric’s website.  SDG has also been productized and is the standard format that all spring documentation comes with.  The leaning would be to have the vFabric site point to Spring Gemfire’s site. </w:t>
        <w:br/>
      </w:r>
    </w:p>
    <w:p>
      <w:pPr>
        <w:pStyle w:val="style50"/>
        <w:numPr>
          <w:ilvl w:val="0"/>
          <w:numId w:val="3"/>
        </w:numPr>
      </w:pPr>
      <w:r>
        <w:rPr/>
        <w:t xml:space="preserve">Where will the git location be for this and will it be available to the public?  </w:t>
      </w:r>
    </w:p>
    <w:p>
      <w:pPr>
        <w:pStyle w:val="style50"/>
        <w:numPr>
          <w:ilvl w:val="1"/>
          <w:numId w:val="3"/>
        </w:numPr>
      </w:pPr>
      <w:r>
        <w:rPr/>
        <w:t xml:space="preserve">If we put tutorials with spring-data-gemfire the git location is already public. </w:t>
      </w:r>
    </w:p>
    <w:p>
      <w:pPr>
        <w:pStyle w:val="style50"/>
        <w:numPr>
          <w:ilvl w:val="1"/>
          <w:numId w:val="3"/>
        </w:numPr>
      </w:pPr>
      <w:r>
        <w:rPr/>
        <w:t xml:space="preserve">Or we allow for the download from gemfire site. </w:t>
      </w:r>
    </w:p>
    <w:p>
      <w:pPr>
        <w:pStyle w:val="style50"/>
        <w:numPr>
          <w:ilvl w:val="1"/>
          <w:numId w:val="3"/>
        </w:numPr>
      </w:pPr>
      <w:r>
        <w:rPr/>
        <w:t>Do we want to track downloads.</w:t>
        <w:br/>
      </w:r>
    </w:p>
    <w:p>
      <w:pPr>
        <w:pStyle w:val="style50"/>
        <w:numPr>
          <w:ilvl w:val="0"/>
          <w:numId w:val="3"/>
        </w:numPr>
      </w:pPr>
      <w:r>
        <w:rPr/>
        <w:t xml:space="preserve">What about visibility to starting and stopping locators and cacheservers?  In the spring environment they are automagically launched whereas in the gemfire tutorials one page is devoted to starting locators and servers. </w:t>
      </w:r>
    </w:p>
    <w:p>
      <w:pPr>
        <w:pStyle w:val="style1"/>
      </w:pPr>
      <w:bookmarkStart w:id="22" w:name="__RefHeading__1287_1077372440"/>
      <w:bookmarkStart w:id="23" w:name="_Toc187311267"/>
      <w:bookmarkEnd w:id="22"/>
      <w:bookmarkEnd w:id="23"/>
      <w:r>
        <w:rPr/>
        <w:t>Workplan and labor estimate</w:t>
      </w:r>
    </w:p>
    <w:p>
      <w:pPr>
        <w:pStyle w:val="style0"/>
        <w:tabs>
          <w:tab w:leader="none" w:pos="910" w:val="left"/>
        </w:tabs>
      </w:pPr>
      <w:r>
        <w:rPr/>
      </w:r>
    </w:p>
    <w:p>
      <w:pPr>
        <w:pStyle w:val="style0"/>
      </w:pPr>
      <w:r>
        <w:rPr/>
        <w:t>This is not resource loaded yet to account for two people working part time.  Here’s a picture of the tasks.  The description of the tasks are in section #2.</w:t>
      </w:r>
    </w:p>
    <w:p>
      <w:pPr>
        <w:pStyle w:val="style0"/>
      </w:pPr>
      <w:r>
        <w:rPr/>
      </w:r>
    </w:p>
    <w:p>
      <w:pPr>
        <w:pStyle w:val="style0"/>
      </w:pPr>
      <w:r>
        <w:rPr>
          <w:drawing>
            <wp:inline distB="0" distL="0" distR="0" distT="0">
              <wp:extent cx="5486400" cy="39287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5486400" cy="3928745"/>
                      </a:xfrm>
                      <a:prstGeom prst="rect">
                        <a:avLst/>
                      </a:prstGeom>
                      <a:noFill/>
                      <a:ln w="9525">
                        <a:noFill/>
                        <a:miter lim="800000"/>
                        <a:headEnd/>
                        <a:tailEnd/>
                      </a:ln>
                    </pic:spPr>
                  </pic:pic>
                </a:graphicData>
              </a:graphic>
            </wp:inline>
          </w:drawing>
        </w:rPr>
      </w:r>
    </w:p>
    <w:p>
      <w:pPr>
        <w:pStyle w:val="style1"/>
      </w:pPr>
      <w:bookmarkStart w:id="24" w:name="__RefHeading__1289_1077372440"/>
      <w:bookmarkEnd w:id="24"/>
      <w:r>
        <w:rPr/>
        <w:t xml:space="preserve"> </w:t>
      </w:r>
      <w:r>
        <w:rPr/>
        <w:t>Appendix – Edited Tutorial</w:t>
      </w:r>
    </w:p>
    <w:p>
      <w:pPr>
        <w:pStyle w:val="style0"/>
      </w:pPr>
      <w:r>
        <w:rPr/>
      </w:r>
    </w:p>
    <w:tbl>
      <w:tblPr>
        <w:jc w:val="left"/>
        <w:tblBorders/>
        <w:tblInd w:type="dxa" w:w="-108"/>
      </w:tblPr>
      <w:tblGrid>
        <w:gridCol w:w="4896"/>
        <w:gridCol w:w="3959"/>
      </w:tblGrid>
      <w:tr>
        <w:trPr>
          <w:cantSplit w:val="false"/>
        </w:trPr>
        <w:tc>
          <w:tcPr>
            <w:tcW w:type="dxa" w:w="4896"/>
            <w:tcBorders/>
            <w:shd w:fill="auto" w:val="clear"/>
            <w:tcMar>
              <w:top w:type="dxa" w:w="0"/>
              <w:left w:type="dxa" w:w="108"/>
              <w:bottom w:type="dxa" w:w="0"/>
              <w:right w:type="dxa" w:w="108"/>
            </w:tcMar>
          </w:tcPr>
          <w:p>
            <w:pPr>
              <w:pStyle w:val="style0"/>
            </w:pPr>
            <w:r>
              <w:rPr/>
              <w:t>Running the Gemfire Tutorial</w:t>
            </w:r>
          </w:p>
        </w:tc>
        <w:tc>
          <w:tcPr>
            <w:tcW w:type="dxa" w:w="3959"/>
            <w:tcBorders/>
            <w:shd w:fill="auto" w:val="clear"/>
            <w:tcMar>
              <w:top w:type="dxa" w:w="0"/>
              <w:left w:type="dxa" w:w="108"/>
              <w:bottom w:type="dxa" w:w="0"/>
              <w:right w:type="dxa" w:w="108"/>
            </w:tcMar>
          </w:tcPr>
          <w:p>
            <w:pPr>
              <w:pStyle w:val="style0"/>
            </w:pPr>
            <w:r>
              <w:rPr/>
              <w:t>Running the Spring Gemfire Tutorial</w:t>
            </w:r>
          </w:p>
        </w:tc>
      </w:tr>
      <w:tr>
        <w:trPr>
          <w:cantSplit w:val="false"/>
        </w:trPr>
        <w:tc>
          <w:tcPr>
            <w:tcW w:type="dxa" w:w="4896"/>
            <w:tcBorders/>
            <w:shd w:fill="auto" w:val="clear"/>
            <w:tcMar>
              <w:top w:type="dxa" w:w="0"/>
              <w:left w:type="dxa" w:w="108"/>
              <w:bottom w:type="dxa" w:w="0"/>
              <w:right w:type="dxa" w:w="108"/>
            </w:tcMar>
          </w:tcPr>
          <w:p>
            <w:pPr>
              <w:pStyle w:val="style2"/>
              <w:numPr>
                <w:ilvl w:val="1"/>
                <w:numId w:val="1"/>
              </w:numPr>
              <w:spacing w:after="0" w:before="240"/>
            </w:pPr>
            <w:bookmarkStart w:id="25" w:name="__RefHeading__1291_1077372440"/>
            <w:bookmarkEnd w:id="25"/>
            <w:r>
              <w:rPr>
                <w:rFonts w:cs="Times New Roman" w:eastAsia="Times New Roman"/>
                <w:color w:val="000000"/>
                <w:sz w:val="23"/>
                <w:szCs w:val="23"/>
              </w:rPr>
              <w:t>Using the Tutorial</w:t>
            </w:r>
          </w:p>
          <w:p>
            <w:pPr>
              <w:pStyle w:val="style0"/>
            </w:pPr>
            <w:r>
              <w:rPr>
                <w:rFonts w:cs="Times New Roman" w:eastAsia="Times New Roman"/>
              </w:rPr>
              <w:t>The GemFire tutorial walks you through several GemFire features. The tutorial includes the following parts:</w:t>
            </w:r>
            <w:r>
              <w:rPr>
                <w:rStyle w:val="style21"/>
                <w:rFonts w:cs="Times New Roman" w:eastAsia="Times New Roman"/>
              </w:rPr>
              <w:t> </w:t>
            </w:r>
            <w:bookmarkStart w:id="26" w:name="tutorial_overview__ul_B7BB097FCBB04DDC90"/>
            <w:bookmarkEnd w:id="26"/>
            <w:r>
              <w:rPr>
                <w:rFonts w:cs="Times New Roman" w:eastAsia="Times New Roman"/>
              </w:rPr>
              <w:br/>
            </w:r>
          </w:p>
          <w:p>
            <w:pPr>
              <w:pStyle w:val="style0"/>
              <w:numPr>
                <w:ilvl w:val="0"/>
                <w:numId w:val="13"/>
              </w:numPr>
              <w:spacing w:after="28" w:before="28"/>
            </w:pPr>
            <w:hyperlink w:anchor="tutorial_overview__section_53DB74E97CAC4B5F885B2A2FEC279EA6">
              <w:r>
                <w:rPr>
                  <w:rStyle w:val="style23"/>
                  <w:rFonts w:cs="Times New Roman" w:eastAsia="Times New Roman"/>
                </w:rPr>
                <w:t>Part 1: Start a Locator</w:t>
              </w:r>
            </w:hyperlink>
          </w:p>
          <w:p>
            <w:pPr>
              <w:pStyle w:val="style0"/>
              <w:numPr>
                <w:ilvl w:val="0"/>
                <w:numId w:val="13"/>
              </w:numPr>
              <w:spacing w:after="28" w:before="28"/>
            </w:pPr>
            <w:hyperlink w:anchor="tutorial_overview__section_DAB47B1B42F445C9BE83B817AA772AD1">
              <w:r>
                <w:rPr>
                  <w:rStyle w:val="style23"/>
                  <w:rFonts w:cs="Times New Roman" w:eastAsia="Times New Roman"/>
                </w:rPr>
                <w:t>Part 2: Create a Cache and Start Peers</w:t>
              </w:r>
            </w:hyperlink>
          </w:p>
          <w:p>
            <w:pPr>
              <w:pStyle w:val="style0"/>
              <w:numPr>
                <w:ilvl w:val="0"/>
                <w:numId w:val="13"/>
              </w:numPr>
              <w:spacing w:after="28" w:before="28"/>
            </w:pPr>
            <w:hyperlink w:anchor="tutorial_overview__section_D1EB696CD2FD467CA8A7C8B847A2EBEC">
              <w:r>
                <w:rPr>
                  <w:rStyle w:val="style23"/>
                  <w:rFonts w:cs="Times New Roman" w:eastAsia="Times New Roman"/>
                </w:rPr>
                <w:t>Part 3: Create Replicated Regions</w:t>
              </w:r>
            </w:hyperlink>
          </w:p>
          <w:p>
            <w:pPr>
              <w:pStyle w:val="style0"/>
              <w:numPr>
                <w:ilvl w:val="0"/>
                <w:numId w:val="13"/>
              </w:numPr>
              <w:spacing w:after="28" w:before="28"/>
            </w:pPr>
            <w:hyperlink w:anchor="tutorial_overview__section_F8D85A1CE8074243A6B2F54171C5D98E">
              <w:r>
                <w:rPr>
                  <w:rStyle w:val="style23"/>
                  <w:rFonts w:cs="Times New Roman" w:eastAsia="Times New Roman"/>
                </w:rPr>
                <w:t>Part 4: Create Partitioned Regions</w:t>
              </w:r>
            </w:hyperlink>
          </w:p>
          <w:p>
            <w:pPr>
              <w:pStyle w:val="style0"/>
              <w:numPr>
                <w:ilvl w:val="0"/>
                <w:numId w:val="13"/>
              </w:numPr>
              <w:spacing w:after="28" w:before="28"/>
            </w:pPr>
            <w:hyperlink w:anchor="tutorial_overview__section_A4C0352B63E2446F8BF73DB21E6B8D88">
              <w:r>
                <w:rPr>
                  <w:rStyle w:val="style23"/>
                  <w:rFonts w:cs="Times New Roman" w:eastAsia="Times New Roman"/>
                </w:rPr>
                <w:t>Part 5: Set Up Client/Server Caching</w:t>
              </w:r>
            </w:hyperlink>
          </w:p>
          <w:p>
            <w:pPr>
              <w:pStyle w:val="style0"/>
              <w:numPr>
                <w:ilvl w:val="0"/>
                <w:numId w:val="13"/>
              </w:numPr>
              <w:spacing w:after="28" w:before="28"/>
            </w:pPr>
            <w:hyperlink w:anchor="tutorial_overview__section_E728D18E3A194745B0696C430B50C02E">
              <w:r>
                <w:rPr>
                  <w:rStyle w:val="style23"/>
                  <w:rFonts w:cs="Times New Roman" w:eastAsia="Times New Roman"/>
                </w:rPr>
                <w:t>Part 6: Add and Stop Cache Servers (Peers)</w:t>
              </w:r>
            </w:hyperlink>
          </w:p>
          <w:p>
            <w:pPr>
              <w:pStyle w:val="style0"/>
              <w:numPr>
                <w:ilvl w:val="0"/>
                <w:numId w:val="13"/>
              </w:numPr>
              <w:spacing w:after="28" w:before="28"/>
            </w:pPr>
            <w:hyperlink w:anchor="tutorial_overview__section_7EB34C41E4184DBAA1D4EAF2EFD082B8">
              <w:r>
                <w:rPr>
                  <w:rStyle w:val="style23"/>
                  <w:rFonts w:cs="Times New Roman" w:eastAsia="Times New Roman"/>
                </w:rPr>
                <w:t>Part 7: Configure Persistence</w:t>
              </w:r>
            </w:hyperlink>
          </w:p>
          <w:p>
            <w:pPr>
              <w:pStyle w:val="style52"/>
            </w:pPr>
            <w:r>
              <w:rPr/>
              <w:t>Before you use the tutorial, make sure you have completed the prerequisites listed in the following section.</w:t>
            </w:r>
          </w:p>
          <w:p>
            <w:pPr>
              <w:pStyle w:val="style0"/>
            </w:pPr>
            <w:bookmarkStart w:id="27" w:name="tutorial_overview__section_19EFE6AD37C04"/>
            <w:bookmarkStart w:id="28" w:name="tutorial_overview__section_19EFE6AD37C04"/>
            <w:bookmarkEnd w:id="28"/>
            <w:r>
              <w:rPr>
                <w:rFonts w:cs="Times New Roman" w:eastAsia="Times New Roman"/>
              </w:rPr>
            </w:r>
          </w:p>
          <w:p>
            <w:pPr>
              <w:pStyle w:val="style0"/>
            </w:pPr>
            <w:r>
              <w:rPr/>
            </w:r>
          </w:p>
        </w:tc>
        <w:tc>
          <w:tcPr>
            <w:tcW w:type="dxa" w:w="3959"/>
            <w:tcBorders/>
            <w:shd w:fill="auto" w:val="clear"/>
            <w:tcMar>
              <w:top w:type="dxa" w:w="0"/>
              <w:left w:type="dxa" w:w="108"/>
              <w:bottom w:type="dxa" w:w="0"/>
              <w:right w:type="dxa" w:w="108"/>
            </w:tcMar>
          </w:tcPr>
          <w:p>
            <w:pPr>
              <w:pStyle w:val="style2"/>
              <w:numPr>
                <w:ilvl w:val="1"/>
                <w:numId w:val="1"/>
              </w:numPr>
              <w:spacing w:after="0" w:before="240"/>
            </w:pPr>
            <w:bookmarkStart w:id="29" w:name="__RefHeading__1293_1077372440"/>
            <w:bookmarkEnd w:id="29"/>
            <w:r>
              <w:rPr>
                <w:rFonts w:cs="Times New Roman" w:eastAsia="Times New Roman"/>
                <w:color w:val="000000"/>
                <w:sz w:val="23"/>
                <w:szCs w:val="23"/>
              </w:rPr>
              <w:t>Using the Tutorial</w:t>
            </w:r>
          </w:p>
          <w:p>
            <w:pPr>
              <w:pStyle w:val="style0"/>
            </w:pPr>
            <w:r>
              <w:rPr>
                <w:rFonts w:cs="Times New Roman" w:eastAsia="Times New Roman"/>
              </w:rPr>
              <w:t>The GemFire tutorial walks you through several GemFire features. The tutorial includes the following parts:</w:t>
            </w:r>
            <w:r>
              <w:rPr>
                <w:rStyle w:val="style21"/>
                <w:rFonts w:cs="Times New Roman" w:eastAsia="Times New Roman"/>
              </w:rPr>
              <w:t> </w:t>
            </w:r>
            <w:r>
              <w:rPr>
                <w:rFonts w:cs="Times New Roman" w:eastAsia="Times New Roman"/>
              </w:rPr>
              <w:br/>
            </w:r>
          </w:p>
          <w:p>
            <w:pPr>
              <w:pStyle w:val="style0"/>
              <w:numPr>
                <w:ilvl w:val="0"/>
                <w:numId w:val="13"/>
              </w:numPr>
              <w:spacing w:after="28" w:before="28"/>
            </w:pPr>
            <w:r>
              <w:rPr>
                <w:rFonts w:cs="Times New Roman" w:eastAsia="Times New Roman"/>
              </w:rPr>
              <w:t>Part 1: Installing Spring Tool Suite (STS)</w:t>
            </w:r>
          </w:p>
          <w:p>
            <w:pPr>
              <w:pStyle w:val="style0"/>
              <w:numPr>
                <w:ilvl w:val="0"/>
                <w:numId w:val="13"/>
              </w:numPr>
              <w:spacing w:after="28" w:before="28"/>
            </w:pPr>
            <w:r>
              <w:rPr>
                <w:rFonts w:cs="Times New Roman" w:eastAsia="Times New Roman"/>
              </w:rPr>
              <w:t>Importing skeleton project</w:t>
            </w:r>
          </w:p>
          <w:p>
            <w:pPr>
              <w:pStyle w:val="style0"/>
              <w:numPr>
                <w:ilvl w:val="0"/>
                <w:numId w:val="13"/>
              </w:numPr>
              <w:spacing w:after="28" w:before="28"/>
            </w:pPr>
            <w:hyperlink w:anchor="tutorial_overview__section_53DB74E97CAC4B5F885B2A2FEC279EA6">
              <w:r>
                <w:rPr>
                  <w:rStyle w:val="style23"/>
                  <w:rFonts w:cs="Times New Roman" w:eastAsia="Times New Roman"/>
                </w:rPr>
                <w:t>Part 3: Start a Locator</w:t>
              </w:r>
            </w:hyperlink>
          </w:p>
          <w:p>
            <w:pPr>
              <w:pStyle w:val="style0"/>
              <w:numPr>
                <w:ilvl w:val="0"/>
                <w:numId w:val="13"/>
              </w:numPr>
              <w:spacing w:after="28" w:before="28"/>
            </w:pPr>
            <w:hyperlink w:anchor="tutorial_overview__section_DAB47B1B42F445C9BE83B817AA772AD1">
              <w:r>
                <w:rPr>
                  <w:rStyle w:val="style23"/>
                  <w:rFonts w:cs="Times New Roman" w:eastAsia="Times New Roman"/>
                </w:rPr>
                <w:t>Part 4: Create a Cache and Start Peers</w:t>
              </w:r>
            </w:hyperlink>
          </w:p>
          <w:p>
            <w:pPr>
              <w:pStyle w:val="style0"/>
              <w:numPr>
                <w:ilvl w:val="0"/>
                <w:numId w:val="13"/>
              </w:numPr>
              <w:spacing w:after="28" w:before="28"/>
            </w:pPr>
            <w:hyperlink w:anchor="tutorial_overview__section_D1EB696CD2FD467CA8A7C8B847A2EBEC">
              <w:r>
                <w:rPr>
                  <w:rStyle w:val="style23"/>
                  <w:rFonts w:cs="Times New Roman" w:eastAsia="Times New Roman"/>
                </w:rPr>
                <w:t>Part 5: Create Replicated Regions</w:t>
              </w:r>
            </w:hyperlink>
          </w:p>
          <w:p>
            <w:pPr>
              <w:pStyle w:val="style0"/>
              <w:numPr>
                <w:ilvl w:val="0"/>
                <w:numId w:val="13"/>
              </w:numPr>
              <w:spacing w:after="28" w:before="28"/>
            </w:pPr>
            <w:hyperlink w:anchor="tutorial_overview__section_F8D85A1CE8074243A6B2F54171C5D98E">
              <w:r>
                <w:rPr>
                  <w:rStyle w:val="style23"/>
                  <w:rFonts w:cs="Times New Roman" w:eastAsia="Times New Roman"/>
                </w:rPr>
                <w:t>Part 6: Create Partitioned Regions</w:t>
              </w:r>
            </w:hyperlink>
          </w:p>
          <w:p>
            <w:pPr>
              <w:pStyle w:val="style0"/>
              <w:numPr>
                <w:ilvl w:val="0"/>
                <w:numId w:val="13"/>
              </w:numPr>
              <w:spacing w:after="28" w:before="28"/>
            </w:pPr>
            <w:hyperlink w:anchor="tutorial_overview__section_A4C0352B63E2446F8BF73DB21E6B8D88">
              <w:r>
                <w:rPr>
                  <w:rStyle w:val="style23"/>
                  <w:rFonts w:cs="Times New Roman" w:eastAsia="Times New Roman"/>
                </w:rPr>
                <w:t>Part 7: Set Up Client/Server Caching</w:t>
              </w:r>
            </w:hyperlink>
          </w:p>
          <w:p>
            <w:pPr>
              <w:pStyle w:val="style0"/>
              <w:numPr>
                <w:ilvl w:val="0"/>
                <w:numId w:val="13"/>
              </w:numPr>
              <w:spacing w:after="28" w:before="28"/>
            </w:pPr>
            <w:hyperlink w:anchor="tutorial_overview__section_E728D18E3A194745B0696C430B50C02E">
              <w:r>
                <w:rPr>
                  <w:rStyle w:val="style23"/>
                  <w:rFonts w:cs="Times New Roman" w:eastAsia="Times New Roman"/>
                </w:rPr>
                <w:t>Part 8: Add and Stop Cache Servers (Peers)</w:t>
              </w:r>
            </w:hyperlink>
          </w:p>
          <w:p>
            <w:pPr>
              <w:pStyle w:val="style0"/>
              <w:numPr>
                <w:ilvl w:val="0"/>
                <w:numId w:val="13"/>
              </w:numPr>
              <w:spacing w:after="28" w:before="28"/>
            </w:pPr>
            <w:hyperlink w:anchor="tutorial_overview__section_7EB34C41E4184DBAA1D4EAF2EFD082B8">
              <w:r>
                <w:rPr>
                  <w:rStyle w:val="style23"/>
                  <w:rFonts w:cs="Times New Roman" w:eastAsia="Times New Roman"/>
                </w:rPr>
                <w:t>Part 9: Configure Persistence</w:t>
              </w:r>
            </w:hyperlink>
          </w:p>
          <w:p>
            <w:pPr>
              <w:pStyle w:val="style52"/>
            </w:pPr>
            <w:r>
              <w:rPr/>
              <w:t>Before you use the tutorial, make sure you have completed the prerequisites listed in the following section.</w:t>
            </w:r>
          </w:p>
          <w:p>
            <w:pPr>
              <w:pStyle w:val="style0"/>
            </w:pPr>
            <w:r>
              <w:rPr/>
            </w:r>
          </w:p>
        </w:tc>
      </w:tr>
      <w:tr>
        <w:trPr>
          <w:cantSplit w:val="false"/>
        </w:trPr>
        <w:tc>
          <w:tcPr>
            <w:tcW w:type="dxa" w:w="4896"/>
            <w:tcBorders/>
            <w:shd w:fill="auto" w:val="clear"/>
            <w:tcMar>
              <w:top w:type="dxa" w:w="0"/>
              <w:left w:type="dxa" w:w="108"/>
              <w:bottom w:type="dxa" w:w="0"/>
              <w:right w:type="dxa" w:w="108"/>
            </w:tcMar>
          </w:tcPr>
          <w:p>
            <w:pPr>
              <w:pStyle w:val="style2"/>
              <w:numPr>
                <w:ilvl w:val="1"/>
                <w:numId w:val="1"/>
              </w:numPr>
              <w:spacing w:after="0" w:before="240"/>
            </w:pPr>
            <w:bookmarkStart w:id="30" w:name="__RefHeading__1295_1077372440"/>
            <w:bookmarkEnd w:id="30"/>
            <w:r>
              <w:rPr>
                <w:rFonts w:cs="Times New Roman" w:eastAsia="Times New Roman"/>
                <w:color w:val="000000"/>
                <w:sz w:val="23"/>
                <w:szCs w:val="23"/>
              </w:rPr>
              <w:t>Prerequisites</w:t>
            </w:r>
          </w:p>
          <w:p>
            <w:pPr>
              <w:pStyle w:val="style0"/>
              <w:numPr>
                <w:ilvl w:val="0"/>
                <w:numId w:val="14"/>
              </w:numPr>
              <w:spacing w:after="28" w:before="28"/>
            </w:pPr>
            <w:bookmarkStart w:id="31" w:name="tutorial_overview__li_30CC6003483341CCB9"/>
            <w:bookmarkStart w:id="32" w:name="tutorial_overview__ul_8C5430AD2A384C1B84"/>
            <w:bookmarkEnd w:id="31"/>
            <w:bookmarkEnd w:id="32"/>
            <w:r>
              <w:rPr>
                <w:rFonts w:cs="Times New Roman" w:eastAsia="Times New Roman"/>
                <w:color w:val="000000"/>
                <w:sz w:val="27"/>
                <w:szCs w:val="27"/>
              </w:rPr>
              <w:t>Install and configure vFabric GemFire and the product examples. See</w:t>
            </w:r>
            <w:r>
              <w:rPr>
                <w:rStyle w:val="style21"/>
                <w:rFonts w:cs="Times New Roman" w:eastAsia="Times New Roman"/>
                <w:color w:val="000000"/>
                <w:sz w:val="27"/>
                <w:szCs w:val="27"/>
              </w:rPr>
              <w:t> </w:t>
            </w:r>
            <w:hyperlink w:anchor="setting_up_gemfire">
              <w:r>
                <w:rPr>
                  <w:rStyle w:val="style23"/>
                  <w:rFonts w:cs="Times New Roman" w:eastAsia="Times New Roman"/>
                  <w:sz w:val="27"/>
                  <w:szCs w:val="27"/>
                </w:rPr>
                <w:t>Installing vFabric GemFire</w:t>
              </w:r>
            </w:hyperlink>
            <w:r>
              <w:rPr>
                <w:rStyle w:val="style21"/>
                <w:rFonts w:cs="Times New Roman" w:eastAsia="Times New Roman"/>
                <w:color w:val="000000"/>
                <w:sz w:val="27"/>
                <w:szCs w:val="27"/>
              </w:rPr>
              <w:t> </w:t>
            </w:r>
            <w:r>
              <w:rPr>
                <w:rFonts w:cs="Times New Roman" w:eastAsia="Times New Roman"/>
                <w:color w:val="000000"/>
                <w:sz w:val="27"/>
                <w:szCs w:val="27"/>
              </w:rPr>
              <w:t>and</w:t>
            </w:r>
            <w:r>
              <w:rPr>
                <w:rStyle w:val="style21"/>
                <w:rFonts w:cs="Times New Roman" w:eastAsia="Times New Roman"/>
                <w:color w:val="000000"/>
                <w:sz w:val="27"/>
                <w:szCs w:val="27"/>
              </w:rPr>
              <w:t> </w:t>
            </w:r>
            <w:hyperlink w:anchor="setting_up_the_product_examples">
              <w:r>
                <w:rPr>
                  <w:rStyle w:val="style23"/>
                  <w:rFonts w:cs="Times New Roman" w:eastAsia="Times New Roman"/>
                  <w:sz w:val="27"/>
                  <w:szCs w:val="27"/>
                </w:rPr>
                <w:t>Setting Up the Product Examples</w:t>
              </w:r>
            </w:hyperlink>
            <w:r>
              <w:rPr>
                <w:rFonts w:cs="Times New Roman" w:eastAsia="Times New Roman"/>
                <w:color w:val="000000"/>
                <w:sz w:val="27"/>
                <w:szCs w:val="27"/>
              </w:rPr>
              <w:t>.</w:t>
            </w:r>
          </w:p>
          <w:p>
            <w:pPr>
              <w:pStyle w:val="style0"/>
              <w:numPr>
                <w:ilvl w:val="0"/>
                <w:numId w:val="14"/>
              </w:numPr>
              <w:spacing w:after="28" w:before="28"/>
            </w:pPr>
            <w:bookmarkStart w:id="33" w:name="tutorial_overview__li_CDB4ACB9F8064CD690"/>
            <w:bookmarkEnd w:id="33"/>
            <w:r>
              <w:rPr>
                <w:rFonts w:cs="Times New Roman" w:eastAsia="Times New Roman"/>
                <w:color w:val="000000"/>
                <w:sz w:val="27"/>
                <w:szCs w:val="27"/>
              </w:rPr>
              <w:t>Verify that your system has Java 1.6 or later.</w:t>
            </w:r>
          </w:p>
          <w:p>
            <w:pPr>
              <w:pStyle w:val="style0"/>
              <w:numPr>
                <w:ilvl w:val="0"/>
                <w:numId w:val="14"/>
              </w:numPr>
              <w:spacing w:after="28" w:before="28"/>
            </w:pPr>
            <w:bookmarkStart w:id="34" w:name="tutorial_overview__li_4826570B78424553AC"/>
            <w:bookmarkEnd w:id="34"/>
            <w:r>
              <w:rPr>
                <w:rFonts w:cs="Times New Roman" w:eastAsia="Times New Roman"/>
                <w:color w:val="000000"/>
                <w:sz w:val="27"/>
                <w:szCs w:val="27"/>
              </w:rPr>
              <w:t>Open several terminal sessions.</w:t>
            </w:r>
          </w:p>
          <w:p>
            <w:pPr>
              <w:pStyle w:val="style0"/>
              <w:numPr>
                <w:ilvl w:val="0"/>
                <w:numId w:val="14"/>
              </w:numPr>
              <w:spacing w:after="28" w:before="28"/>
            </w:pPr>
            <w:bookmarkStart w:id="35" w:name="tutorial_overview__li_C61B6796869C4B16A5"/>
            <w:bookmarkEnd w:id="35"/>
            <w:r>
              <w:rPr>
                <w:rStyle w:val="style21"/>
                <w:rFonts w:cs="Times New Roman" w:eastAsia="Times New Roman"/>
                <w:color w:val="000000"/>
                <w:sz w:val="27"/>
                <w:szCs w:val="27"/>
              </w:rPr>
              <w:t> </w:t>
            </w:r>
            <w:r>
              <w:rPr>
                <w:rFonts w:cs="Times New Roman" w:eastAsia="Times New Roman"/>
                <w:color w:val="000000"/>
                <w:sz w:val="27"/>
                <w:szCs w:val="27"/>
              </w:rPr>
              <w:t>Use a text editor or your favorite IDE to open the GemfireDAO.java file in the tutorial application code. This file is located $SamplesDirectory/tutorial/src/com/gemstone/gemfire/tutorial/storage directory where $SamplesDirectory corresponds to the location where you unzipped the product examples distribution.</w:t>
            </w:r>
          </w:p>
          <w:p>
            <w:pPr>
              <w:pStyle w:val="style2"/>
              <w:numPr>
                <w:ilvl w:val="1"/>
                <w:numId w:val="1"/>
              </w:numPr>
              <w:spacing w:after="0" w:before="240"/>
            </w:pPr>
            <w:r>
              <w:rPr>
                <w:rFonts w:cs="Times New Roman" w:eastAsia="Times New Roman"/>
                <w:color w:val="000000"/>
                <w:sz w:val="23"/>
                <w:szCs w:val="23"/>
              </w:rPr>
            </w:r>
          </w:p>
        </w:tc>
        <w:tc>
          <w:tcPr>
            <w:tcW w:type="dxa" w:w="3959"/>
            <w:tcBorders/>
            <w:shd w:fill="auto" w:val="clear"/>
            <w:tcMar>
              <w:top w:type="dxa" w:w="0"/>
              <w:left w:type="dxa" w:w="108"/>
              <w:bottom w:type="dxa" w:w="0"/>
              <w:right w:type="dxa" w:w="108"/>
            </w:tcMar>
          </w:tcPr>
          <w:p>
            <w:pPr>
              <w:pStyle w:val="style2"/>
              <w:numPr>
                <w:ilvl w:val="1"/>
                <w:numId w:val="1"/>
              </w:numPr>
              <w:spacing w:after="0" w:before="240"/>
            </w:pPr>
            <w:bookmarkStart w:id="36" w:name="__RefHeading__1297_1077372440"/>
            <w:bookmarkEnd w:id="36"/>
            <w:r>
              <w:rPr>
                <w:rFonts w:cs="Times New Roman" w:eastAsia="Times New Roman"/>
                <w:color w:val="000000"/>
                <w:sz w:val="23"/>
                <w:szCs w:val="23"/>
              </w:rPr>
              <w:t>Prerequisites</w:t>
            </w:r>
          </w:p>
          <w:p>
            <w:pPr>
              <w:pStyle w:val="style0"/>
              <w:numPr>
                <w:ilvl w:val="0"/>
                <w:numId w:val="14"/>
              </w:numPr>
              <w:spacing w:after="28" w:before="28"/>
            </w:pPr>
            <w:r>
              <w:rPr>
                <w:rFonts w:cs="Times New Roman" w:eastAsia="Times New Roman"/>
                <w:color w:val="000000"/>
                <w:sz w:val="27"/>
                <w:szCs w:val="27"/>
              </w:rPr>
              <w:t>Install and configure vFabric GemFire and the product examples. See</w:t>
            </w:r>
            <w:r>
              <w:rPr>
                <w:rStyle w:val="style21"/>
                <w:rFonts w:cs="Times New Roman" w:eastAsia="Times New Roman"/>
                <w:color w:val="000000"/>
                <w:sz w:val="27"/>
                <w:szCs w:val="27"/>
              </w:rPr>
              <w:t> </w:t>
            </w:r>
            <w:hyperlink w:anchor="setting_up_gemfire">
              <w:r>
                <w:rPr>
                  <w:rStyle w:val="style23"/>
                  <w:rFonts w:cs="Times New Roman" w:eastAsia="Times New Roman"/>
                  <w:sz w:val="27"/>
                  <w:szCs w:val="27"/>
                </w:rPr>
                <w:t>Installing vFabric GemFire</w:t>
              </w:r>
            </w:hyperlink>
            <w:r>
              <w:rPr>
                <w:rStyle w:val="style21"/>
                <w:rFonts w:cs="Times New Roman" w:eastAsia="Times New Roman"/>
                <w:color w:val="000000"/>
                <w:sz w:val="27"/>
                <w:szCs w:val="27"/>
              </w:rPr>
              <w:t> </w:t>
            </w:r>
            <w:r>
              <w:rPr>
                <w:rFonts w:cs="Times New Roman" w:eastAsia="Times New Roman"/>
                <w:color w:val="000000"/>
                <w:sz w:val="27"/>
                <w:szCs w:val="27"/>
              </w:rPr>
              <w:t>and</w:t>
            </w:r>
            <w:r>
              <w:rPr>
                <w:rStyle w:val="style21"/>
                <w:rFonts w:cs="Times New Roman" w:eastAsia="Times New Roman"/>
                <w:color w:val="000000"/>
                <w:sz w:val="27"/>
                <w:szCs w:val="27"/>
              </w:rPr>
              <w:t> </w:t>
            </w:r>
            <w:hyperlink w:anchor="setting_up_the_product_examples">
              <w:r>
                <w:rPr>
                  <w:rStyle w:val="style23"/>
                  <w:rFonts w:cs="Times New Roman" w:eastAsia="Times New Roman"/>
                  <w:sz w:val="27"/>
                  <w:szCs w:val="27"/>
                </w:rPr>
                <w:t>Setting Up the Product Examples</w:t>
              </w:r>
            </w:hyperlink>
            <w:r>
              <w:rPr>
                <w:rFonts w:cs="Times New Roman" w:eastAsia="Times New Roman"/>
                <w:color w:val="000000"/>
                <w:sz w:val="27"/>
                <w:szCs w:val="27"/>
              </w:rPr>
              <w:t>.</w:t>
            </w:r>
          </w:p>
          <w:p>
            <w:pPr>
              <w:pStyle w:val="style0"/>
              <w:numPr>
                <w:ilvl w:val="0"/>
                <w:numId w:val="14"/>
              </w:numPr>
              <w:spacing w:after="28" w:before="28"/>
            </w:pPr>
            <w:r>
              <w:rPr>
                <w:rFonts w:cs="Times New Roman" w:eastAsia="Times New Roman"/>
                <w:color w:val="000000"/>
                <w:sz w:val="27"/>
                <w:szCs w:val="27"/>
              </w:rPr>
              <w:t>Verify that your system has Java 1.6 or later.</w:t>
            </w:r>
          </w:p>
          <w:p>
            <w:pPr>
              <w:pStyle w:val="style0"/>
              <w:numPr>
                <w:ilvl w:val="0"/>
                <w:numId w:val="14"/>
              </w:numPr>
              <w:spacing w:after="28" w:before="28"/>
            </w:pPr>
            <w:r>
              <w:rPr>
                <w:rFonts w:cs="Times New Roman" w:eastAsia="Times New Roman"/>
                <w:dstrike/>
                <w:color w:val="000000"/>
                <w:sz w:val="27"/>
                <w:szCs w:val="27"/>
              </w:rPr>
              <w:t>Open several terminal sessions.</w:t>
            </w:r>
          </w:p>
          <w:p>
            <w:pPr>
              <w:pStyle w:val="style0"/>
              <w:numPr>
                <w:ilvl w:val="0"/>
                <w:numId w:val="14"/>
              </w:numPr>
              <w:spacing w:after="28" w:before="28"/>
            </w:pPr>
            <w:r>
              <w:rPr>
                <w:rStyle w:val="style21"/>
                <w:rFonts w:cs="Times New Roman" w:eastAsia="Times New Roman"/>
                <w:color w:val="000000"/>
                <w:sz w:val="27"/>
                <w:szCs w:val="27"/>
              </w:rPr>
              <w:t>Import vfgf-tutorial into STS </w:t>
            </w:r>
            <w:r>
              <w:rPr>
                <w:rFonts w:cs="Times New Roman" w:eastAsia="Times New Roman"/>
                <w:color w:val="000000"/>
                <w:sz w:val="27"/>
                <w:szCs w:val="27"/>
              </w:rPr>
              <w:t>to open the GemfireDAO.java file in the tutorial application code. This file is located $SamplesDirectory/tutorial/src/com/gemstone/gemfire/tutorial/storage directory where $SamplesDirectory corresponds to the location where you unzipped the product examples distribution.</w:t>
            </w:r>
          </w:p>
          <w:p>
            <w:pPr>
              <w:pStyle w:val="style2"/>
              <w:numPr>
                <w:ilvl w:val="1"/>
                <w:numId w:val="1"/>
              </w:numPr>
              <w:spacing w:after="0" w:before="240"/>
            </w:pPr>
            <w:r>
              <w:rPr>
                <w:rFonts w:cs="Times New Roman" w:eastAsia="Times New Roman"/>
                <w:color w:val="000000"/>
                <w:sz w:val="23"/>
                <w:szCs w:val="23"/>
              </w:rPr>
            </w:r>
          </w:p>
        </w:tc>
      </w:tr>
      <w:tr>
        <w:trPr>
          <w:cantSplit w:val="false"/>
        </w:trPr>
        <w:tc>
          <w:tcPr>
            <w:tcW w:type="dxa" w:w="4896"/>
            <w:tcBorders/>
            <w:shd w:fill="auto" w:val="clear"/>
            <w:tcMar>
              <w:top w:type="dxa" w:w="0"/>
              <w:left w:type="dxa" w:w="108"/>
              <w:bottom w:type="dxa" w:w="0"/>
              <w:right w:type="dxa" w:w="108"/>
            </w:tcMar>
          </w:tcPr>
          <w:p>
            <w:pPr>
              <w:pStyle w:val="style2"/>
              <w:numPr>
                <w:ilvl w:val="1"/>
                <w:numId w:val="1"/>
              </w:numPr>
              <w:spacing w:after="0" w:before="240"/>
            </w:pPr>
            <w:bookmarkStart w:id="37" w:name="__RefHeading__1299_1077372440"/>
            <w:bookmarkEnd w:id="37"/>
            <w:r>
              <w:rPr>
                <w:rFonts w:cs="Times New Roman" w:eastAsia="Times New Roman"/>
                <w:color w:val="000000"/>
                <w:sz w:val="23"/>
                <w:szCs w:val="23"/>
              </w:rPr>
              <w:t>Part 1: Start a Locator</w:t>
            </w:r>
          </w:p>
          <w:p>
            <w:pPr>
              <w:pStyle w:val="style52"/>
            </w:pPr>
            <w:r>
              <w:rPr>
                <w:color w:val="000000"/>
                <w:sz w:val="27"/>
                <w:szCs w:val="27"/>
              </w:rPr>
              <w:t>JVMs running</w:t>
            </w:r>
            <w:r>
              <w:rPr>
                <w:rStyle w:val="style21"/>
                <w:color w:val="000000"/>
                <w:sz w:val="27"/>
                <w:szCs w:val="27"/>
              </w:rPr>
              <w:t> </w:t>
            </w:r>
            <w:r>
              <w:rPr>
                <w:color w:val="000000"/>
                <w:sz w:val="27"/>
                <w:szCs w:val="27"/>
              </w:rPr>
              <w:t>GemFire</w:t>
            </w:r>
            <w:r>
              <w:rPr>
                <w:rStyle w:val="style21"/>
                <w:color w:val="000000"/>
                <w:sz w:val="27"/>
                <w:szCs w:val="27"/>
              </w:rPr>
              <w:t> </w:t>
            </w:r>
            <w:r>
              <w:rPr>
                <w:color w:val="000000"/>
                <w:sz w:val="27"/>
                <w:szCs w:val="27"/>
              </w:rPr>
              <w:t>discover each other through multicast messaging or through a TCP locator service, which is called a locator. Multicasting is a good way to run quick tests, but it is less robust and flexible than the locator service. The locator runs as a separate process to which each new member connects to first discover the list of available peers. Clients connect to the locator to get server connection information. For more information, see</w:t>
            </w:r>
            <w:r>
              <w:rPr>
                <w:rStyle w:val="style21"/>
                <w:color w:val="000000"/>
                <w:sz w:val="27"/>
                <w:szCs w:val="27"/>
              </w:rPr>
              <w:t> </w:t>
            </w:r>
            <w:hyperlink w:anchor="how_member_discovery_works">
              <w:r>
                <w:rPr>
                  <w:rStyle w:val="style23"/>
                  <w:sz w:val="27"/>
                  <w:szCs w:val="27"/>
                </w:rPr>
                <w:t>How Member Discovery Works</w:t>
              </w:r>
            </w:hyperlink>
            <w:r>
              <w:rPr>
                <w:color w:val="000000"/>
                <w:sz w:val="27"/>
                <w:szCs w:val="27"/>
              </w:rPr>
              <w:t>. For this example, we use a locator.</w:t>
            </w:r>
          </w:p>
          <w:p>
            <w:pPr>
              <w:pStyle w:val="style0"/>
            </w:pPr>
            <w:bookmarkStart w:id="38" w:name="tutorial_overview__fig_A4302B2655624148A"/>
            <w:bookmarkEnd w:id="38"/>
            <w:r>
              <w:rPr>
                <w:rStyle w:val="style27"/>
                <w:rFonts w:cs="Times New Roman" w:eastAsia="Times New Roman"/>
                <w:i/>
                <w:iCs/>
                <w:color w:val="000000"/>
                <w:sz w:val="27"/>
                <w:szCs w:val="27"/>
              </w:rPr>
              <w:t>Figure 1. Peer Discovery Using a Locator</w:t>
            </w:r>
            <w:r>
              <w:rPr>
                <w:rStyle w:val="style21"/>
                <w:rFonts w:cs="Times New Roman" w:eastAsia="Times New Roman"/>
                <w:color w:val="000000"/>
                <w:sz w:val="27"/>
                <w:szCs w:val="27"/>
              </w:rPr>
              <w:t> </w:t>
            </w:r>
            <w:bookmarkStart w:id="39" w:name="tutorial_overview__image_6EFC421869FD4F6"/>
            <w:bookmarkEnd w:id="39"/>
            <w:r>
              <w:rPr>
                <w:drawing>
                  <wp:inline distB="0" distL="0" distR="0" distT="0">
                    <wp:extent cx="5065395" cy="25654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5065395" cy="2565400"/>
                            </a:xfrm>
                            <a:prstGeom prst="rect">
                              <a:avLst/>
                            </a:prstGeom>
                            <a:noFill/>
                            <a:ln w="9525">
                              <a:noFill/>
                              <a:miter lim="800000"/>
                              <a:headEnd/>
                              <a:tailEnd/>
                            </a:ln>
                          </pic:spPr>
                        </pic:pic>
                      </a:graphicData>
                    </a:graphic>
                  </wp:inline>
                </w:drawing>
              </w:rPr>
            </w:r>
          </w:p>
          <w:p>
            <w:pPr>
              <w:pStyle w:val="style52"/>
            </w:pPr>
            <w:r>
              <w:rPr>
                <w:color w:val="000000"/>
                <w:sz w:val="27"/>
                <w:szCs w:val="27"/>
              </w:rPr>
              <w:t>Procedure</w:t>
            </w:r>
          </w:p>
          <w:p>
            <w:pPr>
              <w:pStyle w:val="style0"/>
            </w:pPr>
            <w:bookmarkStart w:id="40" w:name="tutorial_overview__ol_4E74B4BC29E14F5381"/>
            <w:bookmarkEnd w:id="40"/>
            <w:r>
              <w:rPr>
                <w:rFonts w:cs="Times New Roman" w:eastAsia="Times New Roman"/>
                <w:color w:val="000000"/>
                <w:sz w:val="27"/>
                <w:szCs w:val="27"/>
              </w:rPr>
              <w:br/>
            </w:r>
          </w:p>
          <w:p>
            <w:pPr>
              <w:pStyle w:val="style0"/>
              <w:numPr>
                <w:ilvl w:val="0"/>
                <w:numId w:val="15"/>
              </w:numPr>
              <w:spacing w:after="28" w:before="28"/>
            </w:pPr>
            <w:bookmarkStart w:id="41" w:name="tutorial_overview__li_905162098BC9455EBD"/>
            <w:bookmarkEnd w:id="41"/>
            <w:r>
              <w:rPr>
                <w:rFonts w:cs="Times New Roman" w:eastAsia="Times New Roman"/>
                <w:color w:val="000000"/>
                <w:sz w:val="27"/>
                <w:szCs w:val="27"/>
              </w:rPr>
              <w:t>Start a locator.</w:t>
            </w:r>
          </w:p>
          <w:p>
            <w:pPr>
              <w:pStyle w:val="style53"/>
              <w:ind w:hanging="0" w:left="720" w:right="0"/>
            </w:pPr>
            <w:r>
              <w:rPr>
                <w:color w:val="000000"/>
              </w:rPr>
              <w:t>$ gemfire start-locator -port=55221</w:t>
            </w:r>
          </w:p>
          <w:p>
            <w:pPr>
              <w:pStyle w:val="style0"/>
              <w:spacing w:after="28" w:before="28"/>
              <w:ind w:hanging="0" w:left="720" w:right="0"/>
            </w:pPr>
            <w:r>
              <w:rPr>
                <w:rFonts w:cs="Times New Roman" w:eastAsia="Times New Roman"/>
                <w:color w:val="000000"/>
                <w:sz w:val="27"/>
                <w:szCs w:val="27"/>
              </w:rPr>
              <w:t>The locator process runs in the background, listening for connections on port 55221. To stop the process, you can use "gemfire stop-locator." But don't stop it yet.</w:t>
            </w:r>
          </w:p>
          <w:p>
            <w:pPr>
              <w:pStyle w:val="style2"/>
              <w:numPr>
                <w:ilvl w:val="1"/>
                <w:numId w:val="1"/>
              </w:numPr>
              <w:spacing w:after="0" w:before="240"/>
            </w:pPr>
            <w:r>
              <w:rPr>
                <w:rFonts w:cs="Times New Roman" w:eastAsia="Times New Roman"/>
                <w:color w:val="000000"/>
                <w:sz w:val="23"/>
                <w:szCs w:val="23"/>
              </w:rPr>
            </w:r>
          </w:p>
        </w:tc>
        <w:tc>
          <w:tcPr>
            <w:tcW w:type="dxa" w:w="3959"/>
            <w:tcBorders/>
            <w:shd w:fill="auto" w:val="clear"/>
            <w:tcMar>
              <w:top w:type="dxa" w:w="0"/>
              <w:left w:type="dxa" w:w="108"/>
              <w:bottom w:type="dxa" w:w="0"/>
              <w:right w:type="dxa" w:w="108"/>
            </w:tcMar>
          </w:tcPr>
          <w:p>
            <w:pPr>
              <w:pStyle w:val="style2"/>
              <w:numPr>
                <w:ilvl w:val="1"/>
                <w:numId w:val="1"/>
              </w:numPr>
              <w:spacing w:after="0" w:before="240"/>
            </w:pPr>
            <w:bookmarkStart w:id="42" w:name="__RefHeading__1301_1077372440"/>
            <w:bookmarkEnd w:id="42"/>
            <w:r>
              <w:rPr>
                <w:rFonts w:cs="Times New Roman" w:eastAsia="Times New Roman"/>
                <w:color w:val="000000"/>
                <w:sz w:val="23"/>
                <w:szCs w:val="23"/>
              </w:rPr>
              <w:t>Part 1: Start a Locator</w:t>
            </w:r>
          </w:p>
          <w:p>
            <w:pPr>
              <w:pStyle w:val="style52"/>
            </w:pPr>
            <w:r>
              <w:rPr>
                <w:color w:val="000000"/>
                <w:sz w:val="27"/>
                <w:szCs w:val="27"/>
              </w:rPr>
              <w:t>JVMs running</w:t>
            </w:r>
            <w:r>
              <w:rPr>
                <w:rStyle w:val="style21"/>
                <w:color w:val="000000"/>
                <w:sz w:val="27"/>
                <w:szCs w:val="27"/>
              </w:rPr>
              <w:t> </w:t>
            </w:r>
            <w:r>
              <w:rPr>
                <w:color w:val="000000"/>
                <w:sz w:val="27"/>
                <w:szCs w:val="27"/>
              </w:rPr>
              <w:t>GemFire</w:t>
            </w:r>
            <w:r>
              <w:rPr>
                <w:rStyle w:val="style21"/>
                <w:color w:val="000000"/>
                <w:sz w:val="27"/>
                <w:szCs w:val="27"/>
              </w:rPr>
              <w:t> </w:t>
            </w:r>
            <w:r>
              <w:rPr>
                <w:color w:val="000000"/>
                <w:sz w:val="27"/>
                <w:szCs w:val="27"/>
              </w:rPr>
              <w:t>discover each other through multicast messaging or through a TCP locator service, which is called a locator. Multicasting is a good way to run quick tests, but it is less robust and flexible than the locator service. The locator runs as a separate process to which each new member connects to first discover the list of available peers. Clients connect to the locator to get server connection information. For more information, see</w:t>
            </w:r>
            <w:r>
              <w:rPr>
                <w:rStyle w:val="style21"/>
                <w:color w:val="000000"/>
                <w:sz w:val="27"/>
                <w:szCs w:val="27"/>
              </w:rPr>
              <w:t> </w:t>
            </w:r>
            <w:hyperlink w:anchor="how_member_discovery_works">
              <w:r>
                <w:rPr>
                  <w:rStyle w:val="style23"/>
                  <w:sz w:val="27"/>
                  <w:szCs w:val="27"/>
                </w:rPr>
                <w:t>How Member Discovery Works</w:t>
              </w:r>
            </w:hyperlink>
            <w:r>
              <w:rPr>
                <w:color w:val="000000"/>
                <w:sz w:val="27"/>
                <w:szCs w:val="27"/>
              </w:rPr>
              <w:t>. For this example, we use a locator.</w:t>
            </w:r>
          </w:p>
          <w:p>
            <w:pPr>
              <w:pStyle w:val="style0"/>
              <w:numPr>
                <w:ilvl w:val="0"/>
                <w:numId w:val="16"/>
              </w:numPr>
              <w:spacing w:after="28" w:before="28"/>
            </w:pPr>
            <w:r>
              <w:rPr>
                <w:rFonts w:cs="Times New Roman" w:eastAsia="Times New Roman"/>
                <w:color w:val="000000"/>
                <w:sz w:val="27"/>
                <w:szCs w:val="27"/>
              </w:rPr>
              <w:t>Start a locator.</w:t>
            </w:r>
          </w:p>
          <w:p>
            <w:pPr>
              <w:pStyle w:val="style53"/>
              <w:ind w:hanging="0" w:left="720" w:right="0"/>
            </w:pPr>
            <w:r>
              <w:rPr>
                <w:drawing>
                  <wp:inline distB="0" distL="0" distR="0" distT="0">
                    <wp:extent cx="5486400" cy="39027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5486400" cy="3902710"/>
                            </a:xfrm>
                            <a:prstGeom prst="rect">
                              <a:avLst/>
                            </a:prstGeom>
                            <a:noFill/>
                            <a:ln w="9525">
                              <a:noFill/>
                              <a:miter lim="800000"/>
                              <a:headEnd/>
                              <a:tailEnd/>
                            </a:ln>
                          </pic:spPr>
                        </pic:pic>
                      </a:graphicData>
                    </a:graphic>
                  </wp:inline>
                </w:drawing>
              </w:rPr>
            </w:r>
          </w:p>
          <w:p>
            <w:pPr>
              <w:pStyle w:val="style53"/>
              <w:ind w:hanging="0" w:left="720" w:right="0"/>
            </w:pPr>
            <w:r>
              <w:rPr>
                <w:rFonts w:cs="Times New Roman" w:eastAsia="Times New Roman"/>
                <w:color w:val="000000"/>
                <w:sz w:val="23"/>
                <w:szCs w:val="23"/>
              </w:rPr>
            </w:r>
          </w:p>
          <w:p>
            <w:pPr>
              <w:pStyle w:val="style53"/>
              <w:ind w:hanging="0" w:left="720" w:right="0"/>
            </w:pPr>
            <w:r>
              <w:rPr>
                <w:rFonts w:cs="Times New Roman" w:eastAsia="Times New Roman"/>
                <w:color w:val="000000"/>
                <w:sz w:val="23"/>
                <w:szCs w:val="23"/>
              </w:rPr>
              <w:t xml:space="preserve">This launches a locator with the following arguments (see Arguments tab) -Ddata.location=${project_loc:/vfgf-tutorial}/target/data. </w:t>
            </w:r>
          </w:p>
          <w:p>
            <w:pPr>
              <w:pStyle w:val="style53"/>
              <w:ind w:hanging="0" w:left="720" w:right="0"/>
            </w:pPr>
            <w:r>
              <w:rPr>
                <w:rFonts w:cs="Times New Roman" w:eastAsia="Times New Roman"/>
                <w:color w:val="000000"/>
                <w:sz w:val="23"/>
                <w:szCs w:val="23"/>
              </w:rPr>
            </w:r>
          </w:p>
          <w:p>
            <w:pPr>
              <w:pStyle w:val="style53"/>
              <w:ind w:hanging="0" w:left="720" w:right="0"/>
            </w:pPr>
            <w:r>
              <w:rPr>
                <w:rFonts w:cs="Times New Roman" w:eastAsia="Times New Roman"/>
                <w:color w:val="000000"/>
                <w:sz w:val="27"/>
                <w:szCs w:val="27"/>
              </w:rPr>
              <w:t>The locator utility is configured through the spring-cache-locator and uses the common.properties file for it source of runtime arguments. See</w:t>
            </w:r>
          </w:p>
          <w:p>
            <w:pPr>
              <w:pStyle w:val="style0"/>
            </w:pPr>
            <w:r>
              <w:rPr>
                <w:rFonts w:ascii="Courier" w:cs="Times New Roman" w:eastAsia="Times New Roman" w:hAnsi="Courier"/>
                <w:color w:val="000000"/>
                <w:sz w:val="27"/>
                <w:szCs w:val="27"/>
              </w:rPr>
              <w:t xml:space="preserve">    </w:t>
            </w:r>
            <w:r>
              <w:rPr>
                <w:rFonts w:ascii="Courier" w:cs="Times New Roman" w:eastAsia="Times New Roman" w:hAnsi="Courier"/>
                <w:color w:val="000000"/>
                <w:sz w:val="27"/>
                <w:szCs w:val="27"/>
              </w:rPr>
              <w:t>&lt;context:property-placeholder system-properties-mode="OVERRIDE" location="classpath:/common.properties" /&gt;</w:t>
            </w:r>
          </w:p>
          <w:p>
            <w:pPr>
              <w:pStyle w:val="style53"/>
              <w:ind w:hanging="0" w:left="720" w:right="0"/>
            </w:pPr>
            <w:r>
              <w:rPr>
                <w:rFonts w:cs="Times New Roman" w:eastAsia="Times New Roman"/>
                <w:color w:val="000000"/>
                <w:sz w:val="27"/>
                <w:szCs w:val="27"/>
              </w:rPr>
              <w:t>in spring-cache-locator.xml. When you launch the LocatorUtil configuration it creates the Locator class, which instantiates the spring bean factory through this line:</w:t>
            </w:r>
          </w:p>
          <w:p>
            <w:pPr>
              <w:pStyle w:val="style53"/>
              <w:ind w:hanging="0" w:left="720" w:right="0"/>
            </w:pPr>
            <w:r>
              <w:rPr>
                <w:rFonts w:cs="Times New Roman" w:eastAsia="Times New Roman"/>
                <w:color w:val="000000"/>
                <w:sz w:val="27"/>
                <w:szCs w:val="27"/>
              </w:rPr>
            </w:r>
          </w:p>
          <w:p>
            <w:pPr>
              <w:pStyle w:val="style0"/>
              <w:widowControl w:val="false"/>
            </w:pPr>
            <w:r>
              <w:rPr>
                <w:rFonts w:ascii="Monaco" w:cs="Monaco" w:hAnsi="Monaco"/>
                <w:color w:val="000000"/>
                <w:sz w:val="18"/>
                <w:szCs w:val="22"/>
              </w:rPr>
              <w:t xml:space="preserve">        </w:t>
            </w:r>
            <w:r>
              <w:rPr>
                <w:rFonts w:ascii="Monaco" w:cs="Monaco" w:hAnsi="Monaco"/>
                <w:color w:val="000000"/>
                <w:sz w:val="18"/>
                <w:szCs w:val="22"/>
              </w:rPr>
              <w:t>String resource = (</w:t>
            </w:r>
            <w:r>
              <w:rPr>
                <w:rFonts w:ascii="Monaco" w:cs="Monaco" w:hAnsi="Monaco"/>
                <w:color w:val="2A00FF"/>
                <w:sz w:val="18"/>
                <w:szCs w:val="22"/>
              </w:rPr>
              <w:t>"spring-cache-locator.xml"</w:t>
            </w:r>
            <w:r>
              <w:rPr>
                <w:rFonts w:ascii="Monaco" w:cs="Monaco" w:hAnsi="Monaco"/>
                <w:color w:val="000000"/>
                <w:sz w:val="18"/>
                <w:szCs w:val="22"/>
              </w:rPr>
              <w:t>);</w:t>
            </w:r>
          </w:p>
          <w:p>
            <w:pPr>
              <w:pStyle w:val="style0"/>
              <w:widowControl w:val="false"/>
            </w:pPr>
            <w:r>
              <w:rPr>
                <w:rFonts w:ascii="Monaco" w:cs="Monaco" w:hAnsi="Monaco"/>
                <w:color w:val="000000"/>
                <w:sz w:val="18"/>
                <w:szCs w:val="22"/>
              </w:rPr>
              <w:t xml:space="preserve">        </w:t>
            </w:r>
            <w:r>
              <w:rPr>
                <w:rFonts w:ascii="Monaco" w:cs="Monaco" w:hAnsi="Monaco"/>
                <w:color w:val="000000"/>
                <w:sz w:val="18"/>
                <w:szCs w:val="22"/>
              </w:rPr>
              <w:t xml:space="preserve">ClassPathXmlApplicationContext </w:t>
            </w:r>
            <w:r>
              <w:rPr>
                <w:rFonts w:ascii="Monaco" w:cs="Monaco" w:hAnsi="Monaco"/>
                <w:color w:val="000000"/>
                <w:sz w:val="18"/>
                <w:szCs w:val="22"/>
                <w:shd w:fill="FFFF00" w:val="clear"/>
              </w:rPr>
              <w:t>mainContext</w:t>
            </w:r>
            <w:r>
              <w:rPr>
                <w:rFonts w:ascii="Monaco" w:cs="Monaco" w:hAnsi="Monaco"/>
                <w:color w:val="000000"/>
                <w:sz w:val="18"/>
                <w:szCs w:val="22"/>
              </w:rPr>
              <w:t xml:space="preserve"> = </w:t>
            </w:r>
            <w:r>
              <w:rPr>
                <w:rFonts w:ascii="Monaco" w:cs="Monaco" w:hAnsi="Monaco"/>
                <w:b/>
                <w:bCs/>
                <w:color w:val="7F0055"/>
                <w:sz w:val="18"/>
                <w:szCs w:val="22"/>
              </w:rPr>
              <w:t>new</w:t>
            </w:r>
            <w:r>
              <w:rPr>
                <w:rFonts w:ascii="Monaco" w:cs="Monaco" w:hAnsi="Monaco"/>
                <w:color w:val="000000"/>
                <w:sz w:val="18"/>
                <w:szCs w:val="22"/>
              </w:rPr>
              <w:t xml:space="preserve"> ClassPathXmlApplicationContext(</w:t>
            </w:r>
            <w:r>
              <w:rPr>
                <w:rFonts w:ascii="Monaco" w:cs="Monaco" w:hAnsi="Monaco"/>
                <w:b/>
                <w:bCs/>
                <w:color w:val="7F0055"/>
                <w:sz w:val="18"/>
                <w:szCs w:val="22"/>
              </w:rPr>
              <w:t>new</w:t>
            </w:r>
            <w:r>
              <w:rPr>
                <w:rFonts w:ascii="Monaco" w:cs="Monaco" w:hAnsi="Monaco"/>
                <w:color w:val="000000"/>
                <w:sz w:val="18"/>
                <w:szCs w:val="22"/>
              </w:rPr>
              <w:t xml:space="preserve"> String[] {resource}, </w:t>
            </w:r>
            <w:r>
              <w:rPr>
                <w:rFonts w:ascii="Monaco" w:cs="Monaco" w:hAnsi="Monaco"/>
                <w:b/>
                <w:bCs/>
                <w:color w:val="7F0055"/>
                <w:sz w:val="18"/>
                <w:szCs w:val="22"/>
              </w:rPr>
              <w:t>false</w:t>
            </w:r>
            <w:r>
              <w:rPr>
                <w:rFonts w:ascii="Monaco" w:cs="Monaco" w:hAnsi="Monaco"/>
                <w:color w:val="000000"/>
                <w:sz w:val="18"/>
                <w:szCs w:val="22"/>
              </w:rPr>
              <w:t>);</w:t>
            </w:r>
          </w:p>
          <w:p>
            <w:pPr>
              <w:pStyle w:val="style0"/>
              <w:widowControl w:val="false"/>
            </w:pPr>
            <w:r>
              <w:rPr>
                <w:rFonts w:ascii="Monaco" w:cs="Monaco" w:hAnsi="Monaco"/>
                <w:color w:val="000000"/>
                <w:sz w:val="18"/>
                <w:szCs w:val="22"/>
              </w:rPr>
              <w:t xml:space="preserve">        </w:t>
            </w:r>
            <w:r>
              <w:rPr>
                <w:rFonts w:ascii="Monaco" w:cs="Monaco" w:hAnsi="Monaco"/>
                <w:color w:val="000000"/>
                <w:sz w:val="18"/>
                <w:szCs w:val="22"/>
                <w:shd w:fill="C0C0C0" w:val="clear"/>
              </w:rPr>
              <w:t>mainContext</w:t>
            </w:r>
            <w:r>
              <w:rPr>
                <w:rFonts w:ascii="Monaco" w:cs="Monaco" w:hAnsi="Monaco"/>
                <w:color w:val="000000"/>
                <w:sz w:val="18"/>
                <w:szCs w:val="22"/>
              </w:rPr>
              <w:t>.setValidating(</w:t>
            </w:r>
            <w:r>
              <w:rPr>
                <w:rFonts w:ascii="Monaco" w:cs="Monaco" w:hAnsi="Monaco"/>
                <w:b/>
                <w:bCs/>
                <w:color w:val="7F0055"/>
                <w:sz w:val="18"/>
                <w:szCs w:val="22"/>
              </w:rPr>
              <w:t>true</w:t>
            </w:r>
            <w:r>
              <w:rPr>
                <w:rFonts w:ascii="Monaco" w:cs="Monaco" w:hAnsi="Monaco"/>
                <w:color w:val="000000"/>
                <w:sz w:val="18"/>
                <w:szCs w:val="22"/>
              </w:rPr>
              <w:t>);</w:t>
            </w:r>
          </w:p>
          <w:p>
            <w:pPr>
              <w:pStyle w:val="style53"/>
              <w:ind w:hanging="0" w:left="720" w:right="0"/>
            </w:pPr>
            <w:r>
              <w:rPr>
                <w:rFonts w:ascii="Monaco" w:cs="Monaco" w:hAnsi="Monaco"/>
                <w:color w:val="000000"/>
                <w:sz w:val="18"/>
                <w:szCs w:val="22"/>
              </w:rPr>
              <w:t xml:space="preserve">        </w:t>
            </w:r>
            <w:r>
              <w:rPr>
                <w:rFonts w:ascii="Monaco" w:cs="Monaco" w:hAnsi="Monaco"/>
                <w:color w:val="000000"/>
                <w:sz w:val="18"/>
                <w:szCs w:val="22"/>
                <w:shd w:fill="C0C0C0" w:val="clear"/>
              </w:rPr>
              <w:t>mainContext</w:t>
            </w:r>
            <w:r>
              <w:rPr>
                <w:rFonts w:ascii="Monaco" w:cs="Monaco" w:hAnsi="Monaco"/>
                <w:color w:val="000000"/>
                <w:sz w:val="18"/>
                <w:szCs w:val="22"/>
              </w:rPr>
              <w:t>.refresh();</w:t>
            </w:r>
          </w:p>
          <w:p>
            <w:pPr>
              <w:pStyle w:val="style53"/>
              <w:ind w:hanging="0" w:left="720" w:right="0"/>
            </w:pPr>
            <w:r>
              <w:rPr>
                <w:rFonts w:cs="Times New Roman" w:eastAsia="Times New Roman"/>
                <w:color w:val="000000"/>
                <w:sz w:val="27"/>
                <w:szCs w:val="27"/>
              </w:rPr>
            </w:r>
          </w:p>
          <w:p>
            <w:pPr>
              <w:pStyle w:val="style53"/>
              <w:ind w:hanging="0" w:left="720" w:right="0"/>
            </w:pPr>
            <w:r>
              <w:rPr>
                <w:rFonts w:cs="Times New Roman" w:eastAsia="Times New Roman"/>
                <w:color w:val="000000"/>
                <w:sz w:val="27"/>
                <w:szCs w:val="27"/>
              </w:rPr>
            </w:r>
          </w:p>
          <w:p>
            <w:pPr>
              <w:pStyle w:val="style53"/>
              <w:ind w:hanging="0" w:left="720" w:right="0"/>
            </w:pPr>
            <w:r>
              <w:rPr>
                <w:rFonts w:cs="Times New Roman" w:eastAsia="Times New Roman"/>
                <w:color w:val="000000"/>
                <w:sz w:val="27"/>
                <w:szCs w:val="27"/>
              </w:rPr>
            </w:r>
          </w:p>
          <w:p>
            <w:pPr>
              <w:pStyle w:val="style53"/>
              <w:ind w:hanging="0" w:left="720" w:right="0"/>
            </w:pPr>
            <w:r>
              <w:rPr>
                <w:rFonts w:cs="Times New Roman" w:eastAsia="Times New Roman"/>
                <w:color w:val="000000"/>
                <w:sz w:val="27"/>
                <w:szCs w:val="27"/>
              </w:rPr>
              <w:t>The locator process runs in the background, listening for connections on port the port configured in common.properties, “locator.port1=10334”. To stop the locator simply switch to the debug view and click the terminate action.</w:t>
            </w:r>
          </w:p>
          <w:p>
            <w:pPr>
              <w:pStyle w:val="style53"/>
              <w:ind w:hanging="0" w:left="720" w:right="0"/>
            </w:pPr>
            <w:r>
              <w:rPr>
                <w:rFonts w:cs="Times New Roman" w:eastAsia="Times New Roman"/>
                <w:color w:val="000000"/>
                <w:sz w:val="27"/>
                <w:szCs w:val="27"/>
              </w:rPr>
            </w:r>
          </w:p>
          <w:p>
            <w:pPr>
              <w:pStyle w:val="style53"/>
              <w:ind w:hanging="0" w:left="720" w:right="0"/>
            </w:pPr>
            <w:r>
              <w:rPr>
                <w:drawing>
                  <wp:inline distB="0" distL="0" distR="0" distT="0">
                    <wp:extent cx="5631180" cy="226822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5631180" cy="2268220"/>
                            </a:xfrm>
                            <a:prstGeom prst="rect">
                              <a:avLst/>
                            </a:prstGeom>
                            <a:noFill/>
                            <a:ln w="9525">
                              <a:noFill/>
                              <a:miter lim="800000"/>
                              <a:headEnd/>
                              <a:tailEnd/>
                            </a:ln>
                          </pic:spPr>
                        </pic:pic>
                      </a:graphicData>
                    </a:graphic>
                  </wp:inline>
                </w:drawing>
              </w:rPr>
            </w:r>
          </w:p>
          <w:p>
            <w:pPr>
              <w:pStyle w:val="style53"/>
              <w:ind w:hanging="0" w:left="720" w:right="0"/>
            </w:pPr>
            <w:r>
              <w:rPr>
                <w:rFonts w:cs="Times New Roman" w:eastAsia="Times New Roman"/>
                <w:color w:val="000000"/>
                <w:sz w:val="27"/>
                <w:szCs w:val="27"/>
              </w:rPr>
              <w:t>But don’t stop it yet.</w:t>
            </w:r>
          </w:p>
          <w:p>
            <w:pPr>
              <w:pStyle w:val="style53"/>
              <w:ind w:hanging="0" w:left="720" w:right="0"/>
            </w:pPr>
            <w:r>
              <w:rPr>
                <w:rFonts w:cs="Times New Roman" w:eastAsia="Times New Roman"/>
                <w:color w:val="000000"/>
                <w:sz w:val="23"/>
                <w:szCs w:val="23"/>
              </w:rPr>
            </w:r>
          </w:p>
        </w:tc>
      </w:tr>
      <w:tr>
        <w:trPr>
          <w:cantSplit w:val="false"/>
        </w:trPr>
        <w:tc>
          <w:tcPr>
            <w:tcW w:type="dxa" w:w="4896"/>
            <w:tcBorders/>
            <w:shd w:fill="auto" w:val="clear"/>
            <w:tcMar>
              <w:top w:type="dxa" w:w="0"/>
              <w:left w:type="dxa" w:w="108"/>
              <w:bottom w:type="dxa" w:w="0"/>
              <w:right w:type="dxa" w:w="108"/>
            </w:tcMar>
          </w:tcPr>
          <w:p>
            <w:pPr>
              <w:pStyle w:val="style2"/>
              <w:numPr>
                <w:ilvl w:val="1"/>
                <w:numId w:val="1"/>
              </w:numPr>
              <w:spacing w:after="0" w:before="240"/>
            </w:pPr>
            <w:bookmarkStart w:id="43" w:name="__RefHeading__1303_1077372440"/>
            <w:bookmarkEnd w:id="43"/>
            <w:r>
              <w:rPr>
                <w:rFonts w:cs="Times New Roman" w:eastAsia="Times New Roman"/>
                <w:color w:val="000000"/>
                <w:sz w:val="23"/>
                <w:szCs w:val="23"/>
              </w:rPr>
              <w:t>Part 2: Create a Cache and Start Peers</w:t>
            </w:r>
          </w:p>
          <w:p>
            <w:pPr>
              <w:pStyle w:val="style0"/>
            </w:pPr>
            <w:r>
              <w:rPr>
                <w:rFonts w:cs="Times New Roman" w:eastAsia="Times New Roman"/>
                <w:color w:val="000000"/>
                <w:sz w:val="27"/>
                <w:szCs w:val="27"/>
              </w:rPr>
              <w:t>You will store the data on several</w:t>
            </w:r>
            <w:r>
              <w:rPr>
                <w:rStyle w:val="style21"/>
                <w:rFonts w:cs="Times New Roman" w:eastAsia="Times New Roman"/>
                <w:color w:val="000000"/>
                <w:sz w:val="27"/>
                <w:szCs w:val="27"/>
              </w:rPr>
              <w:t> </w:t>
            </w:r>
            <w:r>
              <w:rPr>
                <w:rFonts w:cs="Times New Roman" w:eastAsia="Times New Roman"/>
                <w:color w:val="000000"/>
                <w:sz w:val="27"/>
                <w:szCs w:val="27"/>
              </w:rPr>
              <w:t>GemFire</w:t>
            </w:r>
            <w:r>
              <w:rPr>
                <w:rStyle w:val="style21"/>
                <w:rFonts w:cs="Times New Roman" w:eastAsia="Times New Roman"/>
                <w:color w:val="000000"/>
                <w:sz w:val="27"/>
                <w:szCs w:val="27"/>
              </w:rPr>
              <w:t> </w:t>
            </w:r>
            <w:r>
              <w:rPr>
                <w:rFonts w:cs="Times New Roman" w:eastAsia="Times New Roman"/>
                <w:color w:val="000000"/>
                <w:sz w:val="27"/>
                <w:szCs w:val="27"/>
              </w:rPr>
              <w:t>peers. The first step to starting up a</w:t>
            </w:r>
            <w:r>
              <w:rPr>
                <w:rStyle w:val="style21"/>
                <w:rFonts w:cs="Times New Roman" w:eastAsia="Times New Roman"/>
                <w:color w:val="000000"/>
                <w:sz w:val="27"/>
                <w:szCs w:val="27"/>
              </w:rPr>
              <w:t> </w:t>
            </w:r>
            <w:r>
              <w:rPr>
                <w:rFonts w:cs="Times New Roman" w:eastAsia="Times New Roman"/>
                <w:color w:val="000000"/>
                <w:sz w:val="27"/>
                <w:szCs w:val="27"/>
              </w:rPr>
              <w:t>GemFire</w:t>
            </w:r>
            <w:r>
              <w:rPr>
                <w:rStyle w:val="style21"/>
                <w:rFonts w:cs="Times New Roman" w:eastAsia="Times New Roman"/>
                <w:color w:val="000000"/>
                <w:sz w:val="27"/>
                <w:szCs w:val="27"/>
              </w:rPr>
              <w:t> </w:t>
            </w:r>
            <w:r>
              <w:rPr>
                <w:rFonts w:cs="Times New Roman" w:eastAsia="Times New Roman"/>
                <w:color w:val="000000"/>
                <w:sz w:val="27"/>
                <w:szCs w:val="27"/>
              </w:rPr>
              <w:t xml:space="preserve">peer is to create a </w:t>
            </w:r>
            <w:r>
              <w:rPr>
                <w:rStyle w:val="style22"/>
                <w:color w:val="000000"/>
              </w:rPr>
              <w:t>com.gemstone.gemfire.cache.Cache</w:t>
            </w:r>
            <w:r>
              <w:rPr>
                <w:rFonts w:cs="Times New Roman" w:eastAsia="Times New Roman"/>
                <w:color w:val="000000"/>
                <w:sz w:val="27"/>
                <w:szCs w:val="27"/>
              </w:rPr>
              <w:t>. The cache is the central component of</w:t>
            </w:r>
            <w:r>
              <w:rPr>
                <w:rStyle w:val="style21"/>
                <w:rFonts w:cs="Times New Roman" w:eastAsia="Times New Roman"/>
                <w:color w:val="000000"/>
                <w:sz w:val="27"/>
                <w:szCs w:val="27"/>
              </w:rPr>
              <w:t> </w:t>
            </w:r>
            <w:r>
              <w:rPr>
                <w:rFonts w:cs="Times New Roman" w:eastAsia="Times New Roman"/>
                <w:color w:val="000000"/>
                <w:sz w:val="27"/>
                <w:szCs w:val="27"/>
              </w:rPr>
              <w:t>GemFire. It manages connections to other</w:t>
            </w:r>
            <w:r>
              <w:rPr>
                <w:rStyle w:val="style21"/>
                <w:rFonts w:cs="Times New Roman" w:eastAsia="Times New Roman"/>
                <w:color w:val="000000"/>
                <w:sz w:val="27"/>
                <w:szCs w:val="27"/>
              </w:rPr>
              <w:t> </w:t>
            </w:r>
            <w:r>
              <w:rPr>
                <w:rFonts w:cs="Times New Roman" w:eastAsia="Times New Roman"/>
                <w:color w:val="000000"/>
                <w:sz w:val="27"/>
                <w:szCs w:val="27"/>
              </w:rPr>
              <w:t>GemFire</w:t>
            </w:r>
            <w:r>
              <w:rPr>
                <w:rStyle w:val="style21"/>
                <w:rFonts w:cs="Times New Roman" w:eastAsia="Times New Roman"/>
                <w:color w:val="000000"/>
                <w:sz w:val="27"/>
                <w:szCs w:val="27"/>
              </w:rPr>
              <w:t> </w:t>
            </w:r>
            <w:r>
              <w:rPr>
                <w:rFonts w:cs="Times New Roman" w:eastAsia="Times New Roman"/>
                <w:color w:val="000000"/>
                <w:sz w:val="27"/>
                <w:szCs w:val="27"/>
              </w:rPr>
              <w:t>peers. For more information, see</w:t>
            </w:r>
            <w:r>
              <w:rPr>
                <w:rStyle w:val="style21"/>
                <w:rFonts w:cs="Times New Roman" w:eastAsia="Times New Roman"/>
                <w:color w:val="000000"/>
                <w:sz w:val="27"/>
                <w:szCs w:val="27"/>
              </w:rPr>
              <w:t> </w:t>
            </w:r>
            <w:hyperlink w:anchor="the_cache">
              <w:r>
                <w:rPr>
                  <w:rStyle w:val="style23"/>
                  <w:rFonts w:cs="Times New Roman" w:eastAsia="Times New Roman"/>
                  <w:sz w:val="27"/>
                  <w:szCs w:val="27"/>
                </w:rPr>
                <w:t>Cache Management</w:t>
              </w:r>
            </w:hyperlink>
            <w:r>
              <w:rPr>
                <w:rFonts w:cs="Times New Roman" w:eastAsia="Times New Roman"/>
                <w:color w:val="000000"/>
                <w:sz w:val="27"/>
                <w:szCs w:val="27"/>
              </w:rPr>
              <w:t>.</w:t>
            </w:r>
          </w:p>
          <w:p>
            <w:pPr>
              <w:pStyle w:val="style52"/>
            </w:pPr>
            <w:r>
              <w:rPr>
                <w:color w:val="000000"/>
                <w:sz w:val="27"/>
                <w:szCs w:val="27"/>
              </w:rPr>
              <w:t>Procedure</w:t>
            </w:r>
          </w:p>
          <w:p>
            <w:pPr>
              <w:pStyle w:val="style0"/>
            </w:pPr>
            <w:r>
              <w:rPr>
                <w:rFonts w:cs="Times New Roman" w:eastAsia="Times New Roman"/>
                <w:color w:val="000000"/>
                <w:sz w:val="27"/>
                <w:szCs w:val="27"/>
              </w:rPr>
              <w:br/>
            </w:r>
          </w:p>
          <w:p>
            <w:pPr>
              <w:pStyle w:val="style0"/>
              <w:numPr>
                <w:ilvl w:val="0"/>
                <w:numId w:val="17"/>
              </w:numPr>
              <w:spacing w:after="28" w:before="28"/>
            </w:pPr>
            <w:r>
              <w:rPr>
                <w:rFonts w:cs="Times New Roman" w:eastAsia="Times New Roman"/>
                <w:color w:val="000000"/>
                <w:sz w:val="27"/>
                <w:szCs w:val="27"/>
              </w:rPr>
              <w:t>Look at the cache creation in the initPeer method in GemfireDAO. The first thing this method does is create a cache:</w:t>
            </w:r>
          </w:p>
          <w:p>
            <w:pPr>
              <w:pStyle w:val="style53"/>
              <w:ind w:hanging="0" w:left="720" w:right="0"/>
            </w:pPr>
            <w:r>
              <w:rPr>
                <w:color w:val="000000"/>
              </w:rPr>
              <w:t>Cache cache = new CacheFactory()       .set("locators", "localhost[55221]")       .set("mcast-port", "0")       .set("log-level", "error")       .create();</w:t>
            </w:r>
          </w:p>
          <w:p>
            <w:pPr>
              <w:pStyle w:val="style0"/>
              <w:spacing w:after="28" w:before="28"/>
              <w:ind w:hanging="0" w:left="720" w:right="0"/>
            </w:pPr>
            <w:r>
              <w:rPr>
                <w:rFonts w:cs="Times New Roman" w:eastAsia="Times New Roman"/>
                <w:color w:val="000000"/>
                <w:sz w:val="27"/>
                <w:szCs w:val="27"/>
              </w:rPr>
              <w:t>Secondly, it configures the cache:</w:t>
            </w:r>
            <w:r>
              <w:rPr>
                <w:rStyle w:val="style21"/>
                <w:rFonts w:cs="Times New Roman" w:eastAsia="Times New Roman"/>
                <w:color w:val="000000"/>
                <w:sz w:val="27"/>
                <w:szCs w:val="27"/>
              </w:rPr>
              <w:t> </w:t>
            </w:r>
            <w:r>
              <w:rPr>
                <w:rFonts w:cs="Times New Roman" w:eastAsia="Times New Roman"/>
                <w:color w:val="000000"/>
                <w:sz w:val="27"/>
                <w:szCs w:val="27"/>
              </w:rPr>
              <w:br/>
            </w:r>
          </w:p>
          <w:p>
            <w:pPr>
              <w:pStyle w:val="style0"/>
              <w:numPr>
                <w:ilvl w:val="1"/>
                <w:numId w:val="17"/>
              </w:numPr>
              <w:spacing w:after="28" w:before="28"/>
            </w:pPr>
            <w:r>
              <w:rPr>
                <w:rFonts w:cs="Times New Roman" w:eastAsia="Times New Roman"/>
                <w:color w:val="000000"/>
                <w:sz w:val="27"/>
                <w:szCs w:val="27"/>
              </w:rPr>
              <w:t>The</w:t>
            </w:r>
            <w:r>
              <w:rPr>
                <w:rStyle w:val="style21"/>
                <w:rFonts w:cs="Times New Roman" w:eastAsia="Times New Roman"/>
                <w:color w:val="000000"/>
                <w:sz w:val="27"/>
                <w:szCs w:val="27"/>
              </w:rPr>
              <w:t> </w:t>
            </w:r>
            <w:r>
              <w:rPr>
                <w:rFonts w:cs="Times New Roman" w:eastAsia="Times New Roman"/>
                <w:color w:val="000000"/>
                <w:sz w:val="27"/>
                <w:szCs w:val="27"/>
              </w:rPr>
              <w:t>GemFire</w:t>
            </w:r>
            <w:r>
              <w:rPr>
                <w:rStyle w:val="style21"/>
                <w:rFonts w:cs="Times New Roman" w:eastAsia="Times New Roman"/>
                <w:color w:val="000000"/>
                <w:sz w:val="27"/>
                <w:szCs w:val="27"/>
              </w:rPr>
              <w:t> </w:t>
            </w:r>
            <w:r>
              <w:rPr>
                <w:rFonts w:cs="Times New Roman" w:eastAsia="Times New Roman"/>
                <w:color w:val="000000"/>
                <w:sz w:val="27"/>
                <w:szCs w:val="27"/>
              </w:rPr>
              <w:t>locators property tells the cache which locators to use to discover other</w:t>
            </w:r>
            <w:r>
              <w:rPr>
                <w:rStyle w:val="style21"/>
                <w:rFonts w:cs="Times New Roman" w:eastAsia="Times New Roman"/>
                <w:color w:val="000000"/>
                <w:sz w:val="27"/>
                <w:szCs w:val="27"/>
              </w:rPr>
              <w:t> </w:t>
            </w:r>
            <w:r>
              <w:rPr>
                <w:rFonts w:cs="Times New Roman" w:eastAsia="Times New Roman"/>
                <w:color w:val="000000"/>
                <w:sz w:val="27"/>
                <w:szCs w:val="27"/>
              </w:rPr>
              <w:t>GemFire</w:t>
            </w:r>
            <w:r>
              <w:rPr>
                <w:rStyle w:val="style21"/>
                <w:rFonts w:cs="Times New Roman" w:eastAsia="Times New Roman"/>
                <w:color w:val="000000"/>
                <w:sz w:val="27"/>
                <w:szCs w:val="27"/>
              </w:rPr>
              <w:t> </w:t>
            </w:r>
            <w:r>
              <w:rPr>
                <w:rFonts w:cs="Times New Roman" w:eastAsia="Times New Roman"/>
                <w:color w:val="000000"/>
                <w:sz w:val="27"/>
                <w:szCs w:val="27"/>
              </w:rPr>
              <w:t>JVMs.</w:t>
            </w:r>
          </w:p>
          <w:p>
            <w:pPr>
              <w:pStyle w:val="style0"/>
              <w:numPr>
                <w:ilvl w:val="1"/>
                <w:numId w:val="17"/>
              </w:numPr>
              <w:spacing w:after="28" w:before="28"/>
            </w:pPr>
            <w:r>
              <w:rPr>
                <w:rFonts w:cs="Times New Roman" w:eastAsia="Times New Roman"/>
                <w:color w:val="000000"/>
                <w:sz w:val="27"/>
                <w:szCs w:val="27"/>
              </w:rPr>
              <w:t>The mcast-port property tells</w:t>
            </w:r>
            <w:r>
              <w:rPr>
                <w:rStyle w:val="style21"/>
                <w:rFonts w:cs="Times New Roman" w:eastAsia="Times New Roman"/>
                <w:color w:val="000000"/>
                <w:sz w:val="27"/>
                <w:szCs w:val="27"/>
              </w:rPr>
              <w:t> </w:t>
            </w:r>
            <w:r>
              <w:rPr>
                <w:rFonts w:cs="Times New Roman" w:eastAsia="Times New Roman"/>
                <w:color w:val="000000"/>
                <w:sz w:val="27"/>
                <w:szCs w:val="27"/>
              </w:rPr>
              <w:t>GemFire</w:t>
            </w:r>
            <w:r>
              <w:rPr>
                <w:rStyle w:val="style21"/>
                <w:rFonts w:cs="Times New Roman" w:eastAsia="Times New Roman"/>
                <w:color w:val="000000"/>
                <w:sz w:val="27"/>
                <w:szCs w:val="27"/>
              </w:rPr>
              <w:t> </w:t>
            </w:r>
            <w:r>
              <w:rPr>
                <w:rFonts w:cs="Times New Roman" w:eastAsia="Times New Roman"/>
                <w:color w:val="000000"/>
                <w:sz w:val="27"/>
                <w:szCs w:val="27"/>
              </w:rPr>
              <w:t>not to use multicast discovery to find peers.</w:t>
            </w:r>
          </w:p>
          <w:p>
            <w:pPr>
              <w:pStyle w:val="style0"/>
              <w:numPr>
                <w:ilvl w:val="1"/>
                <w:numId w:val="17"/>
              </w:numPr>
              <w:spacing w:after="28" w:before="28"/>
            </w:pPr>
            <w:r>
              <w:rPr>
                <w:rFonts w:cs="Times New Roman" w:eastAsia="Times New Roman"/>
                <w:color w:val="000000"/>
                <w:sz w:val="27"/>
                <w:szCs w:val="27"/>
              </w:rPr>
              <w:t>The log-level property controls the log level of GemFire's internal logging. Here it is set to "error" to limit the amount of messaging that will show up in the console.</w:t>
            </w:r>
          </w:p>
          <w:p>
            <w:pPr>
              <w:pStyle w:val="style0"/>
              <w:spacing w:after="28" w:before="28"/>
              <w:ind w:hanging="0" w:left="720" w:right="0"/>
            </w:pPr>
            <w:r>
              <w:rPr>
                <w:rFonts w:cs="Times New Roman" w:eastAsia="Times New Roman"/>
                <w:color w:val="000000"/>
                <w:sz w:val="27"/>
                <w:szCs w:val="27"/>
              </w:rPr>
              <w:t>When this code is run, after the call to create finishes, this peer will discover other peers and connect to them.</w:t>
            </w:r>
            <w:r>
              <w:rPr>
                <w:rStyle w:val="style21"/>
                <w:rFonts w:cs="Times New Roman" w:eastAsia="Times New Roman"/>
                <w:color w:val="000000"/>
                <w:sz w:val="27"/>
                <w:szCs w:val="27"/>
              </w:rPr>
              <w:t> </w:t>
            </w:r>
            <w:r>
              <w:rPr>
                <w:rFonts w:cs="Times New Roman" w:eastAsia="Times New Roman"/>
                <w:color w:val="000000"/>
                <w:sz w:val="27"/>
                <w:szCs w:val="27"/>
              </w:rPr>
              <w:br/>
            </w:r>
          </w:p>
          <w:p>
            <w:pPr>
              <w:pStyle w:val="style0"/>
              <w:numPr>
                <w:ilvl w:val="1"/>
                <w:numId w:val="18"/>
              </w:numPr>
              <w:spacing w:after="28" w:before="28"/>
            </w:pPr>
            <w:r>
              <w:rPr>
                <w:rFonts w:cs="Times New Roman" w:eastAsia="Times New Roman"/>
                <w:color w:val="000000"/>
                <w:sz w:val="27"/>
                <w:szCs w:val="27"/>
              </w:rPr>
              <w:t>Run the Peer application in two terminal sessions. You already have one window open where you started the locator. Start another terminal window. In each window, run the Peer application:</w:t>
            </w:r>
          </w:p>
          <w:p>
            <w:pPr>
              <w:pStyle w:val="style53"/>
              <w:ind w:hanging="0" w:left="1440" w:right="0"/>
            </w:pPr>
            <w:r>
              <w:rPr>
                <w:color w:val="000000"/>
              </w:rPr>
              <w:t>$ java com.gemstone.gemfire.tutorial.Peer</w:t>
            </w:r>
          </w:p>
          <w:p>
            <w:pPr>
              <w:pStyle w:val="style0"/>
              <w:spacing w:after="28" w:before="28"/>
              <w:ind w:hanging="0" w:left="1440" w:right="0"/>
            </w:pPr>
            <w:r>
              <w:rPr>
                <w:rFonts w:cs="Times New Roman" w:eastAsia="Times New Roman"/>
                <w:color w:val="000000"/>
                <w:sz w:val="27"/>
                <w:szCs w:val="27"/>
              </w:rPr>
              <w:t>The peers start up and connect to each other.</w:t>
            </w:r>
          </w:p>
          <w:p>
            <w:pPr>
              <w:pStyle w:val="style2"/>
              <w:numPr>
                <w:ilvl w:val="1"/>
                <w:numId w:val="1"/>
              </w:numPr>
              <w:spacing w:after="0" w:before="240"/>
            </w:pPr>
            <w:r>
              <w:rPr>
                <w:rFonts w:cs="Times New Roman" w:eastAsia="Times New Roman"/>
                <w:color w:val="000000"/>
                <w:sz w:val="23"/>
                <w:szCs w:val="23"/>
              </w:rPr>
            </w:r>
          </w:p>
        </w:tc>
        <w:tc>
          <w:tcPr>
            <w:tcW w:type="dxa" w:w="3959"/>
            <w:tcBorders/>
            <w:shd w:fill="auto" w:val="clear"/>
            <w:tcMar>
              <w:top w:type="dxa" w:w="0"/>
              <w:left w:type="dxa" w:w="108"/>
              <w:bottom w:type="dxa" w:w="0"/>
              <w:right w:type="dxa" w:w="108"/>
            </w:tcMar>
          </w:tcPr>
          <w:p>
            <w:pPr>
              <w:pStyle w:val="style2"/>
              <w:numPr>
                <w:ilvl w:val="1"/>
                <w:numId w:val="1"/>
              </w:numPr>
              <w:spacing w:after="0" w:before="240"/>
            </w:pPr>
            <w:bookmarkStart w:id="44" w:name="__RefHeading__1305_1077372440"/>
            <w:bookmarkEnd w:id="44"/>
            <w:r>
              <w:rPr>
                <w:rFonts w:cs="Times New Roman" w:eastAsia="Times New Roman"/>
                <w:color w:val="000000"/>
                <w:sz w:val="23"/>
                <w:szCs w:val="23"/>
              </w:rPr>
              <w:t>Part 2: Create a Cache and Start Peers</w:t>
            </w:r>
          </w:p>
          <w:p>
            <w:pPr>
              <w:pStyle w:val="style0"/>
            </w:pPr>
            <w:r>
              <w:rPr>
                <w:rFonts w:cs="Times New Roman" w:eastAsia="Times New Roman"/>
                <w:color w:val="000000"/>
                <w:sz w:val="27"/>
                <w:szCs w:val="27"/>
              </w:rPr>
              <w:t>You will store the data on several</w:t>
            </w:r>
            <w:r>
              <w:rPr>
                <w:rStyle w:val="style21"/>
                <w:rFonts w:cs="Times New Roman" w:eastAsia="Times New Roman"/>
                <w:color w:val="000000"/>
                <w:sz w:val="27"/>
                <w:szCs w:val="27"/>
              </w:rPr>
              <w:t> </w:t>
            </w:r>
            <w:r>
              <w:rPr>
                <w:rFonts w:cs="Times New Roman" w:eastAsia="Times New Roman"/>
                <w:color w:val="000000"/>
                <w:sz w:val="27"/>
                <w:szCs w:val="27"/>
              </w:rPr>
              <w:t>GemFire</w:t>
            </w:r>
            <w:r>
              <w:rPr>
                <w:rStyle w:val="style21"/>
                <w:rFonts w:cs="Times New Roman" w:eastAsia="Times New Roman"/>
                <w:color w:val="000000"/>
                <w:sz w:val="27"/>
                <w:szCs w:val="27"/>
              </w:rPr>
              <w:t> </w:t>
            </w:r>
            <w:r>
              <w:rPr>
                <w:rFonts w:cs="Times New Roman" w:eastAsia="Times New Roman"/>
                <w:color w:val="000000"/>
                <w:sz w:val="27"/>
                <w:szCs w:val="27"/>
              </w:rPr>
              <w:t>peers. The first step to starting up a</w:t>
            </w:r>
            <w:r>
              <w:rPr>
                <w:rStyle w:val="style21"/>
                <w:rFonts w:cs="Times New Roman" w:eastAsia="Times New Roman"/>
                <w:color w:val="000000"/>
                <w:sz w:val="27"/>
                <w:szCs w:val="27"/>
              </w:rPr>
              <w:t> </w:t>
            </w:r>
            <w:r>
              <w:rPr>
                <w:rFonts w:cs="Times New Roman" w:eastAsia="Times New Roman"/>
                <w:color w:val="000000"/>
                <w:sz w:val="27"/>
                <w:szCs w:val="27"/>
              </w:rPr>
              <w:t>GemFire</w:t>
            </w:r>
            <w:r>
              <w:rPr>
                <w:rStyle w:val="style21"/>
                <w:rFonts w:cs="Times New Roman" w:eastAsia="Times New Roman"/>
                <w:color w:val="000000"/>
                <w:sz w:val="27"/>
                <w:szCs w:val="27"/>
              </w:rPr>
              <w:t> </w:t>
            </w:r>
            <w:r>
              <w:rPr>
                <w:rFonts w:cs="Times New Roman" w:eastAsia="Times New Roman"/>
                <w:color w:val="000000"/>
                <w:sz w:val="27"/>
                <w:szCs w:val="27"/>
              </w:rPr>
              <w:t xml:space="preserve">peer is to create a </w:t>
            </w:r>
            <w:r>
              <w:rPr>
                <w:rStyle w:val="style22"/>
                <w:color w:val="000000"/>
              </w:rPr>
              <w:t>com.gemstone.gemfire.cache.Cache</w:t>
            </w:r>
            <w:r>
              <w:rPr>
                <w:rFonts w:cs="Times New Roman" w:eastAsia="Times New Roman"/>
                <w:color w:val="000000"/>
                <w:sz w:val="27"/>
                <w:szCs w:val="27"/>
              </w:rPr>
              <w:t>. The cache is the central component of</w:t>
            </w:r>
            <w:r>
              <w:rPr>
                <w:rStyle w:val="style21"/>
                <w:rFonts w:cs="Times New Roman" w:eastAsia="Times New Roman"/>
                <w:color w:val="000000"/>
                <w:sz w:val="27"/>
                <w:szCs w:val="27"/>
              </w:rPr>
              <w:t> </w:t>
            </w:r>
            <w:r>
              <w:rPr>
                <w:rFonts w:cs="Times New Roman" w:eastAsia="Times New Roman"/>
                <w:color w:val="000000"/>
                <w:sz w:val="27"/>
                <w:szCs w:val="27"/>
              </w:rPr>
              <w:t>GemFire. It manages connections to other</w:t>
            </w:r>
            <w:r>
              <w:rPr>
                <w:rStyle w:val="style21"/>
                <w:rFonts w:cs="Times New Roman" w:eastAsia="Times New Roman"/>
                <w:color w:val="000000"/>
                <w:sz w:val="27"/>
                <w:szCs w:val="27"/>
              </w:rPr>
              <w:t> </w:t>
            </w:r>
            <w:r>
              <w:rPr>
                <w:rFonts w:cs="Times New Roman" w:eastAsia="Times New Roman"/>
                <w:color w:val="000000"/>
                <w:sz w:val="27"/>
                <w:szCs w:val="27"/>
              </w:rPr>
              <w:t>GemFire</w:t>
            </w:r>
            <w:r>
              <w:rPr>
                <w:rStyle w:val="style21"/>
                <w:rFonts w:cs="Times New Roman" w:eastAsia="Times New Roman"/>
                <w:color w:val="000000"/>
                <w:sz w:val="27"/>
                <w:szCs w:val="27"/>
              </w:rPr>
              <w:t> </w:t>
            </w:r>
            <w:r>
              <w:rPr>
                <w:rFonts w:cs="Times New Roman" w:eastAsia="Times New Roman"/>
                <w:color w:val="000000"/>
                <w:sz w:val="27"/>
                <w:szCs w:val="27"/>
              </w:rPr>
              <w:t xml:space="preserve">peers. For more information, </w:t>
            </w:r>
            <w:hyperlink r:id="rId16">
              <w:r>
                <w:rPr>
                  <w:rStyle w:val="style23"/>
                  <w:rFonts w:cs="Times New Roman" w:eastAsia="Times New Roman"/>
                  <w:sz w:val="27"/>
                  <w:szCs w:val="27"/>
                </w:rPr>
                <w:t>2.2 Configuring the GemFire Cache</w:t>
              </w:r>
            </w:hyperlink>
            <w:r>
              <w:rPr>
                <w:rFonts w:cs="Times New Roman" w:eastAsia="Times New Roman"/>
                <w:color w:val="000000"/>
                <w:sz w:val="27"/>
                <w:szCs w:val="27"/>
              </w:rPr>
              <w:t>.  This is stored within src/main/resources, the standard location for the location configurations, in the file cache-context.xml.</w:t>
            </w:r>
          </w:p>
          <w:p>
            <w:pPr>
              <w:pStyle w:val="style0"/>
            </w:pPr>
            <w:r>
              <w:rPr>
                <w:rFonts w:cs="Times New Roman" w:eastAsia="Times New Roman"/>
                <w:color w:val="000000"/>
                <w:sz w:val="27"/>
                <w:szCs w:val="27"/>
              </w:rPr>
            </w:r>
          </w:p>
          <w:p>
            <w:pPr>
              <w:pStyle w:val="style52"/>
            </w:pPr>
            <w:r>
              <w:rPr>
                <w:color w:val="000000"/>
                <w:sz w:val="27"/>
                <w:szCs w:val="27"/>
              </w:rPr>
              <w:t>Procedure</w:t>
            </w:r>
          </w:p>
          <w:p>
            <w:pPr>
              <w:pStyle w:val="style52"/>
              <w:numPr>
                <w:ilvl w:val="0"/>
                <w:numId w:val="19"/>
              </w:numPr>
            </w:pPr>
            <w:r>
              <w:rPr>
                <w:color w:val="000000"/>
                <w:sz w:val="27"/>
                <w:szCs w:val="27"/>
              </w:rPr>
              <w:t>Look at the cache creation in cache-context.xml. This cache is created when the app-context is initialized by the Spring Bean Factory Lifecycle process.</w:t>
            </w:r>
          </w:p>
          <w:p>
            <w:pPr>
              <w:pStyle w:val="style0"/>
              <w:widowControl w:val="false"/>
              <w:ind w:hanging="0" w:left="720" w:right="0"/>
            </w:pPr>
            <w:r>
              <w:rPr>
                <w:rFonts w:ascii="Monaco" w:cs="Monaco" w:hAnsi="Monaco"/>
                <w:color w:val="3F5FBF"/>
                <w:sz w:val="18"/>
                <w:szCs w:val="22"/>
              </w:rPr>
              <w:t>&lt;!-- GemFire cache bean --&gt;</w:t>
            </w:r>
          </w:p>
          <w:p>
            <w:pPr>
              <w:pStyle w:val="style0"/>
              <w:widowControl w:val="false"/>
              <w:ind w:hanging="0" w:left="720" w:right="0"/>
            </w:pPr>
            <w:r>
              <w:rPr>
                <w:rFonts w:ascii="Monaco" w:cs="Monaco" w:hAnsi="Monaco"/>
                <w:color w:val="000000"/>
                <w:sz w:val="18"/>
                <w:szCs w:val="22"/>
              </w:rPr>
              <w:tab/>
            </w:r>
            <w:r>
              <w:rPr>
                <w:rFonts w:ascii="Monaco" w:cs="Monaco" w:hAnsi="Monaco"/>
                <w:color w:val="008080"/>
                <w:sz w:val="18"/>
                <w:szCs w:val="22"/>
              </w:rPr>
              <w:t>&lt;</w:t>
            </w:r>
            <w:r>
              <w:rPr>
                <w:rFonts w:ascii="Monaco" w:cs="Monaco" w:hAnsi="Monaco"/>
                <w:color w:val="3F7F7F"/>
                <w:sz w:val="18"/>
                <w:szCs w:val="22"/>
              </w:rPr>
              <w:t>gfe:cache</w:t>
            </w:r>
            <w:r>
              <w:rPr>
                <w:rFonts w:ascii="Monaco" w:cs="Monaco" w:hAnsi="Monaco"/>
                <w:sz w:val="18"/>
                <w:szCs w:val="22"/>
              </w:rPr>
              <w:t xml:space="preserve"> </w:t>
            </w:r>
            <w:r>
              <w:rPr>
                <w:rFonts w:ascii="Monaco" w:cs="Monaco" w:hAnsi="Monaco"/>
                <w:color w:val="7F007F"/>
                <w:sz w:val="18"/>
                <w:szCs w:val="22"/>
              </w:rPr>
              <w:t>properties-ref</w:t>
            </w:r>
            <w:r>
              <w:rPr>
                <w:rFonts w:ascii="Monaco" w:cs="Monaco" w:hAnsi="Monaco"/>
                <w:color w:val="000000"/>
                <w:sz w:val="18"/>
                <w:szCs w:val="22"/>
              </w:rPr>
              <w:t>=</w:t>
            </w:r>
            <w:r>
              <w:rPr>
                <w:rFonts w:ascii="Monaco" w:cs="Monaco" w:hAnsi="Monaco"/>
                <w:i/>
                <w:iCs/>
                <w:color w:val="2A00FF"/>
                <w:sz w:val="18"/>
                <w:szCs w:val="22"/>
              </w:rPr>
              <w:t>"props"</w:t>
            </w:r>
            <w:r>
              <w:rPr>
                <w:rFonts w:ascii="Monaco" w:cs="Monaco" w:hAnsi="Monaco"/>
                <w:sz w:val="18"/>
                <w:szCs w:val="22"/>
              </w:rPr>
              <w:t xml:space="preserve"> </w:t>
            </w:r>
            <w:r>
              <w:rPr>
                <w:rFonts w:ascii="Monaco" w:cs="Monaco" w:hAnsi="Monaco"/>
                <w:color w:val="008080"/>
                <w:sz w:val="18"/>
                <w:szCs w:val="22"/>
              </w:rPr>
              <w:t>/&gt;</w:t>
            </w:r>
          </w:p>
          <w:p>
            <w:pPr>
              <w:pStyle w:val="style0"/>
              <w:widowControl w:val="false"/>
              <w:ind w:hanging="0" w:left="720" w:right="0"/>
            </w:pPr>
            <w:r>
              <w:rPr>
                <w:rFonts w:ascii="Monaco" w:cs="Monaco" w:hAnsi="Monaco"/>
                <w:color w:val="000000"/>
                <w:sz w:val="18"/>
                <w:szCs w:val="22"/>
              </w:rPr>
              <w:tab/>
            </w:r>
            <w:r>
              <w:rPr>
                <w:rFonts w:ascii="Monaco" w:cs="Monaco" w:hAnsi="Monaco"/>
                <w:color w:val="008080"/>
                <w:sz w:val="18"/>
                <w:szCs w:val="22"/>
              </w:rPr>
              <w:t>&lt;</w:t>
            </w:r>
            <w:r>
              <w:rPr>
                <w:rFonts w:ascii="Monaco" w:cs="Monaco" w:hAnsi="Monaco"/>
                <w:color w:val="3F7F7F"/>
                <w:sz w:val="18"/>
                <w:szCs w:val="22"/>
              </w:rPr>
              <w:t>util:properties</w:t>
            </w:r>
            <w:r>
              <w:rPr>
                <w:rFonts w:ascii="Monaco" w:cs="Monaco" w:hAnsi="Monaco"/>
                <w:sz w:val="18"/>
                <w:szCs w:val="22"/>
              </w:rPr>
              <w:t xml:space="preserve"> </w:t>
            </w:r>
            <w:r>
              <w:rPr>
                <w:rFonts w:ascii="Monaco" w:cs="Monaco" w:hAnsi="Monaco"/>
                <w:color w:val="7F007F"/>
                <w:sz w:val="18"/>
                <w:szCs w:val="22"/>
              </w:rPr>
              <w:t>id</w:t>
            </w:r>
            <w:r>
              <w:rPr>
                <w:rFonts w:ascii="Monaco" w:cs="Monaco" w:hAnsi="Monaco"/>
                <w:color w:val="000000"/>
                <w:sz w:val="18"/>
                <w:szCs w:val="22"/>
              </w:rPr>
              <w:t>=</w:t>
            </w:r>
            <w:r>
              <w:rPr>
                <w:rFonts w:ascii="Monaco" w:cs="Monaco" w:hAnsi="Monaco"/>
                <w:i/>
                <w:iCs/>
                <w:color w:val="2A00FF"/>
                <w:sz w:val="18"/>
                <w:szCs w:val="22"/>
              </w:rPr>
              <w:t>"props"</w:t>
            </w:r>
            <w:r>
              <w:rPr>
                <w:rFonts w:ascii="Monaco" w:cs="Monaco" w:hAnsi="Monaco"/>
                <w:sz w:val="18"/>
                <w:szCs w:val="22"/>
              </w:rPr>
              <w:t xml:space="preserve"> </w:t>
            </w:r>
            <w:r>
              <w:rPr>
                <w:rFonts w:ascii="Monaco" w:cs="Monaco" w:hAnsi="Monaco"/>
                <w:color w:val="7F007F"/>
                <w:sz w:val="18"/>
                <w:szCs w:val="22"/>
              </w:rPr>
              <w:t>location</w:t>
            </w:r>
            <w:r>
              <w:rPr>
                <w:rFonts w:ascii="Monaco" w:cs="Monaco" w:hAnsi="Monaco"/>
                <w:color w:val="000000"/>
                <w:sz w:val="18"/>
                <w:szCs w:val="22"/>
              </w:rPr>
              <w:t>=</w:t>
            </w:r>
            <w:r>
              <w:rPr>
                <w:rFonts w:ascii="Monaco" w:cs="Monaco" w:hAnsi="Monaco"/>
                <w:i/>
                <w:iCs/>
                <w:color w:val="2A00FF"/>
                <w:sz w:val="18"/>
                <w:szCs w:val="22"/>
              </w:rPr>
              <w:t>"cache.properties"</w:t>
            </w:r>
            <w:r>
              <w:rPr>
                <w:rFonts w:ascii="Monaco" w:cs="Monaco" w:hAnsi="Monaco"/>
                <w:color w:val="008080"/>
                <w:sz w:val="18"/>
                <w:szCs w:val="22"/>
              </w:rPr>
              <w:t>/&gt;</w:t>
            </w:r>
          </w:p>
          <w:p>
            <w:pPr>
              <w:pStyle w:val="style0"/>
              <w:widowControl w:val="false"/>
              <w:ind w:hanging="0" w:left="720" w:right="0"/>
            </w:pPr>
            <w:r>
              <w:rPr>
                <w:rFonts w:ascii="Monaco" w:cs="Monaco" w:hAnsi="Monaco"/>
                <w:color w:val="008080"/>
                <w:sz w:val="18"/>
                <w:szCs w:val="22"/>
              </w:rPr>
            </w:r>
          </w:p>
          <w:p>
            <w:pPr>
              <w:pStyle w:val="style0"/>
              <w:widowControl w:val="false"/>
              <w:ind w:hanging="0" w:left="720" w:right="0"/>
            </w:pPr>
            <w:r>
              <w:rPr>
                <w:rFonts w:ascii="Monaco" w:cs="Monaco" w:hAnsi="Monaco"/>
                <w:sz w:val="22"/>
                <w:szCs w:val="22"/>
              </w:rPr>
            </w:r>
          </w:p>
          <w:p>
            <w:pPr>
              <w:pStyle w:val="style0"/>
            </w:pPr>
            <w:r>
              <w:rPr>
                <w:rFonts w:cs="Times New Roman" w:eastAsia="Times New Roman"/>
                <w:sz w:val="20"/>
                <w:szCs w:val="20"/>
              </w:rPr>
              <w:t>The cache.properties contain the configuration of the log-level and name for the application:</w:t>
            </w:r>
          </w:p>
          <w:p>
            <w:pPr>
              <w:pStyle w:val="style0"/>
              <w:widowControl w:val="false"/>
              <w:ind w:hanging="0" w:left="720" w:right="0"/>
            </w:pPr>
            <w:r>
              <w:rPr>
                <w:rFonts w:ascii="Monaco" w:cs="Monaco" w:hAnsi="Monaco"/>
                <w:color w:val="000000"/>
                <w:sz w:val="18"/>
                <w:szCs w:val="22"/>
              </w:rPr>
              <w:t>log-level=</w:t>
            </w:r>
            <w:r>
              <w:rPr>
                <w:rFonts w:ascii="Monaco" w:cs="Monaco" w:hAnsi="Monaco"/>
                <w:color w:val="2A00FF"/>
                <w:sz w:val="18"/>
                <w:szCs w:val="22"/>
              </w:rPr>
              <w:t>warning</w:t>
            </w:r>
          </w:p>
          <w:p>
            <w:pPr>
              <w:pStyle w:val="style0"/>
              <w:ind w:hanging="0" w:left="720" w:right="0"/>
            </w:pPr>
            <w:r>
              <w:rPr>
                <w:rFonts w:ascii="Monaco" w:cs="Monaco" w:hAnsi="Monaco"/>
                <w:color w:val="000000"/>
                <w:sz w:val="18"/>
                <w:szCs w:val="22"/>
              </w:rPr>
              <w:t>name=</w:t>
            </w:r>
            <w:r>
              <w:rPr>
                <w:rFonts w:ascii="Monaco" w:cs="Monaco" w:hAnsi="Monaco"/>
                <w:color w:val="2A00FF"/>
                <w:sz w:val="18"/>
                <w:szCs w:val="22"/>
              </w:rPr>
              <w:t>Spring</w:t>
            </w:r>
            <w:r>
              <w:rPr>
                <w:rFonts w:ascii="Monaco" w:cs="Monaco" w:hAnsi="Monaco"/>
                <w:color w:val="000000"/>
                <w:sz w:val="18"/>
                <w:szCs w:val="22"/>
              </w:rPr>
              <w:t xml:space="preserve"> </w:t>
            </w:r>
            <w:r>
              <w:rPr>
                <w:rFonts w:ascii="Monaco" w:cs="Monaco" w:hAnsi="Monaco"/>
                <w:color w:val="2A00FF"/>
                <w:sz w:val="18"/>
                <w:szCs w:val="22"/>
              </w:rPr>
              <w:t>GemFire</w:t>
            </w:r>
            <w:r>
              <w:rPr>
                <w:rFonts w:ascii="Monaco" w:cs="Monaco" w:hAnsi="Monaco"/>
                <w:color w:val="000000"/>
                <w:sz w:val="18"/>
                <w:szCs w:val="22"/>
              </w:rPr>
              <w:t xml:space="preserve"> </w:t>
            </w:r>
            <w:r>
              <w:rPr>
                <w:rFonts w:ascii="Monaco" w:cs="Monaco" w:hAnsi="Monaco"/>
                <w:color w:val="2A00FF"/>
                <w:sz w:val="18"/>
                <w:szCs w:val="22"/>
              </w:rPr>
              <w:t>Tutorial</w:t>
            </w:r>
          </w:p>
          <w:p>
            <w:pPr>
              <w:pStyle w:val="style0"/>
            </w:pPr>
            <w:r>
              <w:rPr>
                <w:rFonts w:cs="Times New Roman" w:eastAsia="Times New Roman"/>
                <w:sz w:val="20"/>
                <w:szCs w:val="20"/>
              </w:rPr>
            </w:r>
          </w:p>
          <w:p>
            <w:pPr>
              <w:pStyle w:val="style2"/>
              <w:numPr>
                <w:ilvl w:val="1"/>
                <w:numId w:val="1"/>
              </w:numPr>
              <w:spacing w:after="0" w:before="240"/>
              <w:ind w:hanging="0" w:left="1080" w:right="0"/>
            </w:pPr>
            <w:bookmarkStart w:id="45" w:name="__RefHeading__1307_1077372440"/>
            <w:bookmarkEnd w:id="45"/>
            <w:r>
              <w:rPr>
                <w:rFonts w:cs="Times New Roman" w:eastAsia="Times New Roman"/>
                <w:color w:val="000000"/>
                <w:sz w:val="23"/>
                <w:szCs w:val="23"/>
              </w:rPr>
              <w:t>Fix up points here with spring- gemfire approach.</w:t>
            </w:r>
            <w:r>
              <w:rPr>
                <w:rFonts w:cs="Times New Roman" w:eastAsia="Times New Roman"/>
                <w:color w:val="000000"/>
                <w:sz w:val="27"/>
                <w:szCs w:val="27"/>
              </w:rPr>
              <w:t xml:space="preserve"> </w:t>
            </w:r>
          </w:p>
          <w:p>
            <w:pPr>
              <w:pStyle w:val="style2"/>
              <w:numPr>
                <w:ilvl w:val="0"/>
                <w:numId w:val="19"/>
              </w:numPr>
              <w:spacing w:after="0" w:before="240"/>
            </w:pPr>
            <w:bookmarkStart w:id="46" w:name="__RefHeading__1309_1077372440"/>
            <w:bookmarkEnd w:id="46"/>
            <w:r>
              <w:rPr>
                <w:rFonts w:cs="Times New Roman" w:eastAsia="Times New Roman"/>
                <w:color w:val="000000"/>
                <w:sz w:val="27"/>
                <w:szCs w:val="27"/>
              </w:rPr>
              <w:t xml:space="preserve">Run the Peer application in two terminal sessions. </w:t>
            </w:r>
          </w:p>
          <w:p>
            <w:pPr>
              <w:pStyle w:val="style0"/>
            </w:pPr>
            <w:r>
              <w:rPr/>
            </w:r>
          </w:p>
          <w:p>
            <w:pPr>
              <w:pStyle w:val="style0"/>
            </w:pPr>
            <w:r>
              <w:rPr>
                <w:drawing>
                  <wp:inline distB="0" distL="0" distR="0" distT="0">
                    <wp:extent cx="5631180" cy="6521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7"/>
                            <a:srcRect/>
                            <a:stretch>
                              <a:fillRect/>
                            </a:stretch>
                          </pic:blipFill>
                          <pic:spPr bwMode="auto">
                            <a:xfrm>
                              <a:off x="0" y="0"/>
                              <a:ext cx="5631180" cy="652145"/>
                            </a:xfrm>
                            <a:prstGeom prst="rect">
                              <a:avLst/>
                            </a:prstGeom>
                            <a:noFill/>
                            <a:ln w="9525">
                              <a:noFill/>
                              <a:miter lim="800000"/>
                              <a:headEnd/>
                              <a:tailEnd/>
                            </a:ln>
                          </pic:spPr>
                        </pic:pic>
                      </a:graphicData>
                    </a:graphic>
                  </wp:inline>
                </w:drawing>
              </w:rPr>
            </w:r>
          </w:p>
          <w:p>
            <w:pPr>
              <w:pStyle w:val="style0"/>
            </w:pPr>
            <w:r>
              <w:rPr/>
              <w:t>The peers connect to each other. ….</w:t>
            </w:r>
          </w:p>
        </w:tc>
      </w:tr>
      <w:tr>
        <w:trPr>
          <w:cantSplit w:val="false"/>
        </w:trPr>
        <w:tc>
          <w:tcPr>
            <w:tcW w:type="dxa" w:w="4896"/>
            <w:tcBorders/>
            <w:shd w:fill="auto" w:val="clear"/>
            <w:tcMar>
              <w:top w:type="dxa" w:w="0"/>
              <w:left w:type="dxa" w:w="108"/>
              <w:bottom w:type="dxa" w:w="0"/>
              <w:right w:type="dxa" w:w="108"/>
            </w:tcMar>
          </w:tcPr>
          <w:p>
            <w:pPr>
              <w:pStyle w:val="style2"/>
              <w:numPr>
                <w:ilvl w:val="1"/>
                <w:numId w:val="1"/>
              </w:numPr>
              <w:spacing w:after="0" w:before="240"/>
            </w:pPr>
            <w:bookmarkStart w:id="47" w:name="__RefHeading__1311_1077372440"/>
            <w:bookmarkEnd w:id="47"/>
            <w:r>
              <w:rPr>
                <w:rFonts w:cs="Times New Roman" w:eastAsia="Times New Roman"/>
                <w:color w:val="000000"/>
                <w:sz w:val="23"/>
                <w:szCs w:val="23"/>
              </w:rPr>
              <w:t>Part 3: Create Replicated Regions</w:t>
            </w:r>
          </w:p>
          <w:p>
            <w:pPr>
              <w:pStyle w:val="style52"/>
            </w:pPr>
            <w:r>
              <w:rPr>
                <w:color w:val="000000"/>
                <w:sz w:val="27"/>
                <w:szCs w:val="27"/>
              </w:rPr>
              <w:t>The</w:t>
            </w:r>
            <w:r>
              <w:rPr>
                <w:rStyle w:val="style21"/>
                <w:color w:val="000000"/>
                <w:sz w:val="27"/>
                <w:szCs w:val="27"/>
              </w:rPr>
              <w:t> </w:t>
            </w:r>
            <w:r>
              <w:rPr>
                <w:color w:val="000000"/>
                <w:sz w:val="27"/>
                <w:szCs w:val="27"/>
              </w:rPr>
              <w:t>GemFire</w:t>
            </w:r>
            <w:r>
              <w:rPr>
                <w:rStyle w:val="style21"/>
                <w:color w:val="000000"/>
                <w:sz w:val="27"/>
                <w:szCs w:val="27"/>
              </w:rPr>
              <w:t> </w:t>
            </w:r>
            <w:r>
              <w:rPr>
                <w:rStyle w:val="style22"/>
                <w:color w:val="000000"/>
                <w:sz w:val="27"/>
                <w:szCs w:val="27"/>
              </w:rPr>
              <w:t>com.gemstone.gemfire.cache.Region</w:t>
            </w:r>
            <w:r>
              <w:rPr>
                <w:rStyle w:val="style21"/>
                <w:color w:val="000000"/>
                <w:sz w:val="27"/>
                <w:szCs w:val="27"/>
              </w:rPr>
              <w:t> </w:t>
            </w:r>
            <w:r>
              <w:rPr>
                <w:color w:val="000000"/>
                <w:sz w:val="27"/>
                <w:szCs w:val="27"/>
              </w:rPr>
              <w:t>interface defines a key-value collection.</w:t>
            </w:r>
            <w:r>
              <w:rPr>
                <w:rStyle w:val="style21"/>
                <w:color w:val="000000"/>
                <w:sz w:val="27"/>
                <w:szCs w:val="27"/>
              </w:rPr>
              <w:t> </w:t>
            </w:r>
            <w:r>
              <w:rPr>
                <w:rStyle w:val="style22"/>
                <w:color w:val="000000"/>
                <w:sz w:val="27"/>
                <w:szCs w:val="27"/>
              </w:rPr>
              <w:t>Region</w:t>
            </w:r>
            <w:r>
              <w:rPr>
                <w:rStyle w:val="style21"/>
                <w:color w:val="000000"/>
                <w:sz w:val="27"/>
                <w:szCs w:val="27"/>
              </w:rPr>
              <w:t> </w:t>
            </w:r>
            <w:r>
              <w:rPr>
                <w:color w:val="000000"/>
                <w:sz w:val="27"/>
                <w:szCs w:val="27"/>
              </w:rPr>
              <w:t xml:space="preserve">extends the </w:t>
            </w:r>
            <w:r>
              <w:rPr>
                <w:rStyle w:val="style22"/>
                <w:color w:val="000000"/>
                <w:sz w:val="27"/>
                <w:szCs w:val="27"/>
              </w:rPr>
              <w:t>java.util.concurrent.ConcurrentMap</w:t>
            </w:r>
            <w:r>
              <w:rPr>
                <w:rStyle w:val="style21"/>
                <w:color w:val="000000"/>
                <w:sz w:val="27"/>
                <w:szCs w:val="27"/>
              </w:rPr>
              <w:t> </w:t>
            </w:r>
            <w:r>
              <w:rPr>
                <w:color w:val="000000"/>
                <w:sz w:val="27"/>
                <w:szCs w:val="27"/>
              </w:rPr>
              <w:t>interface. The simplest type of region is a replicated region. Every peer that hosts a replicated region stores a copy of the entire region locally. Changes to the replicated region are sent synchronously to all peers that host the region. For more information on regions, see</w:t>
            </w:r>
            <w:r>
              <w:rPr>
                <w:rStyle w:val="style21"/>
                <w:color w:val="000000"/>
                <w:sz w:val="27"/>
                <w:szCs w:val="27"/>
              </w:rPr>
              <w:t> </w:t>
            </w:r>
            <w:hyperlink w:anchor="data_regions">
              <w:r>
                <w:rPr>
                  <w:rStyle w:val="style23"/>
                  <w:sz w:val="27"/>
                  <w:szCs w:val="27"/>
                </w:rPr>
                <w:t>Data Regions</w:t>
              </w:r>
            </w:hyperlink>
            <w:r>
              <w:rPr>
                <w:color w:val="000000"/>
                <w:sz w:val="27"/>
                <w:szCs w:val="27"/>
              </w:rPr>
              <w:t>.</w:t>
            </w:r>
          </w:p>
          <w:p>
            <w:pPr>
              <w:pStyle w:val="style52"/>
            </w:pPr>
            <w:r>
              <w:rPr>
                <w:color w:val="000000"/>
                <w:sz w:val="27"/>
                <w:szCs w:val="27"/>
              </w:rPr>
              <w:t>This procedure walks you through the creation of a replicated region called People.</w:t>
            </w:r>
            <w:r>
              <w:rPr>
                <w:rStyle w:val="style21"/>
                <w:color w:val="000000"/>
                <w:sz w:val="27"/>
                <w:szCs w:val="27"/>
              </w:rPr>
              <w:t> </w:t>
            </w:r>
            <w:r>
              <w:rPr>
                <w:color w:val="000000"/>
                <w:sz w:val="27"/>
                <w:szCs w:val="27"/>
              </w:rPr>
              <w:br/>
            </w:r>
            <w:bookmarkStart w:id="48" w:name="tutorial_overview__image_BD5928F82F894D2"/>
            <w:bookmarkEnd w:id="48"/>
            <w:r>
              <w:rPr>
                <w:drawing>
                  <wp:inline distB="0" distL="0" distR="0" distT="0">
                    <wp:extent cx="2389505" cy="318706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8"/>
                            <a:srcRect/>
                            <a:stretch>
                              <a:fillRect/>
                            </a:stretch>
                          </pic:blipFill>
                          <pic:spPr bwMode="auto">
                            <a:xfrm>
                              <a:off x="0" y="0"/>
                              <a:ext cx="2389505" cy="3187065"/>
                            </a:xfrm>
                            <a:prstGeom prst="rect">
                              <a:avLst/>
                            </a:prstGeom>
                            <a:noFill/>
                            <a:ln w="9525">
                              <a:noFill/>
                              <a:miter lim="800000"/>
                              <a:headEnd/>
                              <a:tailEnd/>
                            </a:ln>
                          </pic:spPr>
                        </pic:pic>
                      </a:graphicData>
                    </a:graphic>
                  </wp:inline>
                </w:drawing>
              </w:rPr>
            </w:r>
          </w:p>
          <w:p>
            <w:pPr>
              <w:pStyle w:val="style0"/>
            </w:pPr>
            <w:bookmarkStart w:id="49" w:name="tutorial_overview__ol_3B9229FCEC61410C8E"/>
            <w:bookmarkEnd w:id="49"/>
            <w:r>
              <w:rPr>
                <w:rFonts w:cs="Times New Roman" w:eastAsia="Times New Roman"/>
                <w:color w:val="000000"/>
                <w:sz w:val="27"/>
                <w:szCs w:val="27"/>
              </w:rPr>
              <w:br/>
            </w:r>
          </w:p>
          <w:p>
            <w:pPr>
              <w:pStyle w:val="style0"/>
              <w:numPr>
                <w:ilvl w:val="0"/>
                <w:numId w:val="20"/>
              </w:numPr>
              <w:spacing w:after="28" w:before="28"/>
            </w:pPr>
            <w:bookmarkStart w:id="50" w:name="tutorial_overview__li_5F37BF6FDA6A4B9596"/>
            <w:bookmarkEnd w:id="50"/>
            <w:r>
              <w:rPr>
                <w:rFonts w:cs="Times New Roman" w:eastAsia="Times New Roman"/>
                <w:color w:val="000000"/>
                <w:sz w:val="27"/>
                <w:szCs w:val="27"/>
              </w:rPr>
              <w:t>Look at the initPeer method in GemfireDAO.java to see where it creates the people region.</w:t>
            </w:r>
          </w:p>
          <w:p>
            <w:pPr>
              <w:pStyle w:val="style52"/>
              <w:ind w:hanging="0" w:left="720" w:right="0"/>
            </w:pPr>
            <w:r>
              <w:rPr>
                <w:color w:val="000000"/>
                <w:sz w:val="27"/>
                <w:szCs w:val="27"/>
              </w:rPr>
              <w:t>To create a</w:t>
            </w:r>
            <w:r>
              <w:rPr>
                <w:rStyle w:val="style21"/>
                <w:color w:val="000000"/>
                <w:sz w:val="27"/>
                <w:szCs w:val="27"/>
              </w:rPr>
              <w:t> </w:t>
            </w:r>
            <w:r>
              <w:rPr>
                <w:rStyle w:val="style22"/>
                <w:color w:val="000000"/>
                <w:sz w:val="27"/>
                <w:szCs w:val="27"/>
              </w:rPr>
              <w:t>com.gemstone.gemfire.cache.Region,</w:t>
            </w:r>
            <w:r>
              <w:rPr>
                <w:rStyle w:val="style21"/>
                <w:color w:val="000000"/>
                <w:sz w:val="27"/>
                <w:szCs w:val="27"/>
              </w:rPr>
              <w:t> </w:t>
            </w:r>
            <w:r>
              <w:rPr>
                <w:color w:val="000000"/>
                <w:sz w:val="27"/>
                <w:szCs w:val="27"/>
              </w:rPr>
              <w:t>you use a</w:t>
            </w:r>
            <w:r>
              <w:rPr>
                <w:rStyle w:val="style21"/>
                <w:color w:val="000000"/>
                <w:sz w:val="27"/>
                <w:szCs w:val="27"/>
              </w:rPr>
              <w:t> </w:t>
            </w:r>
            <w:r>
              <w:rPr>
                <w:rStyle w:val="style22"/>
                <w:color w:val="000000"/>
                <w:sz w:val="27"/>
                <w:szCs w:val="27"/>
              </w:rPr>
              <w:t>com.gemstone.gemfire.cache.RegionFactory</w:t>
            </w:r>
            <w:r>
              <w:rPr>
                <w:rStyle w:val="style21"/>
                <w:color w:val="000000"/>
                <w:sz w:val="27"/>
                <w:szCs w:val="27"/>
              </w:rPr>
              <w:t> </w:t>
            </w:r>
            <w:r>
              <w:rPr>
                <w:color w:val="000000"/>
                <w:sz w:val="27"/>
                <w:szCs w:val="27"/>
              </w:rPr>
              <w:t>class. This is the code in</w:t>
            </w:r>
            <w:r>
              <w:rPr>
                <w:rStyle w:val="style21"/>
                <w:color w:val="000000"/>
                <w:sz w:val="27"/>
                <w:szCs w:val="27"/>
              </w:rPr>
              <w:t> </w:t>
            </w:r>
            <w:r>
              <w:rPr>
                <w:rStyle w:val="style22"/>
                <w:color w:val="000000"/>
                <w:sz w:val="27"/>
                <w:szCs w:val="27"/>
              </w:rPr>
              <w:t>initPeer</w:t>
            </w:r>
            <w:r>
              <w:rPr>
                <w:rStyle w:val="style21"/>
                <w:color w:val="000000"/>
                <w:sz w:val="27"/>
                <w:szCs w:val="27"/>
              </w:rPr>
              <w:t> </w:t>
            </w:r>
            <w:r>
              <w:rPr>
                <w:color w:val="000000"/>
                <w:sz w:val="27"/>
                <w:szCs w:val="27"/>
              </w:rPr>
              <w:t>method that creates the people region:</w:t>
            </w:r>
          </w:p>
          <w:p>
            <w:pPr>
              <w:pStyle w:val="style53"/>
              <w:ind w:hanging="0" w:left="720" w:right="0"/>
            </w:pPr>
            <w:r>
              <w:rPr>
                <w:color w:val="000000"/>
              </w:rPr>
              <w:t xml:space="preserve">    </w:t>
            </w:r>
            <w:r>
              <w:rPr>
                <w:color w:val="000000"/>
              </w:rPr>
              <w:t>people = cache.&lt;String, Profile&gt;createRegionFactory(REPLICATE)       .addCacheListener(listener)       .create("people");</w:t>
            </w:r>
          </w:p>
          <w:p>
            <w:pPr>
              <w:pStyle w:val="style0"/>
              <w:spacing w:after="28" w:before="28"/>
              <w:ind w:hanging="0" w:left="720" w:right="0"/>
            </w:pPr>
            <w:r>
              <w:rPr>
                <w:rFonts w:cs="Times New Roman" w:eastAsia="Times New Roman"/>
                <w:color w:val="000000"/>
                <w:sz w:val="27"/>
                <w:szCs w:val="27"/>
              </w:rPr>
              <w:t>The people region is constructed with</w:t>
            </w:r>
            <w:r>
              <w:rPr>
                <w:rStyle w:val="style21"/>
                <w:rFonts w:cs="Times New Roman" w:eastAsia="Times New Roman"/>
                <w:color w:val="000000"/>
                <w:sz w:val="27"/>
                <w:szCs w:val="27"/>
              </w:rPr>
              <w:t> </w:t>
            </w:r>
            <w:r>
              <w:rPr>
                <w:rStyle w:val="style22"/>
                <w:color w:val="000000"/>
                <w:sz w:val="27"/>
                <w:szCs w:val="27"/>
              </w:rPr>
              <w:t>com.gemstone.gemfire.cache.RegionShortcut.REPLICATE</w:t>
            </w:r>
            <w:r>
              <w:rPr>
                <w:rFonts w:cs="Times New Roman" w:eastAsia="Times New Roman"/>
                <w:color w:val="000000"/>
                <w:sz w:val="27"/>
                <w:szCs w:val="27"/>
              </w:rPr>
              <w:t>, which tells the factory to start with the configuration for a replicated region. This method adds a cache listener to the region. You can use a cache listener to receive notifications when the data in the region changes. This sample application includes a LoggingCacheListener class, which prints changes to the region to System.out and lets you see how entries are distributed.</w:t>
            </w:r>
          </w:p>
          <w:p>
            <w:pPr>
              <w:pStyle w:val="style0"/>
              <w:numPr>
                <w:ilvl w:val="0"/>
                <w:numId w:val="20"/>
              </w:numPr>
              <w:spacing w:after="28" w:before="28"/>
            </w:pPr>
            <w:bookmarkStart w:id="51" w:name="tutorial_overview__li_4E8F86690CAB4701BD"/>
            <w:bookmarkStart w:id="52" w:name="tutorial_overview__fig_9A31174A6FEA4C118"/>
            <w:bookmarkEnd w:id="51"/>
            <w:bookmarkEnd w:id="52"/>
            <w:r>
              <w:rPr>
                <w:rFonts w:cs="Times New Roman" w:eastAsia="Times New Roman"/>
                <w:color w:val="000000"/>
                <w:sz w:val="27"/>
                <w:szCs w:val="27"/>
              </w:rPr>
              <w:t>Look at the addPerson method. It adds the entry to the region by calling the put method of Region.</w:t>
            </w:r>
          </w:p>
          <w:p>
            <w:pPr>
              <w:pStyle w:val="style53"/>
              <w:ind w:hanging="0" w:left="720" w:right="0"/>
            </w:pPr>
            <w:r>
              <w:rPr>
                <w:color w:val="000000"/>
              </w:rPr>
              <w:t xml:space="preserve">  </w:t>
            </w:r>
            <w:r>
              <w:rPr>
                <w:color w:val="000000"/>
              </w:rPr>
              <w:t>public void addPerson(String name, Profile profile) {     people.put(name, profile);   }</w:t>
            </w:r>
          </w:p>
          <w:p>
            <w:pPr>
              <w:pStyle w:val="style0"/>
              <w:spacing w:after="28" w:before="28"/>
              <w:ind w:hanging="0" w:left="720" w:right="0"/>
            </w:pPr>
            <w:r>
              <w:rPr>
                <w:rFonts w:cs="Times New Roman" w:eastAsia="Times New Roman"/>
                <w:color w:val="000000"/>
                <w:sz w:val="27"/>
                <w:szCs w:val="27"/>
              </w:rPr>
              <w:t>Calling put on the people region distributes the person to all other peers that host that region. After this call completes, each peer will have a copy of this person.</w:t>
            </w:r>
          </w:p>
          <w:p>
            <w:pPr>
              <w:pStyle w:val="style0"/>
              <w:numPr>
                <w:ilvl w:val="0"/>
                <w:numId w:val="20"/>
              </w:numPr>
              <w:spacing w:after="28" w:before="28"/>
            </w:pPr>
            <w:bookmarkStart w:id="53" w:name="tutorial_overview__li_D9D26CD6EED6467D82"/>
            <w:bookmarkEnd w:id="53"/>
            <w:r>
              <w:rPr>
                <w:rFonts w:cs="Times New Roman" w:eastAsia="Times New Roman"/>
                <w:color w:val="000000"/>
                <w:sz w:val="27"/>
                <w:szCs w:val="27"/>
              </w:rPr>
              <w:t>Add people. In one of your terminal windows, type:</w:t>
            </w:r>
          </w:p>
          <w:p>
            <w:pPr>
              <w:pStyle w:val="style53"/>
              <w:ind w:hanging="0" w:left="720" w:right="0"/>
            </w:pPr>
            <w:r>
              <w:rPr>
                <w:color w:val="000000"/>
              </w:rPr>
              <w:t>person Isabella person Ethan</w:t>
            </w:r>
          </w:p>
          <w:p>
            <w:pPr>
              <w:pStyle w:val="style0"/>
              <w:spacing w:after="28" w:before="28"/>
              <w:ind w:hanging="0" w:left="720" w:right="0"/>
            </w:pPr>
            <w:r>
              <w:rPr>
                <w:rFonts w:cs="Times New Roman" w:eastAsia="Times New Roman"/>
                <w:color w:val="000000"/>
                <w:sz w:val="27"/>
                <w:szCs w:val="27"/>
              </w:rPr>
              <w:t>You will see the users show up in the other window:</w:t>
            </w:r>
          </w:p>
          <w:p>
            <w:pPr>
              <w:pStyle w:val="style53"/>
              <w:ind w:hanging="0" w:left="720" w:right="0"/>
            </w:pPr>
            <w:r>
              <w:rPr>
                <w:color w:val="000000"/>
              </w:rPr>
              <w:t>In region people created key Isabella value Profile [friends=[]] In region people created key Ethan value Profile [friends=[]]</w:t>
            </w:r>
          </w:p>
          <w:p>
            <w:pPr>
              <w:pStyle w:val="style2"/>
              <w:numPr>
                <w:ilvl w:val="1"/>
                <w:numId w:val="1"/>
              </w:numPr>
              <w:spacing w:after="0" w:before="240"/>
            </w:pPr>
            <w:r>
              <w:rPr>
                <w:rFonts w:cs="Times New Roman" w:eastAsia="Times New Roman"/>
                <w:color w:val="000000"/>
                <w:sz w:val="23"/>
                <w:szCs w:val="23"/>
              </w:rPr>
            </w:r>
          </w:p>
        </w:tc>
        <w:tc>
          <w:tcPr>
            <w:tcW w:type="dxa" w:w="3959"/>
            <w:tcBorders/>
            <w:shd w:fill="auto" w:val="clear"/>
            <w:tcMar>
              <w:top w:type="dxa" w:w="0"/>
              <w:left w:type="dxa" w:w="108"/>
              <w:bottom w:type="dxa" w:w="0"/>
              <w:right w:type="dxa" w:w="108"/>
            </w:tcMar>
          </w:tcPr>
          <w:p>
            <w:pPr>
              <w:pStyle w:val="style2"/>
              <w:numPr>
                <w:ilvl w:val="1"/>
                <w:numId w:val="1"/>
              </w:numPr>
              <w:spacing w:after="0" w:before="240"/>
            </w:pPr>
            <w:bookmarkStart w:id="54" w:name="__RefHeading__1313_1077372440"/>
            <w:bookmarkEnd w:id="54"/>
            <w:r>
              <w:rPr>
                <w:rFonts w:cs="Times New Roman" w:eastAsia="Times New Roman"/>
                <w:color w:val="000000"/>
                <w:sz w:val="23"/>
                <w:szCs w:val="23"/>
              </w:rPr>
              <w:t>Part 3: Configure Replicated Regions</w:t>
            </w:r>
          </w:p>
          <w:p>
            <w:pPr>
              <w:pStyle w:val="style0"/>
              <w:widowControl w:val="false"/>
            </w:pPr>
            <w:r>
              <w:rPr>
                <w:rFonts w:ascii="Monaco" w:cs="Monaco" w:hAnsi="Monaco"/>
                <w:color w:val="3F5FBF"/>
                <w:sz w:val="18"/>
                <w:szCs w:val="22"/>
              </w:rPr>
              <w:t>&lt;!-- people region --&gt;</w:t>
            </w:r>
          </w:p>
          <w:p>
            <w:pPr>
              <w:pStyle w:val="style0"/>
              <w:widowControl w:val="false"/>
            </w:pPr>
            <w:r>
              <w:rPr>
                <w:rFonts w:ascii="Monaco" w:cs="Monaco" w:hAnsi="Monaco"/>
                <w:color w:val="008080"/>
                <w:sz w:val="18"/>
                <w:szCs w:val="22"/>
              </w:rPr>
              <w:t>&lt;</w:t>
            </w:r>
            <w:r>
              <w:rPr>
                <w:rFonts w:ascii="Monaco" w:cs="Monaco" w:hAnsi="Monaco"/>
                <w:color w:val="3F7F7F"/>
                <w:sz w:val="18"/>
                <w:szCs w:val="22"/>
              </w:rPr>
              <w:t>gfe:replicated-region</w:t>
            </w:r>
            <w:r>
              <w:rPr>
                <w:rFonts w:ascii="Monaco" w:cs="Monaco" w:hAnsi="Monaco"/>
                <w:sz w:val="18"/>
                <w:szCs w:val="22"/>
              </w:rPr>
              <w:t xml:space="preserve"> </w:t>
            </w:r>
            <w:r>
              <w:rPr>
                <w:rFonts w:ascii="Monaco" w:cs="Monaco" w:hAnsi="Monaco"/>
                <w:color w:val="7F007F"/>
                <w:sz w:val="18"/>
                <w:szCs w:val="22"/>
              </w:rPr>
              <w:t>id</w:t>
            </w:r>
            <w:r>
              <w:rPr>
                <w:rFonts w:ascii="Monaco" w:cs="Monaco" w:hAnsi="Monaco"/>
                <w:color w:val="000000"/>
                <w:sz w:val="18"/>
                <w:szCs w:val="22"/>
              </w:rPr>
              <w:t>=</w:t>
            </w:r>
            <w:r>
              <w:rPr>
                <w:rFonts w:ascii="Monaco" w:cs="Monaco" w:hAnsi="Monaco"/>
                <w:i/>
                <w:iCs/>
                <w:color w:val="2A00FF"/>
                <w:sz w:val="18"/>
                <w:szCs w:val="22"/>
              </w:rPr>
              <w:t>"people"</w:t>
            </w:r>
            <w:r>
              <w:rPr>
                <w:rFonts w:ascii="Monaco" w:cs="Monaco" w:hAnsi="Monaco"/>
                <w:color w:val="008080"/>
                <w:sz w:val="18"/>
                <w:szCs w:val="22"/>
              </w:rPr>
              <w:t>&gt;</w:t>
            </w:r>
          </w:p>
          <w:p>
            <w:pPr>
              <w:pStyle w:val="style0"/>
              <w:widowControl w:val="false"/>
            </w:pPr>
            <w:r>
              <w:rPr>
                <w:rFonts w:ascii="Monaco" w:cs="Monaco" w:hAnsi="Monaco"/>
                <w:color w:val="008080"/>
                <w:sz w:val="18"/>
                <w:szCs w:val="22"/>
              </w:rPr>
              <w:t xml:space="preserve">    </w:t>
            </w:r>
            <w:r>
              <w:rPr>
                <w:rFonts w:ascii="Monaco" w:cs="Monaco" w:hAnsi="Monaco"/>
                <w:color w:val="008080"/>
                <w:sz w:val="18"/>
                <w:szCs w:val="22"/>
              </w:rPr>
              <w:t>&lt;</w:t>
            </w:r>
            <w:r>
              <w:rPr>
                <w:rFonts w:ascii="Monaco" w:cs="Monaco" w:hAnsi="Monaco"/>
                <w:color w:val="3F7F7F"/>
                <w:sz w:val="18"/>
                <w:szCs w:val="22"/>
              </w:rPr>
              <w:t>gfe:cache-listener</w:t>
            </w:r>
            <w:r>
              <w:rPr>
                <w:rFonts w:ascii="Monaco" w:cs="Monaco" w:hAnsi="Monaco"/>
                <w:color w:val="008080"/>
                <w:sz w:val="18"/>
                <w:szCs w:val="22"/>
              </w:rPr>
              <w:t>&gt;</w:t>
            </w:r>
          </w:p>
          <w:p>
            <w:pPr>
              <w:pStyle w:val="style0"/>
              <w:widowControl w:val="false"/>
            </w:pPr>
            <w:r>
              <w:rPr>
                <w:rFonts w:ascii="Monaco" w:cs="Monaco" w:hAnsi="Monaco"/>
                <w:color w:val="000000"/>
                <w:sz w:val="18"/>
                <w:szCs w:val="22"/>
              </w:rPr>
              <w:t xml:space="preserve">        </w:t>
            </w:r>
            <w:r>
              <w:rPr>
                <w:rFonts w:ascii="Monaco" w:cs="Monaco" w:hAnsi="Monaco"/>
                <w:color w:val="008080"/>
                <w:sz w:val="18"/>
                <w:szCs w:val="22"/>
              </w:rPr>
              <w:t>&lt;</w:t>
            </w:r>
            <w:r>
              <w:rPr>
                <w:rFonts w:ascii="Monaco" w:cs="Monaco" w:hAnsi="Monaco"/>
                <w:color w:val="3F7F7F"/>
                <w:sz w:val="18"/>
                <w:szCs w:val="22"/>
              </w:rPr>
              <w:t>bean</w:t>
            </w:r>
            <w:r>
              <w:rPr>
                <w:rFonts w:ascii="Monaco" w:cs="Monaco" w:hAnsi="Monaco"/>
                <w:sz w:val="18"/>
                <w:szCs w:val="22"/>
              </w:rPr>
              <w:t xml:space="preserve"> </w:t>
            </w:r>
            <w:r>
              <w:rPr>
                <w:rFonts w:ascii="Monaco" w:cs="Monaco" w:hAnsi="Monaco"/>
                <w:color w:val="7F007F"/>
                <w:sz w:val="18"/>
                <w:szCs w:val="22"/>
              </w:rPr>
              <w:t>class</w:t>
            </w:r>
            <w:r>
              <w:rPr>
                <w:rFonts w:ascii="Monaco" w:cs="Monaco" w:hAnsi="Monaco"/>
                <w:color w:val="000000"/>
                <w:sz w:val="18"/>
                <w:szCs w:val="22"/>
              </w:rPr>
              <w:t>=</w:t>
            </w:r>
            <w:r>
              <w:rPr>
                <w:rFonts w:ascii="Monaco" w:cs="Monaco" w:hAnsi="Monaco"/>
                <w:i/>
                <w:iCs/>
                <w:color w:val="2A00FF"/>
                <w:sz w:val="18"/>
                <w:szCs w:val="22"/>
              </w:rPr>
              <w:t>"com.gemstone.gemfire.tutorial.storage.LoggingCacheListener"</w:t>
            </w:r>
            <w:r>
              <w:rPr>
                <w:rFonts w:ascii="Monaco" w:cs="Monaco" w:hAnsi="Monaco"/>
                <w:color w:val="008080"/>
                <w:sz w:val="18"/>
                <w:szCs w:val="22"/>
              </w:rPr>
              <w:t>/&gt;</w:t>
            </w:r>
          </w:p>
          <w:p>
            <w:pPr>
              <w:pStyle w:val="style0"/>
              <w:widowControl w:val="false"/>
            </w:pPr>
            <w:r>
              <w:rPr>
                <w:rFonts w:ascii="Monaco" w:cs="Monaco" w:hAnsi="Monaco"/>
                <w:color w:val="000000"/>
                <w:sz w:val="18"/>
                <w:szCs w:val="22"/>
              </w:rPr>
              <w:t xml:space="preserve">    </w:t>
            </w:r>
            <w:r>
              <w:rPr>
                <w:rFonts w:ascii="Monaco" w:cs="Monaco" w:hAnsi="Monaco"/>
                <w:color w:val="008080"/>
                <w:sz w:val="18"/>
                <w:szCs w:val="22"/>
              </w:rPr>
              <w:t>&lt;/</w:t>
            </w:r>
            <w:r>
              <w:rPr>
                <w:rFonts w:ascii="Monaco" w:cs="Monaco" w:hAnsi="Monaco"/>
                <w:color w:val="3F7F7F"/>
                <w:sz w:val="18"/>
                <w:szCs w:val="22"/>
              </w:rPr>
              <w:t>gfe:cache-listener</w:t>
            </w:r>
            <w:r>
              <w:rPr>
                <w:rFonts w:ascii="Monaco" w:cs="Monaco" w:hAnsi="Monaco"/>
                <w:color w:val="008080"/>
                <w:sz w:val="18"/>
                <w:szCs w:val="22"/>
              </w:rPr>
              <w:t>&gt;</w:t>
            </w:r>
          </w:p>
          <w:p>
            <w:pPr>
              <w:pStyle w:val="style2"/>
              <w:numPr>
                <w:ilvl w:val="1"/>
                <w:numId w:val="1"/>
              </w:numPr>
              <w:spacing w:after="0" w:before="240"/>
            </w:pPr>
            <w:bookmarkStart w:id="55" w:name="__RefHeading__1315_1077372440"/>
            <w:bookmarkEnd w:id="55"/>
            <w:r>
              <w:rPr>
                <w:rFonts w:ascii="Monaco" w:cs="Monaco" w:hAnsi="Monaco"/>
                <w:color w:val="008080"/>
                <w:sz w:val="18"/>
                <w:szCs w:val="22"/>
              </w:rPr>
              <w:t>&lt;/</w:t>
            </w:r>
            <w:r>
              <w:rPr>
                <w:rFonts w:ascii="Monaco" w:cs="Monaco" w:hAnsi="Monaco"/>
                <w:color w:val="3F7F7F"/>
                <w:sz w:val="18"/>
                <w:szCs w:val="22"/>
              </w:rPr>
              <w:t>gfe:replicated-region</w:t>
            </w:r>
            <w:r>
              <w:rPr>
                <w:rFonts w:ascii="Monaco" w:cs="Monaco" w:hAnsi="Monaco"/>
                <w:color w:val="008080"/>
                <w:sz w:val="18"/>
                <w:szCs w:val="22"/>
              </w:rPr>
              <w:t>&gt;</w:t>
            </w:r>
          </w:p>
          <w:p>
            <w:pPr>
              <w:pStyle w:val="style0"/>
            </w:pPr>
            <w:r>
              <w:rPr/>
              <w:t xml:space="preserve">the use of Spring annotations.  See </w:t>
            </w:r>
          </w:p>
          <w:p>
            <w:pPr>
              <w:pStyle w:val="style0"/>
            </w:pPr>
            <w:r>
              <w:rPr/>
              <w:t xml:space="preserve">For more information on regions, see </w:t>
            </w:r>
            <w:hyperlink r:id="rId19">
              <w:r>
                <w:rPr>
                  <w:rStyle w:val="style23"/>
                </w:rPr>
                <w:t>2.3.2 Replicated Region</w:t>
              </w:r>
            </w:hyperlink>
            <w:r>
              <w:rPr/>
              <w:t xml:space="preserve">. </w:t>
            </w:r>
          </w:p>
          <w:p>
            <w:pPr>
              <w:pStyle w:val="style0"/>
            </w:pPr>
            <w:r>
              <w:rPr/>
            </w:r>
          </w:p>
          <w:p>
            <w:pPr>
              <w:pStyle w:val="style50"/>
              <w:numPr>
                <w:ilvl w:val="0"/>
                <w:numId w:val="21"/>
              </w:numPr>
            </w:pPr>
            <w:r>
              <w:rPr/>
              <w:t>Look at the GemfireDao.java instance variable declarations.  We inject the regions into the class through spring annotations:</w:t>
              <w:br/>
            </w:r>
          </w:p>
          <w:p>
            <w:pPr>
              <w:pStyle w:val="style0"/>
              <w:widowControl w:val="false"/>
            </w:pPr>
            <w:r>
              <w:rPr>
                <w:rFonts w:ascii="Monaco" w:cs="Monaco" w:hAnsi="Monaco"/>
                <w:color w:val="000000"/>
                <w:sz w:val="22"/>
                <w:szCs w:val="22"/>
              </w:rPr>
              <w:tab/>
            </w:r>
            <w:r>
              <w:rPr>
                <w:rFonts w:ascii="Monaco" w:cs="Monaco" w:hAnsi="Monaco"/>
                <w:color w:val="646464"/>
                <w:sz w:val="18"/>
                <w:szCs w:val="22"/>
              </w:rPr>
              <w:t>@Resource</w:t>
            </w:r>
            <w:r>
              <w:rPr>
                <w:rFonts w:ascii="Monaco" w:cs="Monaco" w:hAnsi="Monaco"/>
                <w:color w:val="000000"/>
                <w:sz w:val="18"/>
                <w:szCs w:val="22"/>
              </w:rPr>
              <w:t xml:space="preserve">(name = </w:t>
            </w:r>
            <w:r>
              <w:rPr>
                <w:rFonts w:ascii="Monaco" w:cs="Monaco" w:hAnsi="Monaco"/>
                <w:color w:val="2A00FF"/>
                <w:sz w:val="18"/>
                <w:szCs w:val="22"/>
              </w:rPr>
              <w:t>"people"</w:t>
            </w:r>
            <w:r>
              <w:rPr>
                <w:rFonts w:ascii="Monaco" w:cs="Monaco" w:hAnsi="Monaco"/>
                <w:color w:val="000000"/>
                <w:sz w:val="18"/>
                <w:szCs w:val="22"/>
              </w:rPr>
              <w:t>)</w:t>
            </w:r>
          </w:p>
          <w:p>
            <w:pPr>
              <w:pStyle w:val="style0"/>
              <w:widowControl w:val="false"/>
            </w:pPr>
            <w:r>
              <w:rPr>
                <w:rFonts w:ascii="Monaco" w:cs="Monaco" w:hAnsi="Monaco"/>
                <w:color w:val="000000"/>
                <w:sz w:val="18"/>
                <w:szCs w:val="22"/>
              </w:rPr>
              <w:tab/>
            </w:r>
            <w:r>
              <w:rPr>
                <w:rFonts w:ascii="Monaco" w:cs="Monaco" w:hAnsi="Monaco"/>
                <w:b/>
                <w:bCs/>
                <w:color w:val="7F0055"/>
                <w:sz w:val="18"/>
                <w:szCs w:val="22"/>
              </w:rPr>
              <w:t>private</w:t>
            </w:r>
            <w:r>
              <w:rPr>
                <w:rFonts w:ascii="Monaco" w:cs="Monaco" w:hAnsi="Monaco"/>
                <w:color w:val="000000"/>
                <w:sz w:val="18"/>
                <w:szCs w:val="22"/>
              </w:rPr>
              <w:t xml:space="preserve"> Region&lt;String, Profile&gt; </w:t>
            </w:r>
            <w:r>
              <w:rPr>
                <w:rFonts w:ascii="Monaco" w:cs="Monaco" w:hAnsi="Monaco"/>
                <w:color w:val="0000C0"/>
                <w:sz w:val="18"/>
                <w:szCs w:val="22"/>
              </w:rPr>
              <w:t>people</w:t>
            </w:r>
            <w:r>
              <w:rPr>
                <w:rFonts w:ascii="Monaco" w:cs="Monaco" w:hAnsi="Monaco"/>
                <w:color w:val="000000"/>
                <w:sz w:val="18"/>
                <w:szCs w:val="22"/>
              </w:rPr>
              <w:t>;</w:t>
            </w:r>
          </w:p>
          <w:p>
            <w:pPr>
              <w:pStyle w:val="style0"/>
              <w:widowControl w:val="false"/>
            </w:pPr>
            <w:r>
              <w:rPr>
                <w:rFonts w:ascii="Monaco" w:cs="Monaco" w:hAnsi="Monaco"/>
                <w:color w:val="000000"/>
                <w:sz w:val="18"/>
                <w:szCs w:val="22"/>
              </w:rPr>
            </w:r>
          </w:p>
          <w:p>
            <w:pPr>
              <w:pStyle w:val="style0"/>
              <w:widowControl w:val="false"/>
            </w:pPr>
            <w:r>
              <w:rPr>
                <w:rFonts w:ascii="Monaco" w:cs="Monaco" w:hAnsi="Monaco"/>
                <w:color w:val="000000"/>
                <w:sz w:val="18"/>
                <w:szCs w:val="22"/>
              </w:rPr>
              <w:t xml:space="preserve">name is resolved through the id=”people” in the configuration file. Notice that the cache listener was also configured and is automatically injected through spring’s bean lifecycle management. </w:t>
            </w:r>
          </w:p>
          <w:p>
            <w:pPr>
              <w:pStyle w:val="style0"/>
              <w:numPr>
                <w:ilvl w:val="0"/>
                <w:numId w:val="21"/>
              </w:numPr>
              <w:spacing w:after="28" w:before="28"/>
            </w:pPr>
            <w:r>
              <w:rPr>
                <w:rFonts w:cs="Times New Roman" w:eastAsia="Times New Roman"/>
                <w:color w:val="000000"/>
                <w:sz w:val="27"/>
                <w:szCs w:val="27"/>
              </w:rPr>
              <w:t>Look at the addPerson method. It adds the entry to the region by calling the put method of Region.</w:t>
            </w:r>
          </w:p>
          <w:p>
            <w:pPr>
              <w:pStyle w:val="style53"/>
              <w:ind w:hanging="0" w:left="720" w:right="0"/>
            </w:pPr>
            <w:r>
              <w:rPr>
                <w:color w:val="000000"/>
              </w:rPr>
              <w:t xml:space="preserve">  </w:t>
            </w:r>
            <w:r>
              <w:rPr>
                <w:color w:val="000000"/>
              </w:rPr>
              <w:t>public void addPerson(String name, Profile profile) {     people.put(name, profile);   }</w:t>
            </w:r>
          </w:p>
          <w:p>
            <w:pPr>
              <w:pStyle w:val="style0"/>
              <w:widowControl w:val="false"/>
            </w:pPr>
            <w:r>
              <w:rPr>
                <w:rFonts w:cs="Times New Roman" w:eastAsia="Times New Roman"/>
                <w:color w:val="000000"/>
                <w:sz w:val="27"/>
                <w:szCs w:val="27"/>
              </w:rPr>
              <w:t>Calling put on the people region distributes the person to all other peers that host that region. After this call each peer will have a copy of this person.</w:t>
            </w:r>
          </w:p>
          <w:p>
            <w:pPr>
              <w:pStyle w:val="style0"/>
              <w:widowControl w:val="false"/>
            </w:pPr>
            <w:r>
              <w:rPr>
                <w:rFonts w:cs="Times New Roman" w:eastAsia="Times New Roman"/>
                <w:color w:val="000000"/>
                <w:sz w:val="27"/>
                <w:szCs w:val="27"/>
              </w:rPr>
            </w:r>
          </w:p>
          <w:p>
            <w:pPr>
              <w:pStyle w:val="style0"/>
              <w:numPr>
                <w:ilvl w:val="0"/>
                <w:numId w:val="21"/>
              </w:numPr>
              <w:spacing w:after="28" w:before="28"/>
            </w:pPr>
            <w:r>
              <w:rPr>
                <w:rFonts w:cs="Times New Roman" w:eastAsia="Times New Roman"/>
                <w:color w:val="000000"/>
                <w:sz w:val="27"/>
                <w:szCs w:val="27"/>
              </w:rPr>
              <w:t>Add people. In one of your terminal windows, type:</w:t>
            </w:r>
          </w:p>
          <w:p>
            <w:pPr>
              <w:pStyle w:val="style53"/>
              <w:ind w:hanging="0" w:left="360" w:right="0"/>
            </w:pPr>
            <w:r>
              <w:rPr>
                <w:color w:val="000000"/>
              </w:rPr>
              <w:t>person Isabella person Ethan</w:t>
            </w:r>
          </w:p>
          <w:p>
            <w:pPr>
              <w:pStyle w:val="style0"/>
              <w:spacing w:after="28" w:before="28"/>
              <w:ind w:hanging="0" w:left="360" w:right="0"/>
            </w:pPr>
            <w:r>
              <w:rPr>
                <w:rFonts w:cs="Times New Roman" w:eastAsia="Times New Roman"/>
                <w:color w:val="000000"/>
                <w:sz w:val="27"/>
                <w:szCs w:val="27"/>
              </w:rPr>
              <w:t>You will see the users show up in the other window:</w:t>
            </w:r>
          </w:p>
          <w:p>
            <w:pPr>
              <w:pStyle w:val="style53"/>
              <w:ind w:hanging="0" w:left="360" w:right="0"/>
            </w:pPr>
            <w:r>
              <w:rPr>
                <w:color w:val="000000"/>
              </w:rPr>
              <w:t>In region people created key Isabella value Profile [friends=[]] In region people created key Ethan value Profile [friends=[]]</w:t>
            </w:r>
          </w:p>
          <w:p>
            <w:pPr>
              <w:pStyle w:val="style0"/>
              <w:widowControl w:val="false"/>
            </w:pPr>
            <w:r>
              <w:rPr>
                <w:rFonts w:ascii="Monaco" w:cs="Monaco" w:hAnsi="Monaco"/>
                <w:color w:val="000000"/>
                <w:sz w:val="18"/>
                <w:szCs w:val="22"/>
              </w:rPr>
            </w:r>
          </w:p>
          <w:p>
            <w:pPr>
              <w:pStyle w:val="style0"/>
              <w:widowControl w:val="false"/>
            </w:pPr>
            <w:r>
              <w:rPr>
                <w:rFonts w:ascii="Monaco" w:cs="Monaco" w:hAnsi="Monaco"/>
                <w:color w:val="000000"/>
                <w:sz w:val="18"/>
                <w:szCs w:val="22"/>
              </w:rPr>
            </w:r>
          </w:p>
          <w:p>
            <w:pPr>
              <w:pStyle w:val="style0"/>
              <w:widowControl w:val="false"/>
            </w:pPr>
            <w:r>
              <w:rPr>
                <w:rFonts w:ascii="Monaco" w:cs="Monaco" w:hAnsi="Monaco"/>
                <w:color w:val="000000"/>
                <w:sz w:val="18"/>
                <w:szCs w:val="22"/>
              </w:rPr>
            </w:r>
          </w:p>
          <w:p>
            <w:pPr>
              <w:pStyle w:val="style0"/>
              <w:widowControl w:val="false"/>
            </w:pPr>
            <w:r>
              <w:rPr>
                <w:rFonts w:ascii="Monaco" w:cs="Monaco" w:hAnsi="Monaco"/>
                <w:color w:val="000000"/>
                <w:sz w:val="18"/>
                <w:szCs w:val="22"/>
              </w:rPr>
            </w:r>
          </w:p>
          <w:p>
            <w:pPr>
              <w:pStyle w:val="style0"/>
              <w:widowControl w:val="false"/>
            </w:pPr>
            <w:r>
              <w:rPr>
                <w:rFonts w:ascii="Monaco" w:cs="Monaco" w:hAnsi="Monaco"/>
                <w:sz w:val="22"/>
                <w:szCs w:val="22"/>
              </w:rPr>
            </w:r>
          </w:p>
          <w:p>
            <w:pPr>
              <w:pStyle w:val="style50"/>
              <w:ind w:hanging="0" w:left="360" w:right="0"/>
            </w:pPr>
            <w:r>
              <w:rPr/>
              <w:br/>
            </w:r>
          </w:p>
        </w:tc>
      </w:tr>
      <w:tr>
        <w:trPr>
          <w:cantSplit w:val="false"/>
        </w:trPr>
        <w:tc>
          <w:tcPr>
            <w:tcW w:type="dxa" w:w="4896"/>
            <w:tcBorders/>
            <w:shd w:fill="auto" w:val="clear"/>
            <w:tcMar>
              <w:top w:type="dxa" w:w="0"/>
              <w:left w:type="dxa" w:w="108"/>
              <w:bottom w:type="dxa" w:w="0"/>
              <w:right w:type="dxa" w:w="108"/>
            </w:tcMar>
          </w:tcPr>
          <w:p>
            <w:pPr>
              <w:pStyle w:val="style2"/>
              <w:numPr>
                <w:ilvl w:val="1"/>
                <w:numId w:val="1"/>
              </w:numPr>
              <w:spacing w:after="0" w:before="240"/>
            </w:pPr>
            <w:r>
              <w:rPr>
                <w:rFonts w:cs="Times New Roman" w:eastAsia="Times New Roman"/>
                <w:color w:val="000000"/>
                <w:sz w:val="23"/>
                <w:szCs w:val="23"/>
              </w:rPr>
            </w:r>
          </w:p>
          <w:p>
            <w:pPr>
              <w:pStyle w:val="style2"/>
              <w:numPr>
                <w:ilvl w:val="1"/>
                <w:numId w:val="1"/>
              </w:numPr>
              <w:spacing w:after="0" w:before="240"/>
            </w:pPr>
            <w:r>
              <w:rPr>
                <w:rFonts w:cs="Times New Roman" w:eastAsia="Times New Roman"/>
                <w:color w:val="000000"/>
                <w:sz w:val="23"/>
                <w:szCs w:val="23"/>
              </w:rPr>
            </w:r>
          </w:p>
          <w:p>
            <w:pPr>
              <w:pStyle w:val="style2"/>
              <w:numPr>
                <w:ilvl w:val="1"/>
                <w:numId w:val="1"/>
              </w:numPr>
              <w:spacing w:after="0" w:before="240"/>
            </w:pPr>
            <w:bookmarkStart w:id="56" w:name="__RefHeading__1317_1077372440"/>
            <w:bookmarkEnd w:id="56"/>
            <w:r>
              <w:rPr>
                <w:rFonts w:cs="Times New Roman" w:eastAsia="Times New Roman"/>
                <w:color w:val="000000"/>
                <w:sz w:val="23"/>
                <w:szCs w:val="23"/>
              </w:rPr>
              <w:t>Part 4: Create Partitioned Regions</w:t>
            </w:r>
          </w:p>
          <w:p>
            <w:pPr>
              <w:pStyle w:val="style52"/>
            </w:pPr>
            <w:r>
              <w:rPr>
                <w:color w:val="000000"/>
                <w:sz w:val="27"/>
                <w:szCs w:val="27"/>
              </w:rPr>
              <w:t>You expect to create a lot of posts. Because of that, you do not want to host a copy of the posts on every server. Thus you store them in a partitioned region. The API to use the partitioned region is the same as that for a replicated region, but the data is stored differently. A partitioned region lets you control how many copies of your data will exist in the distributed system. The data is partitioned over all peers that host the partitioned region. GemFire automatically maintains the number of copies of each partition that you request.</w:t>
            </w:r>
          </w:p>
          <w:p>
            <w:pPr>
              <w:pStyle w:val="style0"/>
            </w:pPr>
            <w:r>
              <w:rPr>
                <w:rFonts w:cs="Times New Roman" w:eastAsia="Times New Roman"/>
                <w:color w:val="000000"/>
                <w:sz w:val="27"/>
                <w:szCs w:val="27"/>
              </w:rPr>
              <w:br/>
            </w:r>
            <w:bookmarkStart w:id="57" w:name="tutorial_overview__image_69136F8C78664B0"/>
            <w:bookmarkEnd w:id="57"/>
            <w:r>
              <w:rPr>
                <w:drawing>
                  <wp:inline distB="0" distL="0" distR="0" distT="0">
                    <wp:extent cx="2969895" cy="27470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0"/>
                            <a:srcRect/>
                            <a:stretch>
                              <a:fillRect/>
                            </a:stretch>
                          </pic:blipFill>
                          <pic:spPr bwMode="auto">
                            <a:xfrm>
                              <a:off x="0" y="0"/>
                              <a:ext cx="2969895" cy="2747010"/>
                            </a:xfrm>
                            <a:prstGeom prst="rect">
                              <a:avLst/>
                            </a:prstGeom>
                            <a:noFill/>
                            <a:ln w="9525">
                              <a:noFill/>
                              <a:miter lim="800000"/>
                              <a:headEnd/>
                              <a:tailEnd/>
                            </a:ln>
                          </pic:spPr>
                        </pic:pic>
                      </a:graphicData>
                    </a:graphic>
                  </wp:inline>
                </w:drawing>
              </w:rPr>
            </w:r>
            <w:r>
              <w:rPr>
                <w:rFonts w:cs="Times New Roman" w:eastAsia="Times New Roman"/>
                <w:color w:val="000000"/>
                <w:sz w:val="27"/>
                <w:szCs w:val="27"/>
              </w:rPr>
              <w:br/>
              <w:t>Procedure</w:t>
            </w:r>
            <w:r>
              <w:rPr>
                <w:rStyle w:val="style21"/>
                <w:rFonts w:cs="Times New Roman" w:eastAsia="Times New Roman"/>
                <w:color w:val="000000"/>
                <w:sz w:val="27"/>
                <w:szCs w:val="27"/>
              </w:rPr>
              <w:t> </w:t>
            </w:r>
            <w:bookmarkStart w:id="58" w:name="tutorial_overview__ol_223624F716304AE08C"/>
            <w:bookmarkEnd w:id="58"/>
            <w:r>
              <w:rPr>
                <w:rFonts w:cs="Times New Roman" w:eastAsia="Times New Roman"/>
                <w:color w:val="000000"/>
                <w:sz w:val="27"/>
                <w:szCs w:val="27"/>
              </w:rPr>
              <w:br/>
            </w:r>
          </w:p>
          <w:p>
            <w:pPr>
              <w:pStyle w:val="style0"/>
              <w:numPr>
                <w:ilvl w:val="0"/>
                <w:numId w:val="22"/>
              </w:numPr>
              <w:spacing w:after="28" w:before="28"/>
            </w:pPr>
            <w:bookmarkStart w:id="59" w:name="tutorial_overview__li_5E443A00CE38473EBF"/>
            <w:bookmarkEnd w:id="59"/>
            <w:r>
              <w:rPr>
                <w:rFonts w:cs="Times New Roman" w:eastAsia="Times New Roman"/>
                <w:color w:val="000000"/>
                <w:sz w:val="27"/>
                <w:szCs w:val="27"/>
              </w:rPr>
              <w:t>Look at the code that creates the posts region. You can create partitioned regions with the PARTITION_</w:t>
            </w:r>
            <w:r>
              <w:rPr>
                <w:rStyle w:val="style28"/>
                <w:rFonts w:cs="Times New Roman" w:eastAsia="Times New Roman"/>
                <w:color w:val="000000"/>
                <w:sz w:val="27"/>
                <w:szCs w:val="27"/>
              </w:rPr>
              <w:t>XXX</w:t>
            </w:r>
            <w:r>
              <w:rPr>
                <w:rStyle w:val="style21"/>
                <w:rFonts w:cs="Times New Roman" w:eastAsia="Times New Roman"/>
                <w:color w:val="000000"/>
                <w:sz w:val="27"/>
                <w:szCs w:val="27"/>
              </w:rPr>
              <w:t> </w:t>
            </w:r>
            <w:r>
              <w:rPr>
                <w:rFonts w:cs="Times New Roman" w:eastAsia="Times New Roman"/>
                <w:color w:val="000000"/>
                <w:sz w:val="27"/>
                <w:szCs w:val="27"/>
              </w:rPr>
              <w:t>shortcuts.</w:t>
            </w:r>
          </w:p>
          <w:p>
            <w:pPr>
              <w:pStyle w:val="style0"/>
              <w:spacing w:after="28" w:before="28"/>
              <w:ind w:hanging="0" w:left="720" w:right="0"/>
            </w:pPr>
            <w:r>
              <w:rPr>
                <w:rFonts w:cs="Times New Roman" w:eastAsia="Times New Roman"/>
                <w:color w:val="000000"/>
                <w:sz w:val="27"/>
                <w:szCs w:val="27"/>
              </w:rPr>
              <w:t>To create the posts region, the</w:t>
            </w:r>
            <w:r>
              <w:rPr>
                <w:rStyle w:val="style21"/>
                <w:rFonts w:cs="Times New Roman" w:eastAsia="Times New Roman"/>
                <w:color w:val="000000"/>
                <w:sz w:val="27"/>
                <w:szCs w:val="27"/>
              </w:rPr>
              <w:t> </w:t>
            </w:r>
            <w:r>
              <w:rPr>
                <w:rStyle w:val="style22"/>
                <w:color w:val="000000"/>
                <w:sz w:val="27"/>
                <w:szCs w:val="27"/>
              </w:rPr>
              <w:t>initPeer</w:t>
            </w:r>
            <w:r>
              <w:rPr>
                <w:rStyle w:val="style21"/>
                <w:rFonts w:cs="Times New Roman" w:eastAsia="Times New Roman"/>
                <w:color w:val="000000"/>
                <w:sz w:val="27"/>
                <w:szCs w:val="27"/>
              </w:rPr>
              <w:t> </w:t>
            </w:r>
            <w:r>
              <w:rPr>
                <w:rFonts w:cs="Times New Roman" w:eastAsia="Times New Roman"/>
                <w:color w:val="000000"/>
                <w:sz w:val="27"/>
                <w:szCs w:val="27"/>
              </w:rPr>
              <w:t>method uses the</w:t>
            </w:r>
            <w:r>
              <w:rPr>
                <w:rStyle w:val="style22"/>
                <w:color w:val="000000"/>
                <w:sz w:val="27"/>
                <w:szCs w:val="27"/>
              </w:rPr>
              <w:t>com.gemstone.gemfire.cache.RegionShortcut.PARTITION_REDUNDANT</w:t>
            </w:r>
            <w:r>
              <w:rPr>
                <w:rStyle w:val="style21"/>
                <w:rFonts w:cs="Times New Roman" w:eastAsia="Times New Roman"/>
                <w:color w:val="000000"/>
                <w:sz w:val="27"/>
                <w:szCs w:val="27"/>
              </w:rPr>
              <w:t> </w:t>
            </w:r>
            <w:r>
              <w:rPr>
                <w:rFonts w:cs="Times New Roman" w:eastAsia="Times New Roman"/>
                <w:color w:val="000000"/>
                <w:sz w:val="27"/>
                <w:szCs w:val="27"/>
              </w:rPr>
              <w:t>shortcut to tell GemFire to create a partitioned region that keeps one primary and one redundant copy of each post on different machines.</w:t>
            </w:r>
          </w:p>
          <w:p>
            <w:pPr>
              <w:pStyle w:val="style53"/>
              <w:ind w:hanging="0" w:left="720" w:right="0"/>
            </w:pPr>
            <w:r>
              <w:rPr>
                <w:color w:val="000000"/>
              </w:rPr>
              <w:t xml:space="preserve">    </w:t>
            </w:r>
            <w:r>
              <w:rPr>
                <w:color w:val="000000"/>
              </w:rPr>
              <w:t>posts =  cache.&lt;PostID, String&gt;createRegionFactory(PARTITION_REDUNDANT)       .addCacheListener(listener)       .create("posts");</w:t>
            </w:r>
          </w:p>
          <w:p>
            <w:pPr>
              <w:pStyle w:val="style0"/>
              <w:numPr>
                <w:ilvl w:val="0"/>
                <w:numId w:val="22"/>
              </w:numPr>
              <w:spacing w:after="28" w:before="28"/>
            </w:pPr>
            <w:bookmarkStart w:id="60" w:name="tutorial_overview__li_61467F75C78B4FA1B2"/>
            <w:bookmarkEnd w:id="60"/>
            <w:r>
              <w:rPr>
                <w:rFonts w:cs="Times New Roman" w:eastAsia="Times New Roman"/>
                <w:color w:val="000000"/>
                <w:sz w:val="27"/>
                <w:szCs w:val="27"/>
              </w:rPr>
              <w:t>Start another terminal window and launch the peer application in that window.</w:t>
            </w:r>
          </w:p>
          <w:p>
            <w:pPr>
              <w:pStyle w:val="style0"/>
              <w:spacing w:after="28" w:before="28"/>
              <w:ind w:hanging="0" w:left="720" w:right="0"/>
            </w:pPr>
            <w:r>
              <w:rPr>
                <w:rFonts w:cs="Times New Roman" w:eastAsia="Times New Roman"/>
                <w:color w:val="000000"/>
                <w:sz w:val="27"/>
                <w:szCs w:val="27"/>
              </w:rPr>
              <w:t>You should have three peers running now. Each post you create will be stored in only two of these peers.</w:t>
            </w:r>
          </w:p>
          <w:p>
            <w:pPr>
              <w:pStyle w:val="style0"/>
              <w:numPr>
                <w:ilvl w:val="0"/>
                <w:numId w:val="22"/>
              </w:numPr>
              <w:spacing w:after="28" w:before="28"/>
            </w:pPr>
            <w:bookmarkStart w:id="61" w:name="tutorial_overview__li_F9F5AA606BA54DEFB9"/>
            <w:bookmarkEnd w:id="61"/>
            <w:r>
              <w:rPr>
                <w:rFonts w:cs="Times New Roman" w:eastAsia="Times New Roman"/>
                <w:color w:val="000000"/>
                <w:sz w:val="27"/>
                <w:szCs w:val="27"/>
              </w:rPr>
              <w:t>Add some posts to the posts region.</w:t>
            </w:r>
          </w:p>
          <w:p>
            <w:pPr>
              <w:pStyle w:val="style53"/>
              <w:ind w:hanging="0" w:left="720" w:right="0"/>
            </w:pPr>
            <w:r>
              <w:rPr>
                <w:color w:val="000000"/>
              </w:rPr>
              <w:t>&gt; post Isabella I like toast &gt; post Ethan Waaa! &gt; post Ethan Hello</w:t>
            </w:r>
          </w:p>
          <w:p>
            <w:pPr>
              <w:pStyle w:val="style0"/>
              <w:spacing w:after="28" w:before="28"/>
              <w:ind w:hanging="0" w:left="720" w:right="0"/>
            </w:pPr>
            <w:r>
              <w:rPr>
                <w:rFonts w:cs="Times New Roman" w:eastAsia="Times New Roman"/>
                <w:color w:val="000000"/>
                <w:sz w:val="27"/>
                <w:szCs w:val="27"/>
              </w:rPr>
              <w:t>You see that the listener in only one of the JVMs is invoked for each post. That's because partitioned regions make one copy of the post the primary copy. By default</w:t>
            </w:r>
            <w:r>
              <w:rPr>
                <w:rStyle w:val="style21"/>
                <w:rFonts w:cs="Times New Roman" w:eastAsia="Times New Roman"/>
                <w:color w:val="000000"/>
                <w:sz w:val="27"/>
                <w:szCs w:val="27"/>
              </w:rPr>
              <w:t> </w:t>
            </w:r>
            <w:r>
              <w:rPr>
                <w:rFonts w:cs="Times New Roman" w:eastAsia="Times New Roman"/>
                <w:color w:val="000000"/>
                <w:sz w:val="27"/>
                <w:szCs w:val="27"/>
              </w:rPr>
              <w:t>GemFire</w:t>
            </w:r>
            <w:r>
              <w:rPr>
                <w:rStyle w:val="style21"/>
                <w:rFonts w:cs="Times New Roman" w:eastAsia="Times New Roman"/>
                <w:color w:val="000000"/>
                <w:sz w:val="27"/>
                <w:szCs w:val="27"/>
              </w:rPr>
              <w:t> </w:t>
            </w:r>
            <w:r>
              <w:rPr>
                <w:rFonts w:cs="Times New Roman" w:eastAsia="Times New Roman"/>
                <w:color w:val="000000"/>
                <w:sz w:val="27"/>
                <w:szCs w:val="27"/>
              </w:rPr>
              <w:t>only invokes the listener in the peer that holds the primary copy of each post.</w:t>
            </w:r>
          </w:p>
          <w:p>
            <w:pPr>
              <w:pStyle w:val="style0"/>
              <w:numPr>
                <w:ilvl w:val="0"/>
                <w:numId w:val="22"/>
              </w:numPr>
              <w:spacing w:after="28" w:before="28"/>
            </w:pPr>
            <w:bookmarkStart w:id="62" w:name="tutorial_overview__li_E4A1AFE4CFB84C5F91"/>
            <w:bookmarkEnd w:id="62"/>
            <w:r>
              <w:rPr>
                <w:rFonts w:cs="Times New Roman" w:eastAsia="Times New Roman"/>
                <w:color w:val="000000"/>
                <w:sz w:val="27"/>
                <w:szCs w:val="27"/>
              </w:rPr>
              <w:t>From any window, list the available posts with the posts command.</w:t>
            </w:r>
          </w:p>
          <w:p>
            <w:pPr>
              <w:pStyle w:val="style0"/>
              <w:spacing w:after="28" w:before="28"/>
              <w:ind w:hanging="0" w:left="720" w:right="0"/>
            </w:pPr>
            <w:r>
              <w:rPr>
                <w:rFonts w:cs="Times New Roman" w:eastAsia="Times New Roman"/>
                <w:color w:val="000000"/>
                <w:sz w:val="27"/>
                <w:szCs w:val="27"/>
              </w:rPr>
              <w:t>You should be able to list all posts, because</w:t>
            </w:r>
            <w:r>
              <w:rPr>
                <w:rStyle w:val="style21"/>
                <w:rFonts w:cs="Times New Roman" w:eastAsia="Times New Roman"/>
                <w:color w:val="000000"/>
                <w:sz w:val="27"/>
                <w:szCs w:val="27"/>
              </w:rPr>
              <w:t> </w:t>
            </w:r>
            <w:r>
              <w:rPr>
                <w:rFonts w:cs="Times New Roman" w:eastAsia="Times New Roman"/>
                <w:color w:val="000000"/>
                <w:sz w:val="27"/>
                <w:szCs w:val="27"/>
              </w:rPr>
              <w:t>GemFire</w:t>
            </w:r>
            <w:r>
              <w:rPr>
                <w:rStyle w:val="style21"/>
                <w:rFonts w:cs="Times New Roman" w:eastAsia="Times New Roman"/>
                <w:color w:val="000000"/>
                <w:sz w:val="27"/>
                <w:szCs w:val="27"/>
              </w:rPr>
              <w:t> </w:t>
            </w:r>
            <w:r>
              <w:rPr>
                <w:rFonts w:cs="Times New Roman" w:eastAsia="Times New Roman"/>
                <w:color w:val="000000"/>
                <w:sz w:val="27"/>
                <w:szCs w:val="27"/>
              </w:rPr>
              <w:t>fetches them from the peer that hosts each post.</w:t>
            </w:r>
          </w:p>
          <w:p>
            <w:pPr>
              <w:pStyle w:val="style53"/>
              <w:ind w:hanging="0" w:left="720" w:right="0"/>
            </w:pPr>
            <w:r>
              <w:rPr>
                <w:color w:val="000000"/>
              </w:rPr>
              <w:t>&gt; posts Ethan: Waaa! Isabella: I like toast Ethan: Hello</w:t>
            </w:r>
          </w:p>
          <w:p>
            <w:pPr>
              <w:pStyle w:val="style0"/>
              <w:spacing w:after="28" w:before="28"/>
              <w:ind w:hanging="0" w:left="720" w:right="0"/>
            </w:pPr>
            <w:r>
              <w:rPr>
                <w:rFonts w:cs="Times New Roman" w:eastAsia="Times New Roman"/>
                <w:color w:val="000000"/>
                <w:sz w:val="27"/>
                <w:szCs w:val="27"/>
              </w:rPr>
              <w:t>If you kill one of the JVMs, you should still be able to list all posts. You can bring that member back up and kill another one, and you should still see all of the posts.</w:t>
            </w:r>
          </w:p>
          <w:p>
            <w:pPr>
              <w:pStyle w:val="style0"/>
              <w:numPr>
                <w:ilvl w:val="0"/>
                <w:numId w:val="22"/>
              </w:numPr>
              <w:spacing w:after="28" w:before="28"/>
            </w:pPr>
            <w:bookmarkStart w:id="63" w:name="tutorial_overview__li_EEB61C76776A49F899"/>
            <w:bookmarkEnd w:id="63"/>
            <w:r>
              <w:rPr>
                <w:rFonts w:cs="Times New Roman" w:eastAsia="Times New Roman"/>
                <w:color w:val="000000"/>
                <w:sz w:val="27"/>
                <w:szCs w:val="27"/>
              </w:rPr>
              <w:t>Kill your peers before moving on to the next section. Type</w:t>
            </w:r>
            <w:r>
              <w:rPr>
                <w:rStyle w:val="style21"/>
                <w:rFonts w:cs="Times New Roman" w:eastAsia="Times New Roman"/>
                <w:color w:val="000000"/>
                <w:sz w:val="27"/>
                <w:szCs w:val="27"/>
              </w:rPr>
              <w:t> </w:t>
            </w:r>
            <w:r>
              <w:rPr>
                <w:rStyle w:val="style29"/>
                <w:color w:val="000000"/>
              </w:rPr>
              <w:t>quit</w:t>
            </w:r>
            <w:r>
              <w:rPr>
                <w:rStyle w:val="style21"/>
                <w:rFonts w:cs="Times New Roman" w:eastAsia="Times New Roman"/>
                <w:color w:val="000000"/>
                <w:sz w:val="27"/>
                <w:szCs w:val="27"/>
              </w:rPr>
              <w:t> </w:t>
            </w:r>
            <w:r>
              <w:rPr>
                <w:rFonts w:cs="Times New Roman" w:eastAsia="Times New Roman"/>
                <w:color w:val="000000"/>
                <w:sz w:val="27"/>
                <w:szCs w:val="27"/>
              </w:rPr>
              <w:t>in each window.</w:t>
            </w:r>
          </w:p>
          <w:p>
            <w:pPr>
              <w:pStyle w:val="style2"/>
              <w:numPr>
                <w:ilvl w:val="1"/>
                <w:numId w:val="1"/>
              </w:numPr>
              <w:spacing w:after="0" w:before="240"/>
            </w:pPr>
            <w:r>
              <w:rPr>
                <w:rFonts w:cs="Times New Roman" w:eastAsia="Times New Roman"/>
                <w:color w:val="000000"/>
                <w:sz w:val="23"/>
                <w:szCs w:val="23"/>
              </w:rPr>
            </w:r>
          </w:p>
        </w:tc>
        <w:tc>
          <w:tcPr>
            <w:tcW w:type="dxa" w:w="3959"/>
            <w:tcBorders/>
            <w:shd w:fill="auto" w:val="clear"/>
            <w:tcMar>
              <w:top w:type="dxa" w:w="0"/>
              <w:left w:type="dxa" w:w="108"/>
              <w:bottom w:type="dxa" w:w="0"/>
              <w:right w:type="dxa" w:w="108"/>
            </w:tcMar>
          </w:tcPr>
          <w:p>
            <w:pPr>
              <w:pStyle w:val="style2"/>
              <w:numPr>
                <w:ilvl w:val="1"/>
                <w:numId w:val="1"/>
              </w:numPr>
              <w:spacing w:after="0" w:before="240"/>
            </w:pPr>
            <w:r>
              <w:rPr>
                <w:rFonts w:cs="Times New Roman" w:eastAsia="Times New Roman"/>
                <w:color w:val="000000"/>
                <w:sz w:val="23"/>
                <w:szCs w:val="23"/>
              </w:rPr>
            </w:r>
          </w:p>
          <w:p>
            <w:pPr>
              <w:pStyle w:val="style2"/>
              <w:numPr>
                <w:ilvl w:val="1"/>
                <w:numId w:val="1"/>
              </w:numPr>
              <w:spacing w:after="0" w:before="240"/>
            </w:pPr>
            <w:r>
              <w:rPr>
                <w:rFonts w:cs="Times New Roman" w:eastAsia="Times New Roman"/>
                <w:color w:val="000000"/>
                <w:sz w:val="23"/>
                <w:szCs w:val="23"/>
              </w:rPr>
            </w:r>
          </w:p>
          <w:p>
            <w:pPr>
              <w:pStyle w:val="style2"/>
              <w:numPr>
                <w:ilvl w:val="1"/>
                <w:numId w:val="1"/>
              </w:numPr>
              <w:spacing w:after="0" w:before="240"/>
            </w:pPr>
            <w:bookmarkStart w:id="64" w:name="__RefHeading__1319_1077372440"/>
            <w:bookmarkEnd w:id="64"/>
            <w:r>
              <w:rPr>
                <w:rFonts w:cs="Times New Roman" w:eastAsia="Times New Roman"/>
                <w:color w:val="000000"/>
                <w:sz w:val="23"/>
                <w:szCs w:val="23"/>
              </w:rPr>
              <w:t>Part 4: Create Partitioned Regions</w:t>
            </w:r>
          </w:p>
          <w:p>
            <w:pPr>
              <w:pStyle w:val="style52"/>
            </w:pPr>
            <w:r>
              <w:rPr>
                <w:color w:val="000000"/>
                <w:sz w:val="27"/>
                <w:szCs w:val="27"/>
              </w:rPr>
              <w:t>You expect to create a lot of posts. Because of that, you do not want to host a copy of the posts on every server. Thus you store them in a partitioned region. The API to use the partitioned region is the same as that for a replicated region, but the data is stored differently. A partitioned region lets you control how many copies of your data will exist in the distributed system. The data is partitioned over all peers that host the partitioned region. GemFire automatically maintains the number of copies of each partition that you request.</w:t>
            </w:r>
          </w:p>
          <w:p>
            <w:pPr>
              <w:pStyle w:val="style0"/>
            </w:pPr>
            <w:r>
              <w:rPr>
                <w:rFonts w:cs="Times New Roman" w:eastAsia="Times New Roman"/>
                <w:color w:val="000000"/>
                <w:sz w:val="27"/>
                <w:szCs w:val="27"/>
              </w:rPr>
              <w:br/>
            </w:r>
            <w:r>
              <w:rPr>
                <w:drawing>
                  <wp:inline distB="0" distL="0" distR="0" distT="0">
                    <wp:extent cx="2969895" cy="27470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1"/>
                            <a:srcRect/>
                            <a:stretch>
                              <a:fillRect/>
                            </a:stretch>
                          </pic:blipFill>
                          <pic:spPr bwMode="auto">
                            <a:xfrm>
                              <a:off x="0" y="0"/>
                              <a:ext cx="2969895" cy="2747010"/>
                            </a:xfrm>
                            <a:prstGeom prst="rect">
                              <a:avLst/>
                            </a:prstGeom>
                            <a:noFill/>
                            <a:ln w="9525">
                              <a:noFill/>
                              <a:miter lim="800000"/>
                              <a:headEnd/>
                              <a:tailEnd/>
                            </a:ln>
                          </pic:spPr>
                        </pic:pic>
                      </a:graphicData>
                    </a:graphic>
                  </wp:inline>
                </w:drawing>
              </w:rPr>
            </w:r>
            <w:r>
              <w:rPr>
                <w:rFonts w:cs="Times New Roman" w:eastAsia="Times New Roman"/>
                <w:color w:val="000000"/>
                <w:sz w:val="27"/>
                <w:szCs w:val="27"/>
              </w:rPr>
              <w:br/>
              <w:t>Procedure</w:t>
            </w:r>
            <w:r>
              <w:rPr>
                <w:rStyle w:val="style21"/>
                <w:rFonts w:cs="Times New Roman" w:eastAsia="Times New Roman"/>
                <w:color w:val="000000"/>
                <w:sz w:val="27"/>
                <w:szCs w:val="27"/>
              </w:rPr>
              <w:t> </w:t>
            </w:r>
            <w:r>
              <w:rPr>
                <w:rFonts w:cs="Times New Roman" w:eastAsia="Times New Roman"/>
                <w:color w:val="000000"/>
                <w:sz w:val="27"/>
                <w:szCs w:val="27"/>
              </w:rPr>
              <w:br/>
            </w:r>
          </w:p>
          <w:p>
            <w:pPr>
              <w:pStyle w:val="style0"/>
              <w:numPr>
                <w:ilvl w:val="0"/>
                <w:numId w:val="23"/>
              </w:numPr>
              <w:spacing w:after="28" w:before="28"/>
            </w:pPr>
            <w:r>
              <w:rPr>
                <w:rFonts w:cs="Times New Roman" w:eastAsia="Times New Roman"/>
                <w:color w:val="000000"/>
                <w:sz w:val="27"/>
                <w:szCs w:val="27"/>
              </w:rPr>
              <w:t xml:space="preserve">Look at the spring configuration that creates the posts region. </w:t>
            </w:r>
          </w:p>
          <w:p>
            <w:pPr>
              <w:pStyle w:val="style0"/>
              <w:widowControl w:val="false"/>
            </w:pPr>
            <w:r>
              <w:rPr>
                <w:rFonts w:ascii="Monaco" w:cs="Monaco" w:hAnsi="Monaco"/>
                <w:color w:val="000000"/>
                <w:sz w:val="22"/>
                <w:szCs w:val="22"/>
              </w:rPr>
              <w:tab/>
            </w:r>
            <w:r>
              <w:rPr>
                <w:rFonts w:ascii="Monaco" w:cs="Monaco" w:hAnsi="Monaco"/>
                <w:color w:val="3F5FBF"/>
                <w:sz w:val="18"/>
                <w:szCs w:val="22"/>
              </w:rPr>
              <w:t>&lt;!-- posts region --&gt;</w:t>
            </w:r>
            <w:r>
              <w:rPr>
                <w:rFonts w:ascii="Monaco" w:cs="Monaco" w:hAnsi="Monaco"/>
                <w:color w:val="000000"/>
                <w:sz w:val="18"/>
                <w:szCs w:val="22"/>
              </w:rPr>
              <w:tab/>
            </w:r>
          </w:p>
          <w:p>
            <w:pPr>
              <w:pStyle w:val="style0"/>
              <w:widowControl w:val="false"/>
            </w:pPr>
            <w:r>
              <w:rPr>
                <w:rFonts w:ascii="Monaco" w:cs="Monaco" w:hAnsi="Monaco"/>
                <w:color w:val="000000"/>
                <w:sz w:val="18"/>
                <w:szCs w:val="22"/>
              </w:rPr>
              <w:tab/>
            </w:r>
            <w:r>
              <w:rPr>
                <w:rFonts w:ascii="Monaco" w:cs="Monaco" w:hAnsi="Monaco"/>
                <w:color w:val="008080"/>
                <w:sz w:val="18"/>
                <w:szCs w:val="22"/>
              </w:rPr>
              <w:t>&lt;</w:t>
            </w:r>
            <w:r>
              <w:rPr>
                <w:rFonts w:ascii="Monaco" w:cs="Monaco" w:hAnsi="Monaco"/>
                <w:color w:val="3F7F7F"/>
                <w:sz w:val="18"/>
                <w:szCs w:val="22"/>
              </w:rPr>
              <w:t>gfe:partitioned-region</w:t>
            </w:r>
            <w:r>
              <w:rPr>
                <w:rFonts w:ascii="Monaco" w:cs="Monaco" w:hAnsi="Monaco"/>
                <w:sz w:val="18"/>
                <w:szCs w:val="22"/>
              </w:rPr>
              <w:t xml:space="preserve"> </w:t>
            </w:r>
            <w:r>
              <w:rPr>
                <w:rFonts w:ascii="Monaco" w:cs="Monaco" w:hAnsi="Monaco"/>
                <w:color w:val="7F007F"/>
                <w:sz w:val="18"/>
                <w:szCs w:val="22"/>
              </w:rPr>
              <w:t>id</w:t>
            </w:r>
            <w:r>
              <w:rPr>
                <w:rFonts w:ascii="Monaco" w:cs="Monaco" w:hAnsi="Monaco"/>
                <w:color w:val="000000"/>
                <w:sz w:val="18"/>
                <w:szCs w:val="22"/>
              </w:rPr>
              <w:t>=</w:t>
            </w:r>
            <w:r>
              <w:rPr>
                <w:rFonts w:ascii="Monaco" w:cs="Monaco" w:hAnsi="Monaco"/>
                <w:i/>
                <w:iCs/>
                <w:color w:val="2A00FF"/>
                <w:sz w:val="18"/>
                <w:szCs w:val="22"/>
              </w:rPr>
              <w:t>"posts"</w:t>
            </w:r>
            <w:r>
              <w:rPr>
                <w:rFonts w:ascii="Monaco" w:cs="Monaco" w:hAnsi="Monaco"/>
                <w:color w:val="008080"/>
                <w:sz w:val="18"/>
                <w:szCs w:val="22"/>
              </w:rPr>
              <w:t>&gt;</w:t>
            </w:r>
          </w:p>
          <w:p>
            <w:pPr>
              <w:pStyle w:val="style0"/>
              <w:widowControl w:val="false"/>
            </w:pPr>
            <w:r>
              <w:rPr>
                <w:rFonts w:ascii="Monaco" w:cs="Monaco" w:hAnsi="Monaco"/>
                <w:color w:val="000000"/>
                <w:sz w:val="18"/>
                <w:szCs w:val="22"/>
              </w:rPr>
              <w:tab/>
              <w:t xml:space="preserve">    </w:t>
            </w:r>
            <w:r>
              <w:rPr>
                <w:rFonts w:ascii="Monaco" w:cs="Monaco" w:hAnsi="Monaco"/>
                <w:color w:val="008080"/>
                <w:sz w:val="18"/>
                <w:szCs w:val="22"/>
              </w:rPr>
              <w:t>&lt;</w:t>
            </w:r>
            <w:r>
              <w:rPr>
                <w:rFonts w:ascii="Monaco" w:cs="Monaco" w:hAnsi="Monaco"/>
                <w:color w:val="3F7F7F"/>
                <w:sz w:val="18"/>
                <w:szCs w:val="22"/>
              </w:rPr>
              <w:t>gfe:cache-listener</w:t>
            </w:r>
            <w:r>
              <w:rPr>
                <w:rFonts w:ascii="Monaco" w:cs="Monaco" w:hAnsi="Monaco"/>
                <w:color w:val="008080"/>
                <w:sz w:val="18"/>
                <w:szCs w:val="22"/>
              </w:rPr>
              <w:t>&gt;</w:t>
            </w:r>
          </w:p>
          <w:p>
            <w:pPr>
              <w:pStyle w:val="style0"/>
              <w:widowControl w:val="false"/>
            </w:pPr>
            <w:r>
              <w:rPr>
                <w:rFonts w:ascii="Monaco" w:cs="Monaco" w:hAnsi="Monaco"/>
                <w:color w:val="000000"/>
                <w:sz w:val="18"/>
                <w:szCs w:val="22"/>
              </w:rPr>
              <w:tab/>
              <w:t xml:space="preserve">       </w:t>
            </w:r>
            <w:r>
              <w:rPr>
                <w:rFonts w:ascii="Monaco" w:cs="Monaco" w:hAnsi="Monaco"/>
                <w:color w:val="008080"/>
                <w:sz w:val="18"/>
                <w:szCs w:val="22"/>
              </w:rPr>
              <w:t>&lt;</w:t>
            </w:r>
            <w:r>
              <w:rPr>
                <w:rFonts w:ascii="Monaco" w:cs="Monaco" w:hAnsi="Monaco"/>
                <w:color w:val="3F7F7F"/>
                <w:sz w:val="18"/>
                <w:szCs w:val="22"/>
              </w:rPr>
              <w:t>bean</w:t>
            </w:r>
            <w:r>
              <w:rPr>
                <w:rFonts w:ascii="Monaco" w:cs="Monaco" w:hAnsi="Monaco"/>
                <w:sz w:val="18"/>
                <w:szCs w:val="22"/>
              </w:rPr>
              <w:t xml:space="preserve"> </w:t>
            </w:r>
            <w:r>
              <w:rPr>
                <w:rFonts w:ascii="Monaco" w:cs="Monaco" w:hAnsi="Monaco"/>
                <w:color w:val="7F007F"/>
                <w:sz w:val="18"/>
                <w:szCs w:val="22"/>
              </w:rPr>
              <w:t>class</w:t>
            </w:r>
            <w:r>
              <w:rPr>
                <w:rFonts w:ascii="Monaco" w:cs="Monaco" w:hAnsi="Monaco"/>
                <w:color w:val="000000"/>
                <w:sz w:val="18"/>
                <w:szCs w:val="22"/>
              </w:rPr>
              <w:t>=</w:t>
            </w:r>
            <w:r>
              <w:rPr>
                <w:rFonts w:ascii="Monaco" w:cs="Monaco" w:hAnsi="Monaco"/>
                <w:i/>
                <w:iCs/>
                <w:color w:val="2A00FF"/>
                <w:sz w:val="18"/>
                <w:szCs w:val="22"/>
              </w:rPr>
              <w:t>"com.gemstone.gemfire.tutorial.storage.LoggingCacheListener"</w:t>
            </w:r>
            <w:r>
              <w:rPr>
                <w:rFonts w:ascii="Monaco" w:cs="Monaco" w:hAnsi="Monaco"/>
                <w:color w:val="008080"/>
                <w:sz w:val="18"/>
                <w:szCs w:val="22"/>
              </w:rPr>
              <w:t>/&gt;</w:t>
            </w:r>
          </w:p>
          <w:p>
            <w:pPr>
              <w:pStyle w:val="style0"/>
              <w:widowControl w:val="false"/>
            </w:pPr>
            <w:r>
              <w:rPr>
                <w:rFonts w:ascii="Monaco" w:cs="Monaco" w:hAnsi="Monaco"/>
                <w:color w:val="000000"/>
                <w:sz w:val="18"/>
                <w:szCs w:val="22"/>
              </w:rPr>
              <w:tab/>
              <w:t xml:space="preserve">    </w:t>
            </w:r>
            <w:r>
              <w:rPr>
                <w:rFonts w:ascii="Monaco" w:cs="Monaco" w:hAnsi="Monaco"/>
                <w:color w:val="008080"/>
                <w:sz w:val="18"/>
                <w:szCs w:val="22"/>
              </w:rPr>
              <w:t>&lt;/</w:t>
            </w:r>
            <w:r>
              <w:rPr>
                <w:rFonts w:ascii="Monaco" w:cs="Monaco" w:hAnsi="Monaco"/>
                <w:color w:val="3F7F7F"/>
                <w:sz w:val="18"/>
                <w:szCs w:val="22"/>
              </w:rPr>
              <w:t>gfe:cache-listener</w:t>
            </w:r>
            <w:r>
              <w:rPr>
                <w:rFonts w:ascii="Monaco" w:cs="Monaco" w:hAnsi="Monaco"/>
                <w:color w:val="008080"/>
                <w:sz w:val="18"/>
                <w:szCs w:val="22"/>
              </w:rPr>
              <w:t>&gt;</w:t>
            </w:r>
          </w:p>
          <w:p>
            <w:pPr>
              <w:pStyle w:val="style0"/>
              <w:spacing w:after="28" w:before="28"/>
            </w:pPr>
            <w:r>
              <w:rPr>
                <w:rFonts w:ascii="Monaco" w:cs="Monaco" w:hAnsi="Monaco"/>
                <w:color w:val="008080"/>
                <w:sz w:val="18"/>
                <w:szCs w:val="22"/>
              </w:rPr>
              <w:t xml:space="preserve">       </w:t>
            </w:r>
            <w:r>
              <w:rPr>
                <w:rFonts w:ascii="Monaco" w:cs="Monaco" w:hAnsi="Monaco"/>
                <w:color w:val="008080"/>
                <w:sz w:val="18"/>
                <w:szCs w:val="22"/>
              </w:rPr>
              <w:t>&lt;/</w:t>
            </w:r>
            <w:r>
              <w:rPr>
                <w:rFonts w:ascii="Monaco" w:cs="Monaco" w:hAnsi="Monaco"/>
                <w:color w:val="3F7F7F"/>
                <w:sz w:val="18"/>
                <w:szCs w:val="22"/>
              </w:rPr>
              <w:t>gfe:partitioned-region</w:t>
            </w:r>
            <w:r>
              <w:rPr>
                <w:rFonts w:ascii="Monaco" w:cs="Monaco" w:hAnsi="Monaco"/>
                <w:color w:val="008080"/>
                <w:sz w:val="18"/>
                <w:szCs w:val="22"/>
              </w:rPr>
              <w:t>&gt;</w:t>
            </w:r>
          </w:p>
          <w:p>
            <w:pPr>
              <w:pStyle w:val="style0"/>
              <w:widowControl w:val="false"/>
              <w:ind w:hanging="0" w:left="720" w:right="0"/>
            </w:pPr>
            <w:r>
              <w:rPr>
                <w:rFonts w:cs="Times New Roman" w:eastAsia="Times New Roman"/>
                <w:color w:val="000000"/>
                <w:sz w:val="27"/>
                <w:szCs w:val="27"/>
              </w:rPr>
              <w:t>To use the posts region, we annotate an  instance variable within GemfireDao in this manner:</w:t>
              <w:br/>
            </w:r>
            <w:r>
              <w:rPr>
                <w:rFonts w:ascii="Monaco" w:cs="Monaco" w:hAnsi="Monaco"/>
                <w:color w:val="646464"/>
                <w:sz w:val="18"/>
                <w:szCs w:val="22"/>
              </w:rPr>
              <w:t>@Resource</w:t>
            </w:r>
            <w:r>
              <w:rPr>
                <w:rFonts w:ascii="Monaco" w:cs="Monaco" w:hAnsi="Monaco"/>
                <w:color w:val="000000"/>
                <w:sz w:val="18"/>
                <w:szCs w:val="22"/>
              </w:rPr>
              <w:t xml:space="preserve">(name = </w:t>
            </w:r>
            <w:r>
              <w:rPr>
                <w:rFonts w:ascii="Monaco" w:cs="Monaco" w:hAnsi="Monaco"/>
                <w:color w:val="2A00FF"/>
                <w:sz w:val="18"/>
                <w:szCs w:val="22"/>
              </w:rPr>
              <w:t>"posts"</w:t>
            </w:r>
            <w:r>
              <w:rPr>
                <w:rFonts w:ascii="Monaco" w:cs="Monaco" w:hAnsi="Monaco"/>
                <w:color w:val="000000"/>
                <w:sz w:val="18"/>
                <w:szCs w:val="22"/>
              </w:rPr>
              <w:t>)</w:t>
            </w:r>
          </w:p>
          <w:p>
            <w:pPr>
              <w:pStyle w:val="style0"/>
              <w:widowControl w:val="false"/>
              <w:ind w:hanging="0" w:left="720" w:right="0"/>
            </w:pPr>
            <w:r>
              <w:rPr>
                <w:rFonts w:ascii="Monaco" w:cs="Monaco" w:hAnsi="Monaco"/>
                <w:b/>
                <w:bCs/>
                <w:color w:val="7F0055"/>
                <w:sz w:val="18"/>
                <w:szCs w:val="22"/>
              </w:rPr>
              <w:t>private</w:t>
            </w:r>
            <w:r>
              <w:rPr>
                <w:rFonts w:ascii="Monaco" w:cs="Monaco" w:hAnsi="Monaco"/>
                <w:color w:val="000000"/>
                <w:sz w:val="18"/>
                <w:szCs w:val="22"/>
              </w:rPr>
              <w:t xml:space="preserve"> Region&lt;PostID, String&gt; </w:t>
            </w:r>
            <w:r>
              <w:rPr>
                <w:rFonts w:ascii="Monaco" w:cs="Monaco" w:hAnsi="Monaco"/>
                <w:color w:val="0000C0"/>
                <w:sz w:val="18"/>
                <w:szCs w:val="22"/>
              </w:rPr>
              <w:t>posts</w:t>
            </w:r>
            <w:r>
              <w:rPr>
                <w:rFonts w:ascii="Monaco" w:cs="Monaco" w:hAnsi="Monaco"/>
                <w:color w:val="000000"/>
                <w:sz w:val="18"/>
                <w:szCs w:val="22"/>
              </w:rPr>
              <w:t>;</w:t>
            </w:r>
          </w:p>
          <w:p>
            <w:pPr>
              <w:pStyle w:val="style0"/>
              <w:numPr>
                <w:ilvl w:val="0"/>
                <w:numId w:val="23"/>
              </w:numPr>
              <w:spacing w:after="28" w:before="28"/>
            </w:pPr>
            <w:r>
              <w:rPr>
                <w:rFonts w:cs="Times New Roman" w:eastAsia="Times New Roman"/>
                <w:color w:val="000000"/>
                <w:sz w:val="27"/>
                <w:szCs w:val="27"/>
              </w:rPr>
              <w:t>Start another terminal window and launch the peer application in that window.</w:t>
            </w:r>
          </w:p>
          <w:p>
            <w:pPr>
              <w:pStyle w:val="style0"/>
              <w:spacing w:after="28" w:before="28"/>
              <w:ind w:hanging="0" w:left="720" w:right="0"/>
            </w:pPr>
            <w:r>
              <w:rPr>
                <w:rFonts w:cs="Times New Roman" w:eastAsia="Times New Roman"/>
                <w:color w:val="000000"/>
                <w:sz w:val="27"/>
                <w:szCs w:val="27"/>
              </w:rPr>
              <w:t>You should have three peers running now. Each post you create will be stored in only two of these peers.</w:t>
            </w:r>
          </w:p>
          <w:p>
            <w:pPr>
              <w:pStyle w:val="style0"/>
              <w:numPr>
                <w:ilvl w:val="0"/>
                <w:numId w:val="23"/>
              </w:numPr>
              <w:spacing w:after="28" w:before="28"/>
            </w:pPr>
            <w:r>
              <w:rPr>
                <w:rFonts w:cs="Times New Roman" w:eastAsia="Times New Roman"/>
                <w:color w:val="000000"/>
                <w:sz w:val="27"/>
                <w:szCs w:val="27"/>
              </w:rPr>
              <w:t>Add some posts to the posts region.</w:t>
            </w:r>
          </w:p>
          <w:p>
            <w:pPr>
              <w:pStyle w:val="style53"/>
              <w:ind w:hanging="0" w:left="720" w:right="0"/>
            </w:pPr>
            <w:r>
              <w:rPr>
                <w:color w:val="000000"/>
              </w:rPr>
              <w:t>&gt; post Isabella I like toast &gt; post Ethan Waaa! &gt; post Ethan Hello</w:t>
            </w:r>
          </w:p>
          <w:p>
            <w:pPr>
              <w:pStyle w:val="style0"/>
              <w:spacing w:after="28" w:before="28"/>
              <w:ind w:hanging="0" w:left="720" w:right="0"/>
            </w:pPr>
            <w:r>
              <w:rPr>
                <w:rFonts w:cs="Times New Roman" w:eastAsia="Times New Roman"/>
                <w:color w:val="000000"/>
                <w:sz w:val="27"/>
                <w:szCs w:val="27"/>
              </w:rPr>
              <w:t>You see that the listener in only one of the JVMs is invoked for each post. That's because partitioned regions make one copy of the post the primary copy. By default</w:t>
            </w:r>
            <w:r>
              <w:rPr>
                <w:rStyle w:val="style21"/>
                <w:rFonts w:cs="Times New Roman" w:eastAsia="Times New Roman"/>
                <w:color w:val="000000"/>
                <w:sz w:val="27"/>
                <w:szCs w:val="27"/>
              </w:rPr>
              <w:t> </w:t>
            </w:r>
            <w:r>
              <w:rPr>
                <w:rFonts w:cs="Times New Roman" w:eastAsia="Times New Roman"/>
                <w:color w:val="000000"/>
                <w:sz w:val="27"/>
                <w:szCs w:val="27"/>
              </w:rPr>
              <w:t>GemFire</w:t>
            </w:r>
            <w:r>
              <w:rPr>
                <w:rStyle w:val="style21"/>
                <w:rFonts w:cs="Times New Roman" w:eastAsia="Times New Roman"/>
                <w:color w:val="000000"/>
                <w:sz w:val="27"/>
                <w:szCs w:val="27"/>
              </w:rPr>
              <w:t> </w:t>
            </w:r>
            <w:r>
              <w:rPr>
                <w:rFonts w:cs="Times New Roman" w:eastAsia="Times New Roman"/>
                <w:color w:val="000000"/>
                <w:sz w:val="27"/>
                <w:szCs w:val="27"/>
              </w:rPr>
              <w:t>only invokes the listener in the peer that holds the primary copy of each post.</w:t>
            </w:r>
          </w:p>
          <w:p>
            <w:pPr>
              <w:pStyle w:val="style0"/>
              <w:numPr>
                <w:ilvl w:val="0"/>
                <w:numId w:val="23"/>
              </w:numPr>
              <w:spacing w:after="28" w:before="28"/>
            </w:pPr>
            <w:r>
              <w:rPr>
                <w:rFonts w:cs="Times New Roman" w:eastAsia="Times New Roman"/>
                <w:color w:val="000000"/>
                <w:sz w:val="27"/>
                <w:szCs w:val="27"/>
              </w:rPr>
              <w:t>From any window, list the available posts with the posts command.</w:t>
            </w:r>
          </w:p>
          <w:p>
            <w:pPr>
              <w:pStyle w:val="style0"/>
              <w:spacing w:after="28" w:before="28"/>
              <w:ind w:hanging="0" w:left="720" w:right="0"/>
            </w:pPr>
            <w:r>
              <w:rPr>
                <w:rFonts w:cs="Times New Roman" w:eastAsia="Times New Roman"/>
                <w:color w:val="000000"/>
                <w:sz w:val="27"/>
                <w:szCs w:val="27"/>
              </w:rPr>
              <w:t>You should be able to list all posts, because</w:t>
            </w:r>
            <w:r>
              <w:rPr>
                <w:rStyle w:val="style21"/>
                <w:rFonts w:cs="Times New Roman" w:eastAsia="Times New Roman"/>
                <w:color w:val="000000"/>
                <w:sz w:val="27"/>
                <w:szCs w:val="27"/>
              </w:rPr>
              <w:t> </w:t>
            </w:r>
            <w:r>
              <w:rPr>
                <w:rFonts w:cs="Times New Roman" w:eastAsia="Times New Roman"/>
                <w:color w:val="000000"/>
                <w:sz w:val="27"/>
                <w:szCs w:val="27"/>
              </w:rPr>
              <w:t>GemFire</w:t>
            </w:r>
            <w:r>
              <w:rPr>
                <w:rStyle w:val="style21"/>
                <w:rFonts w:cs="Times New Roman" w:eastAsia="Times New Roman"/>
                <w:color w:val="000000"/>
                <w:sz w:val="27"/>
                <w:szCs w:val="27"/>
              </w:rPr>
              <w:t> </w:t>
            </w:r>
            <w:r>
              <w:rPr>
                <w:rFonts w:cs="Times New Roman" w:eastAsia="Times New Roman"/>
                <w:color w:val="000000"/>
                <w:sz w:val="27"/>
                <w:szCs w:val="27"/>
              </w:rPr>
              <w:t>fetches them from the peer that hosts each post.</w:t>
            </w:r>
          </w:p>
          <w:p>
            <w:pPr>
              <w:pStyle w:val="style53"/>
              <w:ind w:hanging="0" w:left="720" w:right="0"/>
            </w:pPr>
            <w:r>
              <w:rPr>
                <w:color w:val="000000"/>
              </w:rPr>
              <w:t>&gt; posts Ethan: Waaa! Isabella: I like toast Ethan: Hello</w:t>
            </w:r>
          </w:p>
          <w:p>
            <w:pPr>
              <w:pStyle w:val="style0"/>
              <w:spacing w:after="28" w:before="28"/>
              <w:ind w:hanging="0" w:left="720" w:right="0"/>
            </w:pPr>
            <w:r>
              <w:rPr>
                <w:rFonts w:cs="Times New Roman" w:eastAsia="Times New Roman"/>
                <w:color w:val="000000"/>
                <w:sz w:val="27"/>
                <w:szCs w:val="27"/>
              </w:rPr>
              <w:t>If you kill one of the JVMs, you should still be able to list all posts. You can bring that member back up and kill another one, and you should still see all of the posts.</w:t>
            </w:r>
          </w:p>
          <w:p>
            <w:pPr>
              <w:pStyle w:val="style0"/>
              <w:numPr>
                <w:ilvl w:val="0"/>
                <w:numId w:val="23"/>
              </w:numPr>
              <w:spacing w:after="28" w:before="28"/>
            </w:pPr>
            <w:r>
              <w:rPr>
                <w:rFonts w:cs="Times New Roman" w:eastAsia="Times New Roman"/>
                <w:color w:val="000000"/>
                <w:sz w:val="27"/>
                <w:szCs w:val="27"/>
              </w:rPr>
              <w:t>Kill your peers before moving on to the next section. Type</w:t>
            </w:r>
            <w:r>
              <w:rPr>
                <w:rStyle w:val="style21"/>
                <w:rFonts w:cs="Times New Roman" w:eastAsia="Times New Roman"/>
                <w:color w:val="000000"/>
                <w:sz w:val="27"/>
                <w:szCs w:val="27"/>
              </w:rPr>
              <w:t> </w:t>
            </w:r>
            <w:r>
              <w:rPr>
                <w:rStyle w:val="style29"/>
                <w:color w:val="000000"/>
              </w:rPr>
              <w:t>quit</w:t>
            </w:r>
            <w:r>
              <w:rPr>
                <w:rStyle w:val="style21"/>
                <w:rFonts w:cs="Times New Roman" w:eastAsia="Times New Roman"/>
                <w:color w:val="000000"/>
                <w:sz w:val="27"/>
                <w:szCs w:val="27"/>
              </w:rPr>
              <w:t> </w:t>
            </w:r>
            <w:r>
              <w:rPr>
                <w:rFonts w:cs="Times New Roman" w:eastAsia="Times New Roman"/>
                <w:color w:val="000000"/>
                <w:sz w:val="27"/>
                <w:szCs w:val="27"/>
              </w:rPr>
              <w:t>in each window.</w:t>
            </w:r>
          </w:p>
          <w:p>
            <w:pPr>
              <w:pStyle w:val="style53"/>
            </w:pPr>
            <w:r>
              <w:rPr>
                <w:rFonts w:cs="Times New Roman" w:eastAsia="Times New Roman"/>
                <w:color w:val="000000"/>
                <w:sz w:val="23"/>
                <w:szCs w:val="23"/>
              </w:rPr>
            </w:r>
          </w:p>
        </w:tc>
      </w:tr>
      <w:tr>
        <w:trPr>
          <w:cantSplit w:val="false"/>
        </w:trPr>
        <w:tc>
          <w:tcPr>
            <w:tcW w:type="dxa" w:w="4896"/>
            <w:tcBorders/>
            <w:shd w:fill="auto" w:val="clear"/>
            <w:tcMar>
              <w:top w:type="dxa" w:w="0"/>
              <w:left w:type="dxa" w:w="108"/>
              <w:bottom w:type="dxa" w:w="0"/>
              <w:right w:type="dxa" w:w="108"/>
            </w:tcMar>
          </w:tcPr>
          <w:p>
            <w:pPr>
              <w:pStyle w:val="style2"/>
              <w:numPr>
                <w:ilvl w:val="1"/>
                <w:numId w:val="1"/>
              </w:numPr>
              <w:spacing w:after="0" w:before="240"/>
            </w:pPr>
            <w:r>
              <w:rPr>
                <w:rFonts w:cs="Times New Roman" w:eastAsia="Times New Roman"/>
                <w:color w:val="000000"/>
                <w:sz w:val="23"/>
                <w:szCs w:val="23"/>
              </w:rPr>
            </w:r>
          </w:p>
          <w:p>
            <w:pPr>
              <w:pStyle w:val="style2"/>
              <w:numPr>
                <w:ilvl w:val="1"/>
                <w:numId w:val="1"/>
              </w:numPr>
              <w:spacing w:after="0" w:before="240"/>
            </w:pPr>
            <w:bookmarkStart w:id="65" w:name="__RefHeading__1321_1077372440"/>
            <w:bookmarkEnd w:id="65"/>
            <w:r>
              <w:rPr>
                <w:rFonts w:cs="Times New Roman" w:eastAsia="Times New Roman"/>
                <w:color w:val="000000"/>
                <w:sz w:val="23"/>
                <w:szCs w:val="23"/>
              </w:rPr>
              <w:t>Part 5: Set Up Client/Server Caching</w:t>
            </w:r>
          </w:p>
          <w:p>
            <w:pPr>
              <w:pStyle w:val="style52"/>
            </w:pPr>
            <w:r>
              <w:rPr>
                <w:color w:val="000000"/>
                <w:sz w:val="27"/>
                <w:szCs w:val="27"/>
              </w:rPr>
              <w:t>You have a fully working system now, but the UI code is running in the same member in which you are storing data. That works well for some use cases, but it may be undesirable for others. For example, if you have a Web server for the UI layer, you may want to increase or decrease the number of Web servers without modifying your data servers. Or you may need to host only 100 GB of data, but have thousands of clients that might access it. For these use cases, it makes more sense to have dedicated GemFire servers and access the data through a</w:t>
            </w:r>
            <w:r>
              <w:rPr>
                <w:rStyle w:val="style21"/>
                <w:color w:val="000000"/>
                <w:sz w:val="27"/>
                <w:szCs w:val="27"/>
              </w:rPr>
              <w:t> </w:t>
            </w:r>
            <w:r>
              <w:rPr>
                <w:color w:val="000000"/>
                <w:sz w:val="27"/>
                <w:szCs w:val="27"/>
              </w:rPr>
              <w:t>GemFire</w:t>
            </w:r>
            <w:r>
              <w:rPr>
                <w:rStyle w:val="style21"/>
                <w:color w:val="000000"/>
                <w:sz w:val="27"/>
                <w:szCs w:val="27"/>
              </w:rPr>
              <w:t> </w:t>
            </w:r>
            <w:r>
              <w:rPr>
                <w:color w:val="000000"/>
                <w:sz w:val="27"/>
                <w:szCs w:val="27"/>
              </w:rPr>
              <w:t>client.</w:t>
            </w:r>
          </w:p>
          <w:p>
            <w:pPr>
              <w:pStyle w:val="style52"/>
            </w:pPr>
            <w:r>
              <w:rPr>
                <w:color w:val="000000"/>
                <w:sz w:val="27"/>
                <w:szCs w:val="27"/>
              </w:rPr>
              <w:t>GemFire</w:t>
            </w:r>
            <w:r>
              <w:rPr>
                <w:rStyle w:val="style21"/>
                <w:color w:val="000000"/>
                <w:sz w:val="27"/>
                <w:szCs w:val="27"/>
              </w:rPr>
              <w:t> </w:t>
            </w:r>
            <w:r>
              <w:rPr>
                <w:color w:val="000000"/>
                <w:sz w:val="27"/>
                <w:szCs w:val="27"/>
              </w:rPr>
              <w:t>servers are</w:t>
            </w:r>
            <w:r>
              <w:rPr>
                <w:rStyle w:val="style21"/>
                <w:color w:val="000000"/>
                <w:sz w:val="27"/>
                <w:szCs w:val="27"/>
              </w:rPr>
              <w:t> </w:t>
            </w:r>
            <w:r>
              <w:rPr>
                <w:color w:val="000000"/>
                <w:sz w:val="27"/>
                <w:szCs w:val="27"/>
              </w:rPr>
              <w:t>GemFire</w:t>
            </w:r>
            <w:r>
              <w:rPr>
                <w:rStyle w:val="style21"/>
                <w:color w:val="000000"/>
                <w:sz w:val="27"/>
                <w:szCs w:val="27"/>
              </w:rPr>
              <w:t> </w:t>
            </w:r>
            <w:r>
              <w:rPr>
                <w:color w:val="000000"/>
                <w:sz w:val="27"/>
                <w:szCs w:val="27"/>
              </w:rPr>
              <w:t>peers, but they also listen on a separate port for connections from</w:t>
            </w:r>
            <w:r>
              <w:rPr>
                <w:rStyle w:val="style21"/>
                <w:color w:val="000000"/>
                <w:sz w:val="27"/>
                <w:szCs w:val="27"/>
              </w:rPr>
              <w:t xml:space="preserve"> </w:t>
            </w:r>
            <w:r>
              <w:rPr>
                <w:color w:val="000000"/>
                <w:sz w:val="27"/>
                <w:szCs w:val="27"/>
              </w:rPr>
              <w:t>GemFire</w:t>
            </w:r>
            <w:r>
              <w:rPr>
                <w:rStyle w:val="style21"/>
                <w:color w:val="000000"/>
                <w:sz w:val="27"/>
                <w:szCs w:val="27"/>
              </w:rPr>
              <w:t xml:space="preserve"> </w:t>
            </w:r>
            <w:r>
              <w:rPr>
                <w:color w:val="000000"/>
                <w:sz w:val="27"/>
                <w:szCs w:val="27"/>
              </w:rPr>
              <w:t>clients.</w:t>
            </w:r>
            <w:r>
              <w:rPr>
                <w:rStyle w:val="style21"/>
                <w:color w:val="000000"/>
                <w:sz w:val="27"/>
                <w:szCs w:val="27"/>
              </w:rPr>
              <w:t xml:space="preserve"> </w:t>
            </w:r>
            <w:r>
              <w:rPr>
                <w:color w:val="000000"/>
                <w:sz w:val="27"/>
                <w:szCs w:val="27"/>
              </w:rPr>
              <w:t>GemFire</w:t>
            </w:r>
            <w:r>
              <w:rPr>
                <w:rStyle w:val="style21"/>
                <w:color w:val="000000"/>
                <w:sz w:val="27"/>
                <w:szCs w:val="27"/>
              </w:rPr>
              <w:t> </w:t>
            </w:r>
            <w:r>
              <w:rPr>
                <w:color w:val="000000"/>
                <w:sz w:val="27"/>
                <w:szCs w:val="27"/>
              </w:rPr>
              <w:t>clients connect to a limited number of these cache servers.</w:t>
            </w:r>
          </w:p>
          <w:p>
            <w:pPr>
              <w:pStyle w:val="style0"/>
            </w:pPr>
            <w:r>
              <w:rPr>
                <w:rFonts w:cs="Times New Roman" w:eastAsia="Times New Roman"/>
                <w:color w:val="000000"/>
                <w:sz w:val="27"/>
                <w:szCs w:val="27"/>
              </w:rPr>
              <w:br/>
            </w:r>
            <w:bookmarkStart w:id="66" w:name="tutorial_overview__image_6D983C2DE6D144D"/>
            <w:bookmarkEnd w:id="66"/>
            <w:r>
              <w:rPr>
                <w:drawing>
                  <wp:inline distB="0" distL="0" distR="0" distT="0">
                    <wp:extent cx="2969895" cy="316611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2"/>
                            <a:srcRect/>
                            <a:stretch>
                              <a:fillRect/>
                            </a:stretch>
                          </pic:blipFill>
                          <pic:spPr bwMode="auto">
                            <a:xfrm>
                              <a:off x="0" y="0"/>
                              <a:ext cx="2969895" cy="3166110"/>
                            </a:xfrm>
                            <a:prstGeom prst="rect">
                              <a:avLst/>
                            </a:prstGeom>
                            <a:noFill/>
                            <a:ln w="9525">
                              <a:noFill/>
                              <a:miter lim="800000"/>
                              <a:headEnd/>
                              <a:tailEnd/>
                            </a:ln>
                          </pic:spPr>
                        </pic:pic>
                      </a:graphicData>
                    </a:graphic>
                  </wp:inline>
                </w:drawing>
              </w:rPr>
            </w:r>
            <w:r>
              <w:rPr>
                <w:rFonts w:cs="Times New Roman" w:eastAsia="Times New Roman"/>
                <w:color w:val="000000"/>
                <w:sz w:val="27"/>
                <w:szCs w:val="27"/>
              </w:rPr>
              <w:br/>
              <w:t>Like regular peers,</w:t>
            </w:r>
            <w:r>
              <w:rPr>
                <w:rStyle w:val="style21"/>
                <w:rFonts w:cs="Times New Roman" w:eastAsia="Times New Roman"/>
                <w:color w:val="000000"/>
                <w:sz w:val="27"/>
                <w:szCs w:val="27"/>
              </w:rPr>
              <w:t> </w:t>
            </w:r>
            <w:r>
              <w:rPr>
                <w:rFonts w:cs="Times New Roman" w:eastAsia="Times New Roman"/>
                <w:color w:val="000000"/>
                <w:sz w:val="27"/>
                <w:szCs w:val="27"/>
              </w:rPr>
              <w:t>GemFire</w:t>
            </w:r>
            <w:r>
              <w:rPr>
                <w:rStyle w:val="style21"/>
                <w:rFonts w:cs="Times New Roman" w:eastAsia="Times New Roman"/>
                <w:color w:val="000000"/>
                <w:sz w:val="27"/>
                <w:szCs w:val="27"/>
              </w:rPr>
              <w:t> </w:t>
            </w:r>
            <w:r>
              <w:rPr>
                <w:rFonts w:cs="Times New Roman" w:eastAsia="Times New Roman"/>
                <w:color w:val="000000"/>
                <w:sz w:val="27"/>
                <w:szCs w:val="27"/>
              </w:rPr>
              <w:t>servers still need to define the regions they will host. You could take the peer code you already have and create a</w:t>
            </w:r>
            <w:r>
              <w:rPr>
                <w:rStyle w:val="style21"/>
                <w:rFonts w:cs="Times New Roman" w:eastAsia="Times New Roman"/>
                <w:color w:val="000000"/>
                <w:sz w:val="27"/>
                <w:szCs w:val="27"/>
              </w:rPr>
              <w:t> </w:t>
            </w:r>
            <w:r>
              <w:rPr>
                <w:rStyle w:val="style22"/>
                <w:color w:val="000000"/>
              </w:rPr>
              <w:t>com.gemstone.gemfire.cache.server.CacheServer</w:t>
            </w:r>
            <w:r>
              <w:rPr>
                <w:rStyle w:val="style21"/>
                <w:rFonts w:cs="Times New Roman" w:eastAsia="Times New Roman"/>
                <w:color w:val="000000"/>
                <w:sz w:val="27"/>
                <w:szCs w:val="27"/>
              </w:rPr>
              <w:t> </w:t>
            </w:r>
            <w:r>
              <w:rPr>
                <w:rFonts w:cs="Times New Roman" w:eastAsia="Times New Roman"/>
                <w:color w:val="000000"/>
                <w:sz w:val="27"/>
                <w:szCs w:val="27"/>
              </w:rPr>
              <w:t>instance programmatically, but this example uses the cacheserver script that ships with</w:t>
            </w:r>
            <w:r>
              <w:rPr>
                <w:rStyle w:val="style21"/>
                <w:rFonts w:cs="Times New Roman" w:eastAsia="Times New Roman"/>
                <w:color w:val="000000"/>
                <w:sz w:val="27"/>
                <w:szCs w:val="27"/>
              </w:rPr>
              <w:t> </w:t>
            </w:r>
            <w:r>
              <w:rPr>
                <w:rFonts w:cs="Times New Roman" w:eastAsia="Times New Roman"/>
                <w:color w:val="000000"/>
                <w:sz w:val="27"/>
                <w:szCs w:val="27"/>
              </w:rPr>
              <w:t>GemFire. The cacheserver script reads the</w:t>
            </w:r>
            <w:bookmarkStart w:id="67" w:name="_GoBack"/>
            <w:bookmarkEnd w:id="67"/>
            <w:r>
              <w:rPr>
                <w:rFonts w:cs="Times New Roman" w:eastAsia="Times New Roman"/>
                <w:color w:val="000000"/>
                <w:sz w:val="27"/>
                <w:szCs w:val="27"/>
              </w:rPr>
              <w:t xml:space="preserve"> cache configuration from a cache xml file, which is a declarative way to define the regions in the cache.</w:t>
            </w:r>
          </w:p>
          <w:p>
            <w:pPr>
              <w:pStyle w:val="style52"/>
            </w:pPr>
            <w:r>
              <w:rPr>
                <w:color w:val="000000"/>
                <w:sz w:val="27"/>
                <w:szCs w:val="27"/>
              </w:rPr>
              <w:t>Procedure</w:t>
            </w:r>
          </w:p>
          <w:p>
            <w:pPr>
              <w:pStyle w:val="style0"/>
            </w:pPr>
            <w:bookmarkStart w:id="68" w:name="tutorial_overview__ol_0043A606522644E4B0"/>
            <w:bookmarkEnd w:id="68"/>
            <w:r>
              <w:rPr>
                <w:rFonts w:cs="Times New Roman" w:eastAsia="Times New Roman"/>
                <w:color w:val="000000"/>
                <w:sz w:val="27"/>
                <w:szCs w:val="27"/>
              </w:rPr>
              <w:br/>
            </w:r>
          </w:p>
          <w:p>
            <w:pPr>
              <w:pStyle w:val="style0"/>
              <w:numPr>
                <w:ilvl w:val="0"/>
                <w:numId w:val="24"/>
              </w:numPr>
              <w:spacing w:after="28" w:before="28"/>
            </w:pPr>
            <w:bookmarkStart w:id="69" w:name="tutorial_overview__li_8F45D70FFF164DC89B"/>
            <w:bookmarkEnd w:id="69"/>
            <w:r>
              <w:rPr>
                <w:rFonts w:cs="Times New Roman" w:eastAsia="Times New Roman"/>
                <w:color w:val="000000"/>
                <w:sz w:val="27"/>
                <w:szCs w:val="27"/>
              </w:rPr>
              <w:t>Walk through configuring GemFire with XML. All GemFire configuration that you can do in java you can also do in xml. Look at the server.xml file in the xml directory. This file creates the same replicated and partitioned regions as the java code in the GemfireDAO.initPeer method, demonstrated in the preceding procedure.</w:t>
            </w:r>
          </w:p>
          <w:p>
            <w:pPr>
              <w:pStyle w:val="style53"/>
              <w:ind w:hanging="0" w:left="720" w:right="0"/>
            </w:pPr>
            <w:r>
              <w:rPr>
                <w:color w:val="000000"/>
              </w:rPr>
              <w:t xml:space="preserve">?xml version="1.0"?&gt; &lt;!DOCTYPE cache PUBLIC      "-//GemStone Systems, Inc.//GemFire Declarative Caching 6.6//EN"     "http://www.gemstone.com/dtd/cache6_6.dtd"&gt;  &lt;cache&gt;   &lt;region name="people" refid="REPLICATE"&gt;     &lt;region-attributes&gt;       &lt;cache-listener&gt;         &lt;class-name&gt;             com.gemstone.gemfire.tutorial.storage.LoggingCacheListener         &lt;/class-name&gt;       &lt;/cache-listener&gt;     &lt;/region-attributes&gt;   &lt;/region&gt; &lt;region name="posts" refid="PARTITION_REDUNDANT"&gt;     &lt;region-attributes&gt;       &lt;cache-listener&gt;         &lt;class-name&gt;             com.gemstone.gemfire.tutorial.storage.LoggingCacheListener         &lt;/class-name&gt;       &lt;/cache-listener&gt;     &lt;/region-attributes&gt;   &lt;/region&gt; &lt;/cache&gt; </w:t>
            </w:r>
          </w:p>
          <w:p>
            <w:pPr>
              <w:pStyle w:val="style0"/>
              <w:numPr>
                <w:ilvl w:val="0"/>
                <w:numId w:val="24"/>
              </w:numPr>
              <w:spacing w:after="28" w:before="28"/>
            </w:pPr>
            <w:bookmarkStart w:id="70" w:name="tutorial_overview__li_3010DAF241D6474C83"/>
            <w:bookmarkEnd w:id="70"/>
            <w:r>
              <w:rPr>
                <w:rStyle w:val="style21"/>
                <w:rFonts w:cs="Times New Roman" w:eastAsia="Times New Roman"/>
                <w:b/>
                <w:bCs/>
                <w:color w:val="000000"/>
                <w:sz w:val="27"/>
                <w:szCs w:val="27"/>
              </w:rPr>
              <w:t> </w:t>
            </w:r>
            <w:r>
              <w:rPr>
                <w:rFonts w:cs="Times New Roman" w:eastAsia="Times New Roman"/>
                <w:color w:val="000000"/>
                <w:sz w:val="27"/>
                <w:szCs w:val="27"/>
              </w:rPr>
              <w:t>From the tutorial directory, start two cache servers.</w:t>
            </w:r>
          </w:p>
          <w:p>
            <w:pPr>
              <w:pStyle w:val="style53"/>
              <w:ind w:hanging="0" w:left="720" w:right="0"/>
            </w:pPr>
            <w:r>
              <w:rPr>
                <w:color w:val="000000"/>
              </w:rPr>
              <w:t>$ mkdir server1 $ cacheserver start locators=localhost[55221] mcast-port=0 \       cache-xml-file=../xml/server.xml -server-port=0 -dir=server1 $ mkdir server2 $ cacheserver start locators=localhost[55221] mcast-port=0 \       cache-xml-file=../xml/server.xml -server-port=0 -dir=server2</w:t>
            </w:r>
          </w:p>
          <w:p>
            <w:pPr>
              <w:pStyle w:val="style0"/>
              <w:spacing w:after="28" w:before="28"/>
              <w:ind w:hanging="0" w:left="720" w:right="0"/>
            </w:pPr>
            <w:r>
              <w:rPr>
                <w:rFonts w:cs="Times New Roman" w:eastAsia="Times New Roman"/>
                <w:color w:val="000000"/>
                <w:sz w:val="27"/>
                <w:szCs w:val="27"/>
              </w:rPr>
              <w:t>The cacheserver script starts a GemFire peer (cache server) that listens for client connections. The cache servers should now be running. Here is what all those command line parameters mean.</w:t>
            </w:r>
          </w:p>
          <w:p>
            <w:pPr>
              <w:pStyle w:val="style0"/>
              <w:ind w:hanging="0" w:left="720" w:right="0"/>
            </w:pPr>
            <w:r>
              <w:rPr>
                <w:rFonts w:cs="Times New Roman" w:eastAsia="Times New Roman"/>
                <w:b/>
                <w:bCs/>
                <w:color w:val="000000"/>
                <w:sz w:val="27"/>
                <w:szCs w:val="27"/>
              </w:rPr>
              <w:t>locators</w:t>
            </w:r>
          </w:p>
          <w:p>
            <w:pPr>
              <w:pStyle w:val="style0"/>
              <w:ind w:hanging="0" w:left="720" w:right="0"/>
            </w:pPr>
            <w:r>
              <w:rPr>
                <w:rFonts w:cs="Times New Roman" w:eastAsia="Times New Roman"/>
                <w:color w:val="000000"/>
                <w:sz w:val="27"/>
                <w:szCs w:val="27"/>
              </w:rPr>
              <w:t>List of locator hosts and ports that discover other cache servers.</w:t>
            </w:r>
          </w:p>
          <w:p>
            <w:pPr>
              <w:pStyle w:val="style0"/>
              <w:ind w:hanging="0" w:left="720" w:right="0"/>
            </w:pPr>
            <w:r>
              <w:rPr>
                <w:rFonts w:cs="Times New Roman" w:eastAsia="Times New Roman"/>
                <w:b/>
                <w:bCs/>
                <w:color w:val="000000"/>
                <w:sz w:val="27"/>
                <w:szCs w:val="27"/>
              </w:rPr>
              <w:t>mcast-port</w:t>
            </w:r>
          </w:p>
          <w:p>
            <w:pPr>
              <w:pStyle w:val="style0"/>
              <w:ind w:hanging="0" w:left="720" w:right="0"/>
            </w:pPr>
            <w:r>
              <w:rPr>
                <w:rFonts w:cs="Times New Roman" w:eastAsia="Times New Roman"/>
                <w:color w:val="000000"/>
                <w:sz w:val="27"/>
                <w:szCs w:val="27"/>
              </w:rPr>
              <w:t>Multicast port that discovers other cache servers. 0 means do not use multicast.</w:t>
            </w:r>
          </w:p>
          <w:p>
            <w:pPr>
              <w:pStyle w:val="style0"/>
              <w:ind w:hanging="0" w:left="720" w:right="0"/>
            </w:pPr>
            <w:r>
              <w:rPr>
                <w:rFonts w:cs="Times New Roman" w:eastAsia="Times New Roman"/>
                <w:b/>
                <w:bCs/>
                <w:color w:val="000000"/>
                <w:sz w:val="27"/>
                <w:szCs w:val="27"/>
              </w:rPr>
              <w:t>cache-xml-file</w:t>
            </w:r>
          </w:p>
          <w:p>
            <w:pPr>
              <w:pStyle w:val="style0"/>
              <w:ind w:hanging="0" w:left="720" w:right="0"/>
            </w:pPr>
            <w:r>
              <w:rPr>
                <w:rFonts w:cs="Times New Roman" w:eastAsia="Times New Roman"/>
                <w:color w:val="000000"/>
                <w:sz w:val="27"/>
                <w:szCs w:val="27"/>
              </w:rPr>
              <w:t>Where to find the cache xml file to use, relative to the working directory of the server.</w:t>
            </w:r>
          </w:p>
          <w:p>
            <w:pPr>
              <w:pStyle w:val="style0"/>
              <w:ind w:hanging="0" w:left="720" w:right="0"/>
            </w:pPr>
            <w:r>
              <w:rPr>
                <w:rFonts w:cs="Times New Roman" w:eastAsia="Times New Roman"/>
                <w:b/>
                <w:bCs/>
                <w:color w:val="000000"/>
                <w:sz w:val="27"/>
                <w:szCs w:val="27"/>
              </w:rPr>
              <w:t>server-port</w:t>
            </w:r>
          </w:p>
          <w:p>
            <w:pPr>
              <w:pStyle w:val="style0"/>
              <w:ind w:hanging="0" w:left="720" w:right="0"/>
            </w:pPr>
            <w:r>
              <w:rPr>
                <w:rFonts w:cs="Times New Roman" w:eastAsia="Times New Roman"/>
                <w:color w:val="000000"/>
                <w:sz w:val="27"/>
                <w:szCs w:val="27"/>
              </w:rPr>
              <w:t>Port on which to listen for</w:t>
            </w:r>
            <w:r>
              <w:rPr>
                <w:rStyle w:val="style21"/>
                <w:rFonts w:cs="Times New Roman" w:eastAsia="Times New Roman"/>
                <w:color w:val="000000"/>
                <w:sz w:val="27"/>
                <w:szCs w:val="27"/>
              </w:rPr>
              <w:t> </w:t>
            </w:r>
            <w:r>
              <w:rPr>
                <w:rFonts w:cs="Times New Roman" w:eastAsia="Times New Roman"/>
                <w:color w:val="000000"/>
                <w:sz w:val="27"/>
                <w:szCs w:val="27"/>
              </w:rPr>
              <w:t>GemFire</w:t>
            </w:r>
            <w:r>
              <w:rPr>
                <w:rStyle w:val="style21"/>
                <w:rFonts w:cs="Times New Roman" w:eastAsia="Times New Roman"/>
                <w:color w:val="000000"/>
                <w:sz w:val="27"/>
                <w:szCs w:val="27"/>
              </w:rPr>
              <w:t> </w:t>
            </w:r>
            <w:r>
              <w:rPr>
                <w:rFonts w:cs="Times New Roman" w:eastAsia="Times New Roman"/>
                <w:color w:val="000000"/>
                <w:sz w:val="27"/>
                <w:szCs w:val="27"/>
              </w:rPr>
              <w:t>clients. 0 means the server will listen on an ephemeral port, which is a temporary port assigned to the process by the OS.</w:t>
            </w:r>
          </w:p>
          <w:p>
            <w:pPr>
              <w:pStyle w:val="style0"/>
              <w:ind w:hanging="0" w:left="720" w:right="0"/>
            </w:pPr>
            <w:r>
              <w:rPr>
                <w:rFonts w:cs="Times New Roman" w:eastAsia="Times New Roman"/>
                <w:b/>
                <w:bCs/>
                <w:color w:val="000000"/>
                <w:sz w:val="27"/>
                <w:szCs w:val="27"/>
              </w:rPr>
              <w:t>dir</w:t>
            </w:r>
          </w:p>
          <w:p>
            <w:pPr>
              <w:pStyle w:val="style0"/>
              <w:ind w:hanging="0" w:left="720" w:right="0"/>
            </w:pPr>
            <w:r>
              <w:rPr>
                <w:rFonts w:cs="Times New Roman" w:eastAsia="Times New Roman"/>
                <w:color w:val="000000"/>
                <w:sz w:val="27"/>
                <w:szCs w:val="27"/>
              </w:rPr>
              <w:t>The working directory of the server. Logs for the server are written to this directory.</w:t>
            </w:r>
          </w:p>
          <w:p>
            <w:pPr>
              <w:pStyle w:val="style0"/>
              <w:numPr>
                <w:ilvl w:val="0"/>
                <w:numId w:val="24"/>
              </w:numPr>
              <w:spacing w:after="28" w:before="28"/>
            </w:pPr>
            <w:bookmarkStart w:id="71" w:name="tutorial_overview__li_122D30EB05B1465BA6"/>
            <w:bookmarkEnd w:id="71"/>
            <w:r>
              <w:rPr>
                <w:rFonts w:cs="Times New Roman" w:eastAsia="Times New Roman"/>
                <w:color w:val="000000"/>
                <w:sz w:val="27"/>
                <w:szCs w:val="27"/>
              </w:rPr>
              <w:t>Start a client.</w:t>
            </w:r>
          </w:p>
          <w:p>
            <w:pPr>
              <w:pStyle w:val="style0"/>
              <w:spacing w:after="28" w:before="28"/>
              <w:ind w:hanging="0" w:left="720" w:right="0"/>
            </w:pPr>
            <w:r>
              <w:rPr>
                <w:rFonts w:cs="Times New Roman" w:eastAsia="Times New Roman"/>
                <w:color w:val="000000"/>
                <w:sz w:val="27"/>
                <w:szCs w:val="27"/>
              </w:rPr>
              <w:t>Starting a</w:t>
            </w:r>
            <w:r>
              <w:rPr>
                <w:rStyle w:val="style21"/>
                <w:rFonts w:cs="Times New Roman" w:eastAsia="Times New Roman"/>
                <w:color w:val="000000"/>
                <w:sz w:val="27"/>
                <w:szCs w:val="27"/>
              </w:rPr>
              <w:t> </w:t>
            </w:r>
            <w:r>
              <w:rPr>
                <w:rFonts w:cs="Times New Roman" w:eastAsia="Times New Roman"/>
                <w:color w:val="000000"/>
                <w:sz w:val="27"/>
                <w:szCs w:val="27"/>
              </w:rPr>
              <w:t>GemFire</w:t>
            </w:r>
            <w:r>
              <w:rPr>
                <w:rStyle w:val="style21"/>
                <w:rFonts w:cs="Times New Roman" w:eastAsia="Times New Roman"/>
                <w:color w:val="000000"/>
                <w:sz w:val="27"/>
                <w:szCs w:val="27"/>
              </w:rPr>
              <w:t> </w:t>
            </w:r>
            <w:r>
              <w:rPr>
                <w:rFonts w:cs="Times New Roman" w:eastAsia="Times New Roman"/>
                <w:color w:val="000000"/>
                <w:sz w:val="27"/>
                <w:szCs w:val="27"/>
              </w:rPr>
              <w:t>client is very similar to starting a</w:t>
            </w:r>
            <w:r>
              <w:rPr>
                <w:rStyle w:val="style21"/>
                <w:rFonts w:cs="Times New Roman" w:eastAsia="Times New Roman"/>
                <w:color w:val="000000"/>
                <w:sz w:val="27"/>
                <w:szCs w:val="27"/>
              </w:rPr>
              <w:t> </w:t>
            </w:r>
            <w:r>
              <w:rPr>
                <w:rFonts w:cs="Times New Roman" w:eastAsia="Times New Roman"/>
                <w:color w:val="000000"/>
                <w:sz w:val="27"/>
                <w:szCs w:val="27"/>
              </w:rPr>
              <w:t>GemFire</w:t>
            </w:r>
            <w:r>
              <w:rPr>
                <w:rStyle w:val="style21"/>
                <w:rFonts w:cs="Times New Roman" w:eastAsia="Times New Roman"/>
                <w:color w:val="000000"/>
                <w:sz w:val="27"/>
                <w:szCs w:val="27"/>
              </w:rPr>
              <w:t> </w:t>
            </w:r>
            <w:r>
              <w:rPr>
                <w:rFonts w:cs="Times New Roman" w:eastAsia="Times New Roman"/>
                <w:color w:val="000000"/>
                <w:sz w:val="27"/>
                <w:szCs w:val="27"/>
              </w:rPr>
              <w:t>peer. In the</w:t>
            </w:r>
            <w:r>
              <w:rPr>
                <w:rStyle w:val="style21"/>
                <w:rFonts w:cs="Times New Roman" w:eastAsia="Times New Roman"/>
                <w:color w:val="000000"/>
                <w:sz w:val="27"/>
                <w:szCs w:val="27"/>
              </w:rPr>
              <w:t> </w:t>
            </w:r>
            <w:r>
              <w:rPr>
                <w:rFonts w:cs="Times New Roman" w:eastAsia="Times New Roman"/>
                <w:color w:val="000000"/>
                <w:sz w:val="27"/>
                <w:szCs w:val="27"/>
              </w:rPr>
              <w:t>GemFire</w:t>
            </w:r>
            <w:r>
              <w:rPr>
                <w:rStyle w:val="style21"/>
                <w:rFonts w:cs="Times New Roman" w:eastAsia="Times New Roman"/>
                <w:color w:val="000000"/>
                <w:sz w:val="27"/>
                <w:szCs w:val="27"/>
              </w:rPr>
              <w:t> </w:t>
            </w:r>
            <w:r>
              <w:rPr>
                <w:rFonts w:cs="Times New Roman" w:eastAsia="Times New Roman"/>
                <w:color w:val="000000"/>
                <w:sz w:val="27"/>
                <w:szCs w:val="27"/>
              </w:rPr>
              <w:t>client, you create an instance of</w:t>
            </w:r>
            <w:r>
              <w:rPr>
                <w:rStyle w:val="style22"/>
                <w:color w:val="000000"/>
                <w:sz w:val="27"/>
                <w:szCs w:val="27"/>
              </w:rPr>
              <w:t>com.gemstone.gemfire.cache.client.ClientCache</w:t>
            </w:r>
            <w:r>
              <w:rPr>
                <w:rFonts w:cs="Times New Roman" w:eastAsia="Times New Roman"/>
                <w:color w:val="000000"/>
                <w:sz w:val="27"/>
                <w:szCs w:val="27"/>
              </w:rPr>
              <w:t>, which connects to the locator to discover servers. Look at the GemfireDAO.initClient method. The first thing the method does is create a</w:t>
            </w:r>
            <w:r>
              <w:rPr>
                <w:rStyle w:val="style21"/>
                <w:rFonts w:cs="Times New Roman" w:eastAsia="Times New Roman"/>
                <w:color w:val="000000"/>
                <w:sz w:val="27"/>
                <w:szCs w:val="27"/>
              </w:rPr>
              <w:t> </w:t>
            </w:r>
            <w:r>
              <w:rPr>
                <w:rStyle w:val="style22"/>
                <w:color w:val="000000"/>
                <w:sz w:val="27"/>
                <w:szCs w:val="27"/>
              </w:rPr>
              <w:t>ClientCache</w:t>
            </w:r>
            <w:r>
              <w:rPr>
                <w:rFonts w:cs="Times New Roman" w:eastAsia="Times New Roman"/>
                <w:color w:val="000000"/>
                <w:sz w:val="27"/>
                <w:szCs w:val="27"/>
              </w:rPr>
              <w:t>:</w:t>
            </w:r>
          </w:p>
          <w:p>
            <w:pPr>
              <w:pStyle w:val="style53"/>
              <w:ind w:hanging="0" w:left="720" w:right="0"/>
            </w:pPr>
            <w:r>
              <w:rPr>
                <w:color w:val="000000"/>
              </w:rPr>
              <w:t>ClientCache cache = new ClientCacheFactory()       .addPoolLocator("localhost", 55221)       .setPoolSubscriptionEnabled(true)       .setPoolSubscriptionRedundancy(1)       .set("log-level", "error")       .create();</w:t>
            </w:r>
          </w:p>
          <w:p>
            <w:pPr>
              <w:pStyle w:val="style0"/>
              <w:spacing w:after="28" w:before="28"/>
              <w:ind w:hanging="0" w:left="720" w:right="0"/>
            </w:pPr>
            <w:r>
              <w:rPr>
                <w:rFonts w:cs="Times New Roman" w:eastAsia="Times New Roman"/>
                <w:color w:val="000000"/>
                <w:sz w:val="27"/>
                <w:szCs w:val="27"/>
              </w:rPr>
              <w:t>Once you create a ClientCache, it maintains a pool of connections to the servers similar to a JDBC connection pool. However, withGemFire</w:t>
            </w:r>
            <w:r>
              <w:rPr>
                <w:rStyle w:val="style21"/>
                <w:rFonts w:cs="Times New Roman" w:eastAsia="Times New Roman"/>
                <w:color w:val="000000"/>
                <w:sz w:val="27"/>
                <w:szCs w:val="27"/>
              </w:rPr>
              <w:t> </w:t>
            </w:r>
            <w:r>
              <w:rPr>
                <w:rFonts w:cs="Times New Roman" w:eastAsia="Times New Roman"/>
                <w:color w:val="000000"/>
                <w:sz w:val="27"/>
                <w:szCs w:val="27"/>
              </w:rPr>
              <w:t>you do not need to retrieve connections from the pool and return them. That happens automatically as you perform operations on the regions. The pool locator property tells the client how to discover the servers. The client uses the same locator that the peers do to discover cache servers. Setting the subscription enabled and subscription redundancy properties allow the client to subscribe to updates for entries that change in the server regions. You are going to subscribe to notifications about any people that are added. The updates are sent asynchronously to the client. Because the updates are sent asynchronously, they need to be queued on the server side. The subscription redundancy setting controls how many copies of the queue are kept on the server side. Setting the redundancy level to 1 means that you can lose 1 server without missing any updates.</w:t>
            </w:r>
          </w:p>
          <w:p>
            <w:pPr>
              <w:pStyle w:val="style0"/>
              <w:numPr>
                <w:ilvl w:val="0"/>
                <w:numId w:val="24"/>
              </w:numPr>
              <w:spacing w:after="28" w:before="28"/>
            </w:pPr>
            <w:bookmarkStart w:id="72" w:name="tutorial_overview__li_8F229AD29E174E35B9"/>
            <w:bookmarkEnd w:id="72"/>
            <w:r>
              <w:rPr>
                <w:rFonts w:cs="Times New Roman" w:eastAsia="Times New Roman"/>
                <w:color w:val="000000"/>
                <w:sz w:val="27"/>
                <w:szCs w:val="27"/>
              </w:rPr>
              <w:t>Create a proxy region, posts, in the client.</w:t>
            </w:r>
          </w:p>
          <w:p>
            <w:pPr>
              <w:pStyle w:val="style0"/>
              <w:spacing w:after="28" w:before="28"/>
              <w:ind w:hanging="0" w:left="720" w:right="0"/>
            </w:pPr>
            <w:r>
              <w:rPr>
                <w:rFonts w:cs="Times New Roman" w:eastAsia="Times New Roman"/>
                <w:color w:val="000000"/>
                <w:sz w:val="27"/>
                <w:szCs w:val="27"/>
              </w:rPr>
              <w:t>Creating regions in the client is similar to creating regions in a peer. There are two main types of client regions,</w:t>
            </w:r>
            <w:r>
              <w:rPr>
                <w:rStyle w:val="style21"/>
                <w:rFonts w:cs="Times New Roman" w:eastAsia="Times New Roman"/>
                <w:color w:val="000000"/>
                <w:sz w:val="27"/>
                <w:szCs w:val="27"/>
              </w:rPr>
              <w:t> </w:t>
            </w:r>
            <w:r>
              <w:rPr>
                <w:rStyle w:val="style22"/>
                <w:color w:val="000000"/>
                <w:sz w:val="27"/>
                <w:szCs w:val="27"/>
              </w:rPr>
              <w:t>PROXY</w:t>
            </w:r>
            <w:r>
              <w:rPr>
                <w:rStyle w:val="style21"/>
                <w:rFonts w:cs="Times New Roman" w:eastAsia="Times New Roman"/>
                <w:color w:val="000000"/>
                <w:sz w:val="27"/>
                <w:szCs w:val="27"/>
              </w:rPr>
              <w:t> </w:t>
            </w:r>
            <w:r>
              <w:rPr>
                <w:rFonts w:cs="Times New Roman" w:eastAsia="Times New Roman"/>
                <w:color w:val="000000"/>
                <w:sz w:val="27"/>
                <w:szCs w:val="27"/>
              </w:rPr>
              <w:t>regions and</w:t>
            </w:r>
            <w:r>
              <w:rPr>
                <w:rStyle w:val="style22"/>
                <w:color w:val="000000"/>
                <w:sz w:val="27"/>
                <w:szCs w:val="27"/>
              </w:rPr>
              <w:t>CACHING_PROXY</w:t>
            </w:r>
            <w:r>
              <w:rPr>
                <w:rStyle w:val="style21"/>
                <w:rFonts w:cs="Times New Roman" w:eastAsia="Times New Roman"/>
                <w:color w:val="000000"/>
                <w:sz w:val="27"/>
                <w:szCs w:val="27"/>
              </w:rPr>
              <w:t> </w:t>
            </w:r>
            <w:r>
              <w:rPr>
                <w:rFonts w:cs="Times New Roman" w:eastAsia="Times New Roman"/>
                <w:color w:val="000000"/>
                <w:sz w:val="27"/>
                <w:szCs w:val="27"/>
              </w:rPr>
              <w:t>regions. PROXY regions store no data on the client. CACHING_PROXY regions allow the client to store keys locally on the client. This example uses a lot of posts, so you won't cache any posts on the client. You can create a proxy region with the shortcut PROXY. Look at the GemFireDAO.initPeer method. This method creates the posts region like this:</w:t>
            </w:r>
          </w:p>
          <w:p>
            <w:pPr>
              <w:pStyle w:val="style53"/>
              <w:ind w:hanging="0" w:left="720" w:right="0"/>
            </w:pPr>
            <w:r>
              <w:rPr>
                <w:color w:val="000000"/>
              </w:rPr>
              <w:t xml:space="preserve">    </w:t>
            </w:r>
            <w:r>
              <w:rPr>
                <w:color w:val="000000"/>
              </w:rPr>
              <w:t>posts = cache.&lt;PostID, String&gt;createClientRegionFactory(PROXY)       .create("posts");</w:t>
            </w:r>
          </w:p>
          <w:p>
            <w:pPr>
              <w:pStyle w:val="style0"/>
              <w:numPr>
                <w:ilvl w:val="0"/>
                <w:numId w:val="24"/>
              </w:numPr>
              <w:spacing w:after="28" w:before="28"/>
            </w:pPr>
            <w:bookmarkStart w:id="73" w:name="tutorial_overview__li_3585CD88FEFA4EA9A6"/>
            <w:bookmarkEnd w:id="73"/>
            <w:r>
              <w:rPr>
                <w:rFonts w:cs="Times New Roman" w:eastAsia="Times New Roman"/>
                <w:color w:val="000000"/>
                <w:sz w:val="27"/>
                <w:szCs w:val="27"/>
              </w:rPr>
              <w:t>Create a caching proxy region, people, in the client.</w:t>
            </w:r>
          </w:p>
          <w:p>
            <w:pPr>
              <w:pStyle w:val="style0"/>
              <w:spacing w:after="28" w:before="28"/>
              <w:ind w:hanging="0" w:left="720" w:right="0"/>
            </w:pPr>
            <w:r>
              <w:rPr>
                <w:rFonts w:cs="Times New Roman" w:eastAsia="Times New Roman"/>
                <w:color w:val="000000"/>
                <w:sz w:val="27"/>
                <w:szCs w:val="27"/>
              </w:rPr>
              <w:t>You do not have many people, so for this sample the client caches all people on the client. First you create a region that has local storage enabled. You can create a region with local storage on the client with ClientRegionShortcut.CACHING_PROXY. In the initClient method, here's where the people region is created.</w:t>
            </w:r>
          </w:p>
          <w:p>
            <w:pPr>
              <w:pStyle w:val="style53"/>
              <w:ind w:hanging="0" w:left="720" w:right="0"/>
            </w:pPr>
            <w:r>
              <w:rPr>
                <w:color w:val="000000"/>
              </w:rPr>
              <w:t xml:space="preserve">    </w:t>
            </w:r>
            <w:r>
              <w:rPr>
                <w:color w:val="000000"/>
              </w:rPr>
              <w:t>people = cache.&lt;String, Profile&gt;createClientRegionFactory(CACHING_PROXY)       .addCacheListener(listener)       .create("people");</w:t>
            </w:r>
          </w:p>
          <w:p>
            <w:pPr>
              <w:pStyle w:val="style0"/>
              <w:numPr>
                <w:ilvl w:val="0"/>
                <w:numId w:val="24"/>
              </w:numPr>
              <w:spacing w:after="28" w:before="28"/>
            </w:pPr>
            <w:bookmarkStart w:id="74" w:name="tutorial_overview__li_A4128061642B4B5188"/>
            <w:bookmarkEnd w:id="74"/>
            <w:r>
              <w:rPr>
                <w:rFonts w:cs="Times New Roman" w:eastAsia="Times New Roman"/>
                <w:color w:val="000000"/>
                <w:sz w:val="27"/>
                <w:szCs w:val="27"/>
              </w:rPr>
              <w:t>Call the registerInterest method to subscribe to notifications from the server.</w:t>
            </w:r>
          </w:p>
          <w:p>
            <w:pPr>
              <w:pStyle w:val="style0"/>
              <w:spacing w:after="28" w:before="28"/>
              <w:ind w:hanging="0" w:left="720" w:right="0"/>
            </w:pPr>
            <w:r>
              <w:rPr>
                <w:rFonts w:cs="Times New Roman" w:eastAsia="Times New Roman"/>
                <w:color w:val="000000"/>
                <w:sz w:val="27"/>
                <w:szCs w:val="27"/>
              </w:rPr>
              <w:t>By creating a CACHING_PROXY, you told</w:t>
            </w:r>
            <w:r>
              <w:rPr>
                <w:rStyle w:val="style21"/>
                <w:rFonts w:cs="Times New Roman" w:eastAsia="Times New Roman"/>
                <w:color w:val="000000"/>
                <w:sz w:val="27"/>
                <w:szCs w:val="27"/>
              </w:rPr>
              <w:t> </w:t>
            </w:r>
            <w:r>
              <w:rPr>
                <w:rFonts w:cs="Times New Roman" w:eastAsia="Times New Roman"/>
                <w:color w:val="000000"/>
                <w:sz w:val="27"/>
                <w:szCs w:val="27"/>
              </w:rPr>
              <w:t>GemFire</w:t>
            </w:r>
            <w:r>
              <w:rPr>
                <w:rStyle w:val="style21"/>
                <w:rFonts w:cs="Times New Roman" w:eastAsia="Times New Roman"/>
                <w:color w:val="000000"/>
                <w:sz w:val="27"/>
                <w:szCs w:val="27"/>
              </w:rPr>
              <w:t> </w:t>
            </w:r>
            <w:r>
              <w:rPr>
                <w:rFonts w:cs="Times New Roman" w:eastAsia="Times New Roman"/>
                <w:color w:val="000000"/>
                <w:sz w:val="27"/>
                <w:szCs w:val="27"/>
              </w:rPr>
              <w:t>to cache any people that you create from this client. However, you can also choose to receive any updates to the people region that occur on other peers or other clients by invoking the registerInterest methods on the client. In this case you want to register interest in all people, so you cache the entire people region on the client. The regular expression ".*" matches all keys in the people region. Look at the initClient method. The next line calls registerInterestRegex:</w:t>
            </w:r>
          </w:p>
          <w:p>
            <w:pPr>
              <w:pStyle w:val="style53"/>
              <w:ind w:hanging="0" w:left="720" w:right="0"/>
            </w:pPr>
            <w:r>
              <w:rPr>
                <w:color w:val="000000"/>
              </w:rPr>
              <w:t xml:space="preserve">    </w:t>
            </w:r>
            <w:r>
              <w:rPr>
                <w:color w:val="000000"/>
              </w:rPr>
              <w:t>people.registerInterestRegex(".*");</w:t>
            </w:r>
          </w:p>
          <w:p>
            <w:pPr>
              <w:pStyle w:val="style0"/>
              <w:spacing w:after="28" w:before="28"/>
              <w:ind w:hanging="0" w:left="720" w:right="0"/>
            </w:pPr>
            <w:r>
              <w:rPr>
                <w:rFonts w:cs="Times New Roman" w:eastAsia="Times New Roman"/>
                <w:color w:val="000000"/>
                <w:sz w:val="27"/>
                <w:szCs w:val="27"/>
              </w:rPr>
              <w:t>When the registerInterestRegex method is invoked, the client downloads all existing people from the server. When a new person is added on the server it is pushed to the client.</w:t>
            </w:r>
          </w:p>
          <w:p>
            <w:pPr>
              <w:pStyle w:val="style0"/>
              <w:numPr>
                <w:ilvl w:val="0"/>
                <w:numId w:val="24"/>
              </w:numPr>
              <w:spacing w:after="28" w:before="28"/>
            </w:pPr>
            <w:bookmarkStart w:id="75" w:name="tutorial_overview__li_1BFE359F22D5419782"/>
            <w:bookmarkEnd w:id="75"/>
            <w:r>
              <w:rPr>
                <w:rFonts w:cs="Times New Roman" w:eastAsia="Times New Roman"/>
                <w:color w:val="000000"/>
                <w:sz w:val="27"/>
                <w:szCs w:val="27"/>
              </w:rPr>
              <w:t>Iterate over keys from the client.</w:t>
            </w:r>
          </w:p>
          <w:p>
            <w:pPr>
              <w:pStyle w:val="style0"/>
              <w:spacing w:after="28" w:before="28"/>
              <w:ind w:hanging="0" w:left="720" w:right="0"/>
            </w:pPr>
            <w:r>
              <w:rPr>
                <w:rFonts w:cs="Times New Roman" w:eastAsia="Times New Roman"/>
                <w:color w:val="000000"/>
                <w:sz w:val="27"/>
                <w:szCs w:val="27"/>
              </w:rPr>
              <w:t>Look at the getPeople and getPosts methods in GemFireDAO.</w:t>
            </w:r>
          </w:p>
          <w:p>
            <w:pPr>
              <w:pStyle w:val="style53"/>
              <w:ind w:hanging="0" w:left="720" w:right="0"/>
            </w:pPr>
            <w:r>
              <w:rPr>
                <w:color w:val="000000"/>
              </w:rPr>
              <w:t xml:space="preserve">  </w:t>
            </w:r>
            <w:r>
              <w:rPr>
                <w:color w:val="000000"/>
              </w:rPr>
              <w:t xml:space="preserve">public Set&lt;String&gt; getPeople() {     return people.keySet();   }      public Set&lt;PostID&gt; getPosts() {     if(isClient) {       return posts.keySetOnServer();     } else {       return posts.keySet();     }   } </w:t>
            </w:r>
          </w:p>
          <w:p>
            <w:pPr>
              <w:pStyle w:val="style0"/>
              <w:spacing w:after="28" w:before="28"/>
              <w:ind w:hanging="0" w:left="720" w:right="0"/>
            </w:pPr>
            <w:r>
              <w:rPr>
                <w:rFonts w:cs="Times New Roman" w:eastAsia="Times New Roman"/>
                <w:color w:val="000000"/>
                <w:sz w:val="27"/>
                <w:szCs w:val="27"/>
              </w:rPr>
              <w:t>GemFireDAO.getPeople calls people.keySet(), whereas GemFireDAO.getPosts calls posts.keySetOnServer() for the client. That's because the keySet method returns the keys that are stored locally on the client. For the People region you can use your locally cached copy of the keys, but for the Post region you need to go to the server to get the list of keys.</w:t>
            </w:r>
          </w:p>
          <w:p>
            <w:pPr>
              <w:pStyle w:val="style0"/>
              <w:numPr>
                <w:ilvl w:val="0"/>
                <w:numId w:val="24"/>
              </w:numPr>
              <w:spacing w:after="28" w:before="28"/>
            </w:pPr>
            <w:bookmarkStart w:id="76" w:name="tutorial_overview__li_9D532CD07A5B44ACA2"/>
            <w:bookmarkEnd w:id="76"/>
            <w:r>
              <w:rPr>
                <w:rFonts w:cs="Times New Roman" w:eastAsia="Times New Roman"/>
                <w:color w:val="000000"/>
                <w:sz w:val="27"/>
                <w:szCs w:val="27"/>
              </w:rPr>
              <w:t>Open a new terminal window and start the client application.</w:t>
            </w:r>
          </w:p>
          <w:p>
            <w:pPr>
              <w:pStyle w:val="style53"/>
              <w:ind w:hanging="0" w:left="720" w:right="0"/>
            </w:pPr>
            <w:r>
              <w:rPr>
                <w:color w:val="000000"/>
              </w:rPr>
              <w:t>$ java com.gemstone.gemfire.tutorial.Client</w:t>
            </w:r>
          </w:p>
          <w:p>
            <w:pPr>
              <w:pStyle w:val="style52"/>
              <w:ind w:hanging="0" w:left="720" w:right="0"/>
            </w:pPr>
            <w:r>
              <w:rPr>
                <w:color w:val="000000"/>
                <w:sz w:val="27"/>
                <w:szCs w:val="27"/>
              </w:rPr>
              <w:t>You should be able to add people and posts from the client. You can start another client and see that people are sent from one client to the other.</w:t>
            </w:r>
          </w:p>
          <w:p>
            <w:pPr>
              <w:pStyle w:val="style2"/>
              <w:numPr>
                <w:ilvl w:val="1"/>
                <w:numId w:val="1"/>
              </w:numPr>
              <w:spacing w:after="0" w:before="240"/>
            </w:pPr>
            <w:r>
              <w:rPr>
                <w:rFonts w:cs="Times New Roman" w:eastAsia="Times New Roman"/>
                <w:color w:val="000000"/>
                <w:sz w:val="23"/>
                <w:szCs w:val="23"/>
              </w:rPr>
            </w:r>
          </w:p>
        </w:tc>
        <w:tc>
          <w:tcPr>
            <w:tcW w:type="dxa" w:w="3959"/>
            <w:tcBorders/>
            <w:shd w:fill="auto" w:val="clear"/>
            <w:tcMar>
              <w:top w:type="dxa" w:w="0"/>
              <w:left w:type="dxa" w:w="108"/>
              <w:bottom w:type="dxa" w:w="0"/>
              <w:right w:type="dxa" w:w="108"/>
            </w:tcMar>
          </w:tcPr>
          <w:p>
            <w:pPr>
              <w:pStyle w:val="style2"/>
              <w:numPr>
                <w:ilvl w:val="1"/>
                <w:numId w:val="1"/>
              </w:numPr>
              <w:spacing w:after="0" w:before="240"/>
            </w:pPr>
            <w:r>
              <w:rPr>
                <w:rFonts w:cs="Times New Roman" w:eastAsia="Times New Roman"/>
                <w:color w:val="000000"/>
                <w:sz w:val="23"/>
                <w:szCs w:val="23"/>
              </w:rPr>
            </w:r>
          </w:p>
        </w:tc>
      </w:tr>
    </w:tbl>
    <w:p>
      <w:pPr>
        <w:pStyle w:val="style0"/>
      </w:pPr>
      <w:r>
        <w:rPr/>
        <w:br/>
      </w:r>
    </w:p>
    <w:sectPr>
      <w:type w:val="continuous"/>
      <w:pgSz w:h="15840" w:w="12240"/>
      <w:pgMar w:bottom="1440" w:footer="0" w:gutter="0" w:header="720" w:left="1800" w:right="1800" w:top="1440"/>
      <w:pgNumType w:fmt="decimal"/>
      <w:formProt w:val="false"/>
      <w:textDirection w:val="lrTb"/>
      <w:docGrid w:charSpace="-6145"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Symbol">
    <w:charset w:val="02"/>
    <w:family w:val="auto"/>
    <w:pitch w:val="variable"/>
  </w:font>
  <w:font w:name="Courier New">
    <w:charset w:val="80"/>
    <w:family w:val="modern"/>
    <w:pitch w:val="fixed"/>
  </w:font>
  <w:font w:name="Wingdings">
    <w:charset w:val="80"/>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7"/>
    </w:pPr>
    <w:r>
      <w:rPr/>
      <w:fldChar w:fldCharType="begin"/>
    </w:r>
    <w:r>
      <w:instrText> PAGE </w:instrText>
    </w:r>
    <w:r>
      <w:fldChar w:fldCharType="separate"/>
    </w:r>
    <w:r>
      <w:t>Page numbers</w:t>
    </w:r>
    <w:r>
      <w:fldChar w:fldCharType="end"/>
    </w:r>
  </w:p>
  <w:p>
    <w:pPr>
      <w:pStyle w:val="style37"/>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7"/>
      <w:jc w:val="right"/>
    </w:pPr>
    <w:r>
      <w:rPr>
        <w:rFonts w:ascii="Calibri" w:hAnsi="Calibri"/>
        <w:b/>
        <w:bCs/>
        <w:color w:val="000000"/>
      </w:rPr>
      <w:t>Approach to Spring Data Gemfire Tutorials</w:t>
    </w:r>
  </w:p>
  <w:p>
    <w:pPr>
      <w:pStyle w:val="style37"/>
    </w:pPr>
    <w:r>
      <w:rPr/>
      <w:fldChar w:fldCharType="begin"/>
    </w:r>
    <w:r>
      <w:instrText> PAGE </w:instrText>
    </w:r>
    <w:r>
      <w:fldChar w:fldCharType="separate"/>
    </w:r>
    <w:r>
      <w:t>Page numbers</w:t>
    </w:r>
    <w:r>
      <w:fldChar w:fldCharType="end"/>
    </w:r>
  </w:p>
  <w:p>
    <w:pPr>
      <w:pStyle w:val="style37"/>
    </w:pPr>
    <w:r>
      <w:rPr/>
      <w:tab/>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3">
    <w:lvl w:ilvl="0">
      <w:start w:val="1"/>
      <w:numFmt w:val="decimal"/>
      <w:lvlText w:val="%1."/>
      <w:lvlJc w:val="left"/>
      <w:pPr>
        <w:ind w:hanging="360" w:left="1440"/>
      </w:pPr>
    </w:lvl>
    <w:lvl w:ilvl="1">
      <w:start w:val="1"/>
      <w:numFmt w:val="bullet"/>
      <w:lvlText w:val=""/>
      <w:lvlJc w:val="left"/>
      <w:pPr>
        <w:ind w:hanging="360" w:left="2160"/>
      </w:pPr>
      <w:rPr>
        <w:rFonts w:ascii="Symbol" w:cs="Symbol" w:hAnsi="Symbol" w:hint="default"/>
      </w:rPr>
    </w:lvl>
    <w:lvl w:ilvl="2">
      <w:start w:val="1"/>
      <w:numFmt w:val="lowerRoman"/>
      <w:lvlText w:val="%2.%3."/>
      <w:lvlJc w:val="right"/>
      <w:pPr>
        <w:ind w:hanging="180" w:left="2880"/>
      </w:pPr>
    </w:lvl>
    <w:lvl w:ilvl="3">
      <w:start w:val="1"/>
      <w:numFmt w:val="decimal"/>
      <w:lvlText w:val="%2.%3.%4."/>
      <w:lvlJc w:val="left"/>
      <w:pPr>
        <w:ind w:hanging="360" w:left="3600"/>
      </w:pPr>
    </w:lvl>
    <w:lvl w:ilvl="4">
      <w:start w:val="1"/>
      <w:numFmt w:val="lowerLetter"/>
      <w:lvlText w:val="%2.%3.%4.%5."/>
      <w:lvlJc w:val="left"/>
      <w:pPr>
        <w:ind w:hanging="360" w:left="4320"/>
      </w:pPr>
    </w:lvl>
    <w:lvl w:ilvl="5">
      <w:start w:val="1"/>
      <w:numFmt w:val="lowerRoman"/>
      <w:lvlText w:val="%2.%3.%4.%5.%6."/>
      <w:lvlJc w:val="right"/>
      <w:pPr>
        <w:ind w:hanging="180" w:left="5040"/>
      </w:pPr>
    </w:lvl>
    <w:lvl w:ilvl="6">
      <w:start w:val="1"/>
      <w:numFmt w:val="decimal"/>
      <w:lvlText w:val="%2.%3.%4.%5.%6.%7."/>
      <w:lvlJc w:val="left"/>
      <w:pPr>
        <w:ind w:hanging="360" w:left="5760"/>
      </w:pPr>
    </w:lvl>
    <w:lvl w:ilvl="7">
      <w:start w:val="1"/>
      <w:numFmt w:val="lowerLetter"/>
      <w:lvlText w:val="%2.%3.%4.%5.%6.%7.%8."/>
      <w:lvlJc w:val="left"/>
      <w:pPr>
        <w:ind w:hanging="360" w:left="6480"/>
      </w:pPr>
    </w:lvl>
    <w:lvl w:ilvl="8">
      <w:start w:val="1"/>
      <w:numFmt w:val="lowerRoman"/>
      <w:lvlText w:val="%2.%3.%4.%5.%6.%7.%8.%9."/>
      <w:lvlJc w:val="right"/>
      <w:pPr>
        <w:ind w:hanging="180" w:left="7200"/>
      </w:pPr>
    </w:lvl>
  </w:abstractNum>
  <w:abstractNum w:abstractNumId="4">
    <w:lvl w:ilvl="0">
      <w:start w:val="1"/>
      <w:numFmt w:val="decimal"/>
      <w:lvlText w:val="%1."/>
      <w:lvlJc w:val="left"/>
      <w:pPr>
        <w:ind w:hanging="360" w:left="772"/>
      </w:pPr>
    </w:lvl>
    <w:lvl w:ilvl="1">
      <w:start w:val="1"/>
      <w:numFmt w:val="bullet"/>
      <w:lvlText w:val=""/>
      <w:lvlJc w:val="left"/>
      <w:pPr>
        <w:ind w:hanging="360" w:left="1492"/>
      </w:pPr>
      <w:rPr>
        <w:rFonts w:ascii="Symbol" w:cs="Symbol" w:hAnsi="Symbol" w:hint="default"/>
      </w:rPr>
    </w:lvl>
    <w:lvl w:ilvl="2">
      <w:start w:val="1"/>
      <w:numFmt w:val="lowerRoman"/>
      <w:lvlText w:val="%2.%3."/>
      <w:lvlJc w:val="right"/>
      <w:pPr>
        <w:ind w:hanging="180" w:left="2212"/>
      </w:pPr>
    </w:lvl>
    <w:lvl w:ilvl="3">
      <w:start w:val="1"/>
      <w:numFmt w:val="decimal"/>
      <w:lvlText w:val="%2.%3.%4."/>
      <w:lvlJc w:val="left"/>
      <w:pPr>
        <w:ind w:hanging="360" w:left="2932"/>
      </w:pPr>
    </w:lvl>
    <w:lvl w:ilvl="4">
      <w:start w:val="1"/>
      <w:numFmt w:val="lowerLetter"/>
      <w:lvlText w:val="%2.%3.%4.%5."/>
      <w:lvlJc w:val="left"/>
      <w:pPr>
        <w:ind w:hanging="360" w:left="3652"/>
      </w:pPr>
    </w:lvl>
    <w:lvl w:ilvl="5">
      <w:start w:val="1"/>
      <w:numFmt w:val="lowerRoman"/>
      <w:lvlText w:val="%2.%3.%4.%5.%6."/>
      <w:lvlJc w:val="right"/>
      <w:pPr>
        <w:ind w:hanging="180" w:left="4372"/>
      </w:pPr>
    </w:lvl>
    <w:lvl w:ilvl="6">
      <w:start w:val="1"/>
      <w:numFmt w:val="decimal"/>
      <w:lvlText w:val="%2.%3.%4.%5.%6.%7."/>
      <w:lvlJc w:val="left"/>
      <w:pPr>
        <w:ind w:hanging="360" w:left="5092"/>
      </w:pPr>
    </w:lvl>
    <w:lvl w:ilvl="7">
      <w:start w:val="1"/>
      <w:numFmt w:val="lowerLetter"/>
      <w:lvlText w:val="%2.%3.%4.%5.%6.%7.%8."/>
      <w:lvlJc w:val="left"/>
      <w:pPr>
        <w:ind w:hanging="360" w:left="5812"/>
      </w:pPr>
    </w:lvl>
    <w:lvl w:ilvl="8">
      <w:start w:val="1"/>
      <w:numFmt w:val="lowerRoman"/>
      <w:lvlText w:val="%2.%3.%4.%5.%6.%7.%8.%9."/>
      <w:lvlJc w:val="right"/>
      <w:pPr>
        <w:ind w:hanging="180" w:left="6532"/>
      </w:pPr>
    </w:lvl>
  </w:abstractNum>
  <w:abstractNum w:abstractNumId="5">
    <w:lvl w:ilvl="0">
      <w:start w:val="1"/>
      <w:numFmt w:val="decimal"/>
      <w:lvlText w:val="%1."/>
      <w:lvlJc w:val="left"/>
      <w:pPr>
        <w:ind w:hanging="360" w:left="772"/>
      </w:pPr>
    </w:lvl>
    <w:lvl w:ilvl="1">
      <w:start w:val="1"/>
      <w:numFmt w:val="lowerLetter"/>
      <w:lvlText w:val="%2."/>
      <w:lvlJc w:val="left"/>
      <w:pPr>
        <w:ind w:hanging="360" w:left="1492"/>
      </w:pPr>
    </w:lvl>
    <w:lvl w:ilvl="2">
      <w:start w:val="1"/>
      <w:numFmt w:val="lowerRoman"/>
      <w:lvlText w:val="%2.%3."/>
      <w:lvlJc w:val="right"/>
      <w:pPr>
        <w:ind w:hanging="180" w:left="2212"/>
      </w:pPr>
    </w:lvl>
    <w:lvl w:ilvl="3">
      <w:start w:val="1"/>
      <w:numFmt w:val="decimal"/>
      <w:lvlText w:val="%2.%3.%4."/>
      <w:lvlJc w:val="left"/>
      <w:pPr>
        <w:ind w:hanging="360" w:left="2932"/>
      </w:pPr>
    </w:lvl>
    <w:lvl w:ilvl="4">
      <w:start w:val="1"/>
      <w:numFmt w:val="lowerLetter"/>
      <w:lvlText w:val="%2.%3.%4.%5."/>
      <w:lvlJc w:val="left"/>
      <w:pPr>
        <w:ind w:hanging="360" w:left="3652"/>
      </w:pPr>
    </w:lvl>
    <w:lvl w:ilvl="5">
      <w:start w:val="1"/>
      <w:numFmt w:val="lowerRoman"/>
      <w:lvlText w:val="%2.%3.%4.%5.%6."/>
      <w:lvlJc w:val="right"/>
      <w:pPr>
        <w:ind w:hanging="180" w:left="4372"/>
      </w:pPr>
    </w:lvl>
    <w:lvl w:ilvl="6">
      <w:start w:val="1"/>
      <w:numFmt w:val="decimal"/>
      <w:lvlText w:val="%2.%3.%4.%5.%6.%7."/>
      <w:lvlJc w:val="left"/>
      <w:pPr>
        <w:ind w:hanging="360" w:left="5092"/>
      </w:pPr>
    </w:lvl>
    <w:lvl w:ilvl="7">
      <w:start w:val="1"/>
      <w:numFmt w:val="lowerLetter"/>
      <w:lvlText w:val="%2.%3.%4.%5.%6.%7.%8."/>
      <w:lvlJc w:val="left"/>
      <w:pPr>
        <w:ind w:hanging="360" w:left="5812"/>
      </w:pPr>
    </w:lvl>
    <w:lvl w:ilvl="8">
      <w:start w:val="1"/>
      <w:numFmt w:val="lowerRoman"/>
      <w:lvlText w:val="%2.%3.%4.%5.%6.%7.%8.%9."/>
      <w:lvlJc w:val="right"/>
      <w:pPr>
        <w:ind w:hanging="180" w:left="6532"/>
      </w:pPr>
    </w:lvl>
  </w:abstractNum>
  <w:abstractNum w:abstractNumId="6">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7">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8">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2.%3."/>
      <w:lvlJc w:val="right"/>
      <w:pPr>
        <w:ind w:hanging="180" w:left="2160"/>
      </w:pPr>
    </w:lvl>
    <w:lvl w:ilvl="3">
      <w:start w:val="1"/>
      <w:numFmt w:val="decimal"/>
      <w:lvlText w:val="%2.%3.%4."/>
      <w:lvlJc w:val="left"/>
      <w:pPr>
        <w:ind w:hanging="360" w:left="2880"/>
      </w:pPr>
    </w:lvl>
    <w:lvl w:ilvl="4">
      <w:start w:val="1"/>
      <w:numFmt w:val="lowerLetter"/>
      <w:lvlText w:val="%2.%3.%4.%5."/>
      <w:lvlJc w:val="left"/>
      <w:pPr>
        <w:ind w:hanging="360" w:left="3600"/>
      </w:pPr>
    </w:lvl>
    <w:lvl w:ilvl="5">
      <w:start w:val="1"/>
      <w:numFmt w:val="lowerRoman"/>
      <w:lvlText w:val="%2.%3.%4.%5.%6."/>
      <w:lvlJc w:val="right"/>
      <w:pPr>
        <w:ind w:hanging="180" w:left="4320"/>
      </w:pPr>
    </w:lvl>
    <w:lvl w:ilvl="6">
      <w:start w:val="1"/>
      <w:numFmt w:val="decimal"/>
      <w:lvlText w:val="%2.%3.%4.%5.%6.%7."/>
      <w:lvlJc w:val="left"/>
      <w:pPr>
        <w:ind w:hanging="360" w:left="5040"/>
      </w:pPr>
    </w:lvl>
    <w:lvl w:ilvl="7">
      <w:start w:val="1"/>
      <w:numFmt w:val="lowerLetter"/>
      <w:lvlText w:val="%2.%3.%4.%5.%6.%7.%8."/>
      <w:lvlJc w:val="left"/>
      <w:pPr>
        <w:ind w:hanging="360" w:left="5760"/>
      </w:pPr>
    </w:lvl>
    <w:lvl w:ilvl="8">
      <w:start w:val="1"/>
      <w:numFmt w:val="lowerRoman"/>
      <w:lvlText w:val="%2.%3.%4.%5.%6.%7.%8.%9."/>
      <w:lvlJc w:val="right"/>
      <w:pPr>
        <w:ind w:hanging="180" w:left="6480"/>
      </w:pPr>
    </w:lvl>
  </w:abstractNum>
  <w:abstractNum w:abstractNumId="9">
    <w:lvl w:ilvl="0">
      <w:start w:val="1"/>
      <w:numFmt w:val="bullet"/>
      <w:lvlText w:val=""/>
      <w:lvlJc w:val="left"/>
      <w:pPr>
        <w:ind w:hanging="360" w:left="1549"/>
      </w:pPr>
      <w:rPr>
        <w:rFonts w:ascii="Symbol" w:cs="Symbol" w:hAnsi="Symbol" w:hint="default"/>
      </w:rPr>
    </w:lvl>
    <w:lvl w:ilvl="1">
      <w:start w:val="1"/>
      <w:numFmt w:val="bullet"/>
      <w:lvlText w:val="o"/>
      <w:lvlJc w:val="left"/>
      <w:pPr>
        <w:ind w:hanging="360" w:left="2269"/>
      </w:pPr>
      <w:rPr>
        <w:rFonts w:ascii="Courier New" w:cs="Courier New" w:hAnsi="Courier New" w:hint="default"/>
      </w:rPr>
    </w:lvl>
    <w:lvl w:ilvl="2">
      <w:start w:val="1"/>
      <w:numFmt w:val="bullet"/>
      <w:lvlText w:val=""/>
      <w:lvlJc w:val="left"/>
      <w:pPr>
        <w:ind w:hanging="360" w:left="2989"/>
      </w:pPr>
      <w:rPr>
        <w:rFonts w:ascii="Wingdings" w:cs="Wingdings" w:hAnsi="Wingdings" w:hint="default"/>
      </w:rPr>
    </w:lvl>
    <w:lvl w:ilvl="3">
      <w:start w:val="1"/>
      <w:numFmt w:val="bullet"/>
      <w:lvlText w:val=""/>
      <w:lvlJc w:val="left"/>
      <w:pPr>
        <w:ind w:hanging="360" w:left="3709"/>
      </w:pPr>
      <w:rPr>
        <w:rFonts w:ascii="Symbol" w:cs="Symbol" w:hAnsi="Symbol" w:hint="default"/>
      </w:rPr>
    </w:lvl>
    <w:lvl w:ilvl="4">
      <w:start w:val="1"/>
      <w:numFmt w:val="bullet"/>
      <w:lvlText w:val="o"/>
      <w:lvlJc w:val="left"/>
      <w:pPr>
        <w:ind w:hanging="360" w:left="4429"/>
      </w:pPr>
      <w:rPr>
        <w:rFonts w:ascii="Courier New" w:cs="Courier New" w:hAnsi="Courier New" w:hint="default"/>
      </w:rPr>
    </w:lvl>
    <w:lvl w:ilvl="5">
      <w:start w:val="1"/>
      <w:numFmt w:val="bullet"/>
      <w:lvlText w:val=""/>
      <w:lvlJc w:val="left"/>
      <w:pPr>
        <w:ind w:hanging="360" w:left="5149"/>
      </w:pPr>
      <w:rPr>
        <w:rFonts w:ascii="Wingdings" w:cs="Wingdings" w:hAnsi="Wingdings" w:hint="default"/>
      </w:rPr>
    </w:lvl>
    <w:lvl w:ilvl="6">
      <w:start w:val="1"/>
      <w:numFmt w:val="bullet"/>
      <w:lvlText w:val=""/>
      <w:lvlJc w:val="left"/>
      <w:pPr>
        <w:ind w:hanging="360" w:left="5869"/>
      </w:pPr>
      <w:rPr>
        <w:rFonts w:ascii="Symbol" w:cs="Symbol" w:hAnsi="Symbol" w:hint="default"/>
      </w:rPr>
    </w:lvl>
    <w:lvl w:ilvl="7">
      <w:start w:val="1"/>
      <w:numFmt w:val="bullet"/>
      <w:lvlText w:val="o"/>
      <w:lvlJc w:val="left"/>
      <w:pPr>
        <w:ind w:hanging="360" w:left="6589"/>
      </w:pPr>
      <w:rPr>
        <w:rFonts w:ascii="Courier New" w:cs="Courier New" w:hAnsi="Courier New" w:hint="default"/>
      </w:rPr>
    </w:lvl>
    <w:lvl w:ilvl="8">
      <w:start w:val="1"/>
      <w:numFmt w:val="bullet"/>
      <w:lvlText w:val=""/>
      <w:lvlJc w:val="left"/>
      <w:pPr>
        <w:ind w:hanging="360" w:left="7309"/>
      </w:pPr>
      <w:rPr>
        <w:rFonts w:ascii="Wingdings" w:cs="Wingdings" w:hAnsi="Wingdings" w:hint="default"/>
      </w:rPr>
    </w:lvl>
  </w:abstractNum>
  <w:abstractNum w:abstractNumId="10">
    <w:lvl w:ilvl="0">
      <w:start w:val="1"/>
      <w:numFmt w:val="bullet"/>
      <w:lvlText w:val=""/>
      <w:lvlJc w:val="left"/>
      <w:pPr>
        <w:ind w:hanging="360" w:left="1549"/>
      </w:pPr>
      <w:rPr>
        <w:rFonts w:ascii="Symbol" w:cs="Symbol" w:hAnsi="Symbol" w:hint="default"/>
      </w:rPr>
    </w:lvl>
    <w:lvl w:ilvl="1">
      <w:start w:val="1"/>
      <w:numFmt w:val="bullet"/>
      <w:lvlText w:val="o"/>
      <w:lvlJc w:val="left"/>
      <w:pPr>
        <w:ind w:hanging="360" w:left="2269"/>
      </w:pPr>
      <w:rPr>
        <w:rFonts w:ascii="Courier New" w:cs="Courier New" w:hAnsi="Courier New" w:hint="default"/>
      </w:rPr>
    </w:lvl>
    <w:lvl w:ilvl="2">
      <w:start w:val="1"/>
      <w:numFmt w:val="bullet"/>
      <w:lvlText w:val=""/>
      <w:lvlJc w:val="left"/>
      <w:pPr>
        <w:ind w:hanging="360" w:left="2989"/>
      </w:pPr>
      <w:rPr>
        <w:rFonts w:ascii="Wingdings" w:cs="Wingdings" w:hAnsi="Wingdings" w:hint="default"/>
      </w:rPr>
    </w:lvl>
    <w:lvl w:ilvl="3">
      <w:start w:val="1"/>
      <w:numFmt w:val="bullet"/>
      <w:lvlText w:val=""/>
      <w:lvlJc w:val="left"/>
      <w:pPr>
        <w:ind w:hanging="360" w:left="3709"/>
      </w:pPr>
      <w:rPr>
        <w:rFonts w:ascii="Symbol" w:cs="Symbol" w:hAnsi="Symbol" w:hint="default"/>
      </w:rPr>
    </w:lvl>
    <w:lvl w:ilvl="4">
      <w:start w:val="1"/>
      <w:numFmt w:val="bullet"/>
      <w:lvlText w:val="o"/>
      <w:lvlJc w:val="left"/>
      <w:pPr>
        <w:ind w:hanging="360" w:left="4429"/>
      </w:pPr>
      <w:rPr>
        <w:rFonts w:ascii="Courier New" w:cs="Courier New" w:hAnsi="Courier New" w:hint="default"/>
      </w:rPr>
    </w:lvl>
    <w:lvl w:ilvl="5">
      <w:start w:val="1"/>
      <w:numFmt w:val="bullet"/>
      <w:lvlText w:val=""/>
      <w:lvlJc w:val="left"/>
      <w:pPr>
        <w:ind w:hanging="360" w:left="5149"/>
      </w:pPr>
      <w:rPr>
        <w:rFonts w:ascii="Wingdings" w:cs="Wingdings" w:hAnsi="Wingdings" w:hint="default"/>
      </w:rPr>
    </w:lvl>
    <w:lvl w:ilvl="6">
      <w:start w:val="1"/>
      <w:numFmt w:val="bullet"/>
      <w:lvlText w:val=""/>
      <w:lvlJc w:val="left"/>
      <w:pPr>
        <w:ind w:hanging="360" w:left="5869"/>
      </w:pPr>
      <w:rPr>
        <w:rFonts w:ascii="Symbol" w:cs="Symbol" w:hAnsi="Symbol" w:hint="default"/>
      </w:rPr>
    </w:lvl>
    <w:lvl w:ilvl="7">
      <w:start w:val="1"/>
      <w:numFmt w:val="bullet"/>
      <w:lvlText w:val="o"/>
      <w:lvlJc w:val="left"/>
      <w:pPr>
        <w:ind w:hanging="360" w:left="6589"/>
      </w:pPr>
      <w:rPr>
        <w:rFonts w:ascii="Courier New" w:cs="Courier New" w:hAnsi="Courier New" w:hint="default"/>
      </w:rPr>
    </w:lvl>
    <w:lvl w:ilvl="8">
      <w:start w:val="1"/>
      <w:numFmt w:val="bullet"/>
      <w:lvlText w:val=""/>
      <w:lvlJc w:val="left"/>
      <w:pPr>
        <w:ind w:hanging="360" w:left="7309"/>
      </w:pPr>
      <w:rPr>
        <w:rFonts w:ascii="Wingdings" w:cs="Wingdings" w:hAnsi="Wingdings" w:hint="default"/>
      </w:rPr>
    </w:lvl>
  </w:abstractNum>
  <w:abstractNum w:abstractNumId="11">
    <w:lvl w:ilvl="0">
      <w:start w:val="1"/>
      <w:numFmt w:val="decimal"/>
      <w:lvlText w:val="%1."/>
      <w:lvlJc w:val="left"/>
      <w:pPr>
        <w:tabs>
          <w:tab w:pos="720" w:val="num"/>
        </w:tabs>
        <w:ind w:hanging="360" w:left="720"/>
      </w:p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decimal"/>
      <w:lvlText w:val="%2.%3."/>
      <w:lvlJc w:val="left"/>
      <w:pPr>
        <w:tabs>
          <w:tab w:pos="2160" w:val="num"/>
        </w:tabs>
        <w:ind w:hanging="360" w:left="2160"/>
      </w:pPr>
    </w:lvl>
    <w:lvl w:ilvl="3">
      <w:start w:val="1"/>
      <w:numFmt w:val="decimal"/>
      <w:lvlText w:val="%2.%3.%4."/>
      <w:lvlJc w:val="left"/>
      <w:pPr>
        <w:tabs>
          <w:tab w:pos="2880" w:val="num"/>
        </w:tabs>
        <w:ind w:hanging="360" w:left="2880"/>
      </w:pPr>
    </w:lvl>
    <w:lvl w:ilvl="4">
      <w:start w:val="1"/>
      <w:numFmt w:val="decimal"/>
      <w:lvlText w:val="%2.%3.%4.%5."/>
      <w:lvlJc w:val="left"/>
      <w:pPr>
        <w:tabs>
          <w:tab w:pos="3600" w:val="num"/>
        </w:tabs>
        <w:ind w:hanging="360" w:left="3600"/>
      </w:pPr>
    </w:lvl>
    <w:lvl w:ilvl="5">
      <w:start w:val="1"/>
      <w:numFmt w:val="decimal"/>
      <w:lvlText w:val="%2.%3.%4.%5.%6."/>
      <w:lvlJc w:val="left"/>
      <w:pPr>
        <w:tabs>
          <w:tab w:pos="4320" w:val="num"/>
        </w:tabs>
        <w:ind w:hanging="360" w:left="4320"/>
      </w:pPr>
    </w:lvl>
    <w:lvl w:ilvl="6">
      <w:start w:val="1"/>
      <w:numFmt w:val="decimal"/>
      <w:lvlText w:val="%2.%3.%4.%5.%6.%7."/>
      <w:lvlJc w:val="left"/>
      <w:pPr>
        <w:tabs>
          <w:tab w:pos="5040" w:val="num"/>
        </w:tabs>
        <w:ind w:hanging="360" w:left="5040"/>
      </w:pPr>
    </w:lvl>
    <w:lvl w:ilvl="7">
      <w:start w:val="1"/>
      <w:numFmt w:val="decimal"/>
      <w:lvlText w:val="%2.%3.%4.%5.%6.%7.%8."/>
      <w:lvlJc w:val="left"/>
      <w:pPr>
        <w:tabs>
          <w:tab w:pos="5760" w:val="num"/>
        </w:tabs>
        <w:ind w:hanging="360" w:left="5760"/>
      </w:pPr>
    </w:lvl>
    <w:lvl w:ilvl="8">
      <w:start w:val="1"/>
      <w:numFmt w:val="decimal"/>
      <w:lvlText w:val="%2.%3.%4.%5.%6.%7.%8.%9."/>
      <w:lvlJc w:val="left"/>
      <w:pPr>
        <w:tabs>
          <w:tab w:pos="6480" w:val="num"/>
        </w:tabs>
        <w:ind w:hanging="360" w:left="6480"/>
      </w:pPr>
    </w:lvl>
  </w:abstractNum>
  <w:abstractNum w:abstractNumId="12">
    <w:lvl w:ilvl="0">
      <w:start w:val="1"/>
      <w:numFmt w:val="decimal"/>
      <w:lvlText w:val="%1."/>
      <w:lvlJc w:val="left"/>
      <w:pPr>
        <w:tabs>
          <w:tab w:pos="720" w:val="num"/>
        </w:tabs>
        <w:ind w:hanging="360" w:left="720"/>
      </w:p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decimal"/>
      <w:lvlText w:val="%2.%3."/>
      <w:lvlJc w:val="left"/>
      <w:pPr>
        <w:tabs>
          <w:tab w:pos="2160" w:val="num"/>
        </w:tabs>
        <w:ind w:hanging="360" w:left="2160"/>
      </w:pPr>
    </w:lvl>
    <w:lvl w:ilvl="3">
      <w:start w:val="1"/>
      <w:numFmt w:val="decimal"/>
      <w:lvlText w:val="%2.%3.%4."/>
      <w:lvlJc w:val="left"/>
      <w:pPr>
        <w:tabs>
          <w:tab w:pos="2880" w:val="num"/>
        </w:tabs>
        <w:ind w:hanging="360" w:left="2880"/>
      </w:pPr>
    </w:lvl>
    <w:lvl w:ilvl="4">
      <w:start w:val="1"/>
      <w:numFmt w:val="decimal"/>
      <w:lvlText w:val="%2.%3.%4.%5."/>
      <w:lvlJc w:val="left"/>
      <w:pPr>
        <w:tabs>
          <w:tab w:pos="3600" w:val="num"/>
        </w:tabs>
        <w:ind w:hanging="360" w:left="3600"/>
      </w:pPr>
    </w:lvl>
    <w:lvl w:ilvl="5">
      <w:start w:val="1"/>
      <w:numFmt w:val="decimal"/>
      <w:lvlText w:val="%2.%3.%4.%5.%6."/>
      <w:lvlJc w:val="left"/>
      <w:pPr>
        <w:tabs>
          <w:tab w:pos="4320" w:val="num"/>
        </w:tabs>
        <w:ind w:hanging="360" w:left="4320"/>
      </w:pPr>
    </w:lvl>
    <w:lvl w:ilvl="6">
      <w:start w:val="1"/>
      <w:numFmt w:val="decimal"/>
      <w:lvlText w:val="%2.%3.%4.%5.%6.%7."/>
      <w:lvlJc w:val="left"/>
      <w:pPr>
        <w:tabs>
          <w:tab w:pos="5040" w:val="num"/>
        </w:tabs>
        <w:ind w:hanging="360" w:left="5040"/>
      </w:pPr>
    </w:lvl>
    <w:lvl w:ilvl="7">
      <w:start w:val="1"/>
      <w:numFmt w:val="decimal"/>
      <w:lvlText w:val="%2.%3.%4.%5.%6.%7.%8."/>
      <w:lvlJc w:val="left"/>
      <w:pPr>
        <w:tabs>
          <w:tab w:pos="5760" w:val="num"/>
        </w:tabs>
        <w:ind w:hanging="360" w:left="5760"/>
      </w:pPr>
    </w:lvl>
    <w:lvl w:ilvl="8">
      <w:start w:val="1"/>
      <w:numFmt w:val="decimal"/>
      <w:lvlText w:val="%2.%3.%4.%5.%6.%7.%8.%9."/>
      <w:lvlJc w:val="left"/>
      <w:pPr>
        <w:tabs>
          <w:tab w:pos="6480" w:val="num"/>
        </w:tabs>
        <w:ind w:hanging="360" w:left="6480"/>
      </w:pPr>
    </w:lvl>
  </w:abstractNum>
  <w:abstractNum w:abstractNumId="1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4">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15">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2.%3."/>
      <w:lvlJc w:val="left"/>
      <w:pPr>
        <w:tabs>
          <w:tab w:pos="2160" w:val="num"/>
        </w:tabs>
        <w:ind w:hanging="360" w:left="2160"/>
      </w:pPr>
    </w:lvl>
    <w:lvl w:ilvl="3">
      <w:start w:val="1"/>
      <w:numFmt w:val="decimal"/>
      <w:lvlText w:val="%2.%3.%4."/>
      <w:lvlJc w:val="left"/>
      <w:pPr>
        <w:tabs>
          <w:tab w:pos="2880" w:val="num"/>
        </w:tabs>
        <w:ind w:hanging="360" w:left="2880"/>
      </w:pPr>
    </w:lvl>
    <w:lvl w:ilvl="4">
      <w:start w:val="1"/>
      <w:numFmt w:val="decimal"/>
      <w:lvlText w:val="%2.%3.%4.%5."/>
      <w:lvlJc w:val="left"/>
      <w:pPr>
        <w:tabs>
          <w:tab w:pos="3600" w:val="num"/>
        </w:tabs>
        <w:ind w:hanging="360" w:left="3600"/>
      </w:pPr>
    </w:lvl>
    <w:lvl w:ilvl="5">
      <w:start w:val="1"/>
      <w:numFmt w:val="decimal"/>
      <w:lvlText w:val="%2.%3.%4.%5.%6."/>
      <w:lvlJc w:val="left"/>
      <w:pPr>
        <w:tabs>
          <w:tab w:pos="4320" w:val="num"/>
        </w:tabs>
        <w:ind w:hanging="360" w:left="4320"/>
      </w:pPr>
    </w:lvl>
    <w:lvl w:ilvl="6">
      <w:start w:val="1"/>
      <w:numFmt w:val="decimal"/>
      <w:lvlText w:val="%2.%3.%4.%5.%6.%7."/>
      <w:lvlJc w:val="left"/>
      <w:pPr>
        <w:tabs>
          <w:tab w:pos="5040" w:val="num"/>
        </w:tabs>
        <w:ind w:hanging="360" w:left="5040"/>
      </w:pPr>
    </w:lvl>
    <w:lvl w:ilvl="7">
      <w:start w:val="1"/>
      <w:numFmt w:val="decimal"/>
      <w:lvlText w:val="%2.%3.%4.%5.%6.%7.%8."/>
      <w:lvlJc w:val="left"/>
      <w:pPr>
        <w:tabs>
          <w:tab w:pos="5760" w:val="num"/>
        </w:tabs>
        <w:ind w:hanging="360" w:left="5760"/>
      </w:pPr>
    </w:lvl>
    <w:lvl w:ilvl="8">
      <w:start w:val="1"/>
      <w:numFmt w:val="decimal"/>
      <w:lvlText w:val="%2.%3.%4.%5.%6.%7.%8.%9."/>
      <w:lvlJc w:val="left"/>
      <w:pPr>
        <w:tabs>
          <w:tab w:pos="6480" w:val="num"/>
        </w:tabs>
        <w:ind w:hanging="360" w:left="6480"/>
      </w:pPr>
    </w:lvl>
  </w:abstractNum>
  <w:abstractNum w:abstractNumId="16">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2.%3."/>
      <w:lvlJc w:val="left"/>
      <w:pPr>
        <w:tabs>
          <w:tab w:pos="2160" w:val="num"/>
        </w:tabs>
        <w:ind w:hanging="360" w:left="2160"/>
      </w:pPr>
    </w:lvl>
    <w:lvl w:ilvl="3">
      <w:start w:val="1"/>
      <w:numFmt w:val="decimal"/>
      <w:lvlText w:val="%2.%3.%4."/>
      <w:lvlJc w:val="left"/>
      <w:pPr>
        <w:tabs>
          <w:tab w:pos="2880" w:val="num"/>
        </w:tabs>
        <w:ind w:hanging="360" w:left="2880"/>
      </w:pPr>
    </w:lvl>
    <w:lvl w:ilvl="4">
      <w:start w:val="1"/>
      <w:numFmt w:val="decimal"/>
      <w:lvlText w:val="%2.%3.%4.%5."/>
      <w:lvlJc w:val="left"/>
      <w:pPr>
        <w:tabs>
          <w:tab w:pos="3600" w:val="num"/>
        </w:tabs>
        <w:ind w:hanging="360" w:left="3600"/>
      </w:pPr>
    </w:lvl>
    <w:lvl w:ilvl="5">
      <w:start w:val="1"/>
      <w:numFmt w:val="decimal"/>
      <w:lvlText w:val="%2.%3.%4.%5.%6."/>
      <w:lvlJc w:val="left"/>
      <w:pPr>
        <w:tabs>
          <w:tab w:pos="4320" w:val="num"/>
        </w:tabs>
        <w:ind w:hanging="360" w:left="4320"/>
      </w:pPr>
    </w:lvl>
    <w:lvl w:ilvl="6">
      <w:start w:val="1"/>
      <w:numFmt w:val="decimal"/>
      <w:lvlText w:val="%2.%3.%4.%5.%6.%7."/>
      <w:lvlJc w:val="left"/>
      <w:pPr>
        <w:tabs>
          <w:tab w:pos="5040" w:val="num"/>
        </w:tabs>
        <w:ind w:hanging="360" w:left="5040"/>
      </w:pPr>
    </w:lvl>
    <w:lvl w:ilvl="7">
      <w:start w:val="1"/>
      <w:numFmt w:val="decimal"/>
      <w:lvlText w:val="%2.%3.%4.%5.%6.%7.%8."/>
      <w:lvlJc w:val="left"/>
      <w:pPr>
        <w:tabs>
          <w:tab w:pos="5760" w:val="num"/>
        </w:tabs>
        <w:ind w:hanging="360" w:left="5760"/>
      </w:pPr>
    </w:lvl>
    <w:lvl w:ilvl="8">
      <w:start w:val="1"/>
      <w:numFmt w:val="decimal"/>
      <w:lvlText w:val="%2.%3.%4.%5.%6.%7.%8.%9."/>
      <w:lvlJc w:val="left"/>
      <w:pPr>
        <w:tabs>
          <w:tab w:pos="6480" w:val="num"/>
        </w:tabs>
        <w:ind w:hanging="360" w:left="6480"/>
      </w:pPr>
    </w:lvl>
  </w:abstractNum>
  <w:abstractNum w:abstractNumId="17">
    <w:lvl w:ilvl="0">
      <w:start w:val="1"/>
      <w:numFmt w:val="decimal"/>
      <w:lvlText w:val="%1."/>
      <w:lvlJc w:val="left"/>
      <w:pPr>
        <w:tabs>
          <w:tab w:pos="720" w:val="num"/>
        </w:tabs>
        <w:ind w:hanging="360" w:left="720"/>
      </w:p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decimal"/>
      <w:lvlText w:val="%2.%3."/>
      <w:lvlJc w:val="left"/>
      <w:pPr>
        <w:tabs>
          <w:tab w:pos="2160" w:val="num"/>
        </w:tabs>
        <w:ind w:hanging="360" w:left="2160"/>
      </w:pPr>
    </w:lvl>
    <w:lvl w:ilvl="3">
      <w:start w:val="1"/>
      <w:numFmt w:val="decimal"/>
      <w:lvlText w:val="%2.%3.%4."/>
      <w:lvlJc w:val="left"/>
      <w:pPr>
        <w:tabs>
          <w:tab w:pos="2880" w:val="num"/>
        </w:tabs>
        <w:ind w:hanging="360" w:left="2880"/>
      </w:pPr>
    </w:lvl>
    <w:lvl w:ilvl="4">
      <w:start w:val="1"/>
      <w:numFmt w:val="decimal"/>
      <w:lvlText w:val="%2.%3.%4.%5."/>
      <w:lvlJc w:val="left"/>
      <w:pPr>
        <w:tabs>
          <w:tab w:pos="3600" w:val="num"/>
        </w:tabs>
        <w:ind w:hanging="360" w:left="3600"/>
      </w:pPr>
    </w:lvl>
    <w:lvl w:ilvl="5">
      <w:start w:val="1"/>
      <w:numFmt w:val="decimal"/>
      <w:lvlText w:val="%2.%3.%4.%5.%6."/>
      <w:lvlJc w:val="left"/>
      <w:pPr>
        <w:tabs>
          <w:tab w:pos="4320" w:val="num"/>
        </w:tabs>
        <w:ind w:hanging="360" w:left="4320"/>
      </w:pPr>
    </w:lvl>
    <w:lvl w:ilvl="6">
      <w:start w:val="1"/>
      <w:numFmt w:val="decimal"/>
      <w:lvlText w:val="%2.%3.%4.%5.%6.%7."/>
      <w:lvlJc w:val="left"/>
      <w:pPr>
        <w:tabs>
          <w:tab w:pos="5040" w:val="num"/>
        </w:tabs>
        <w:ind w:hanging="360" w:left="5040"/>
      </w:pPr>
    </w:lvl>
    <w:lvl w:ilvl="7">
      <w:start w:val="1"/>
      <w:numFmt w:val="decimal"/>
      <w:lvlText w:val="%2.%3.%4.%5.%6.%7.%8."/>
      <w:lvlJc w:val="left"/>
      <w:pPr>
        <w:tabs>
          <w:tab w:pos="5760" w:val="num"/>
        </w:tabs>
        <w:ind w:hanging="360" w:left="5760"/>
      </w:pPr>
    </w:lvl>
    <w:lvl w:ilvl="8">
      <w:start w:val="1"/>
      <w:numFmt w:val="decimal"/>
      <w:lvlText w:val="%2.%3.%4.%5.%6.%7.%8.%9."/>
      <w:lvlJc w:val="left"/>
      <w:pPr>
        <w:tabs>
          <w:tab w:pos="6480" w:val="num"/>
        </w:tabs>
        <w:ind w:hanging="360" w:left="6480"/>
      </w:pPr>
    </w:lvl>
  </w:abstractNum>
  <w:abstractNum w:abstractNumId="18">
    <w:lvl w:ilvl="0">
      <w:start w:val="1"/>
      <w:numFmt w:val="decimal"/>
      <w:lvlText w:val="%1."/>
      <w:lvlJc w:val="left"/>
      <w:pPr>
        <w:tabs>
          <w:tab w:pos="720" w:val="num"/>
        </w:tabs>
        <w:ind w:hanging="360" w:left="720"/>
      </w:p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decimal"/>
      <w:lvlText w:val="%2.%3."/>
      <w:lvlJc w:val="left"/>
      <w:pPr>
        <w:tabs>
          <w:tab w:pos="2160" w:val="num"/>
        </w:tabs>
        <w:ind w:hanging="360" w:left="2160"/>
      </w:pPr>
    </w:lvl>
    <w:lvl w:ilvl="3">
      <w:start w:val="1"/>
      <w:numFmt w:val="decimal"/>
      <w:lvlText w:val="%2.%3.%4."/>
      <w:lvlJc w:val="left"/>
      <w:pPr>
        <w:tabs>
          <w:tab w:pos="2880" w:val="num"/>
        </w:tabs>
        <w:ind w:hanging="360" w:left="2880"/>
      </w:pPr>
    </w:lvl>
    <w:lvl w:ilvl="4">
      <w:start w:val="1"/>
      <w:numFmt w:val="decimal"/>
      <w:lvlText w:val="%2.%3.%4.%5."/>
      <w:lvlJc w:val="left"/>
      <w:pPr>
        <w:tabs>
          <w:tab w:pos="3600" w:val="num"/>
        </w:tabs>
        <w:ind w:hanging="360" w:left="3600"/>
      </w:pPr>
    </w:lvl>
    <w:lvl w:ilvl="5">
      <w:start w:val="1"/>
      <w:numFmt w:val="decimal"/>
      <w:lvlText w:val="%2.%3.%4.%5.%6."/>
      <w:lvlJc w:val="left"/>
      <w:pPr>
        <w:tabs>
          <w:tab w:pos="4320" w:val="num"/>
        </w:tabs>
        <w:ind w:hanging="360" w:left="4320"/>
      </w:pPr>
    </w:lvl>
    <w:lvl w:ilvl="6">
      <w:start w:val="1"/>
      <w:numFmt w:val="decimal"/>
      <w:lvlText w:val="%2.%3.%4.%5.%6.%7."/>
      <w:lvlJc w:val="left"/>
      <w:pPr>
        <w:tabs>
          <w:tab w:pos="5040" w:val="num"/>
        </w:tabs>
        <w:ind w:hanging="360" w:left="5040"/>
      </w:pPr>
    </w:lvl>
    <w:lvl w:ilvl="7">
      <w:start w:val="1"/>
      <w:numFmt w:val="decimal"/>
      <w:lvlText w:val="%2.%3.%4.%5.%6.%7.%8."/>
      <w:lvlJc w:val="left"/>
      <w:pPr>
        <w:tabs>
          <w:tab w:pos="5760" w:val="num"/>
        </w:tabs>
        <w:ind w:hanging="360" w:left="5760"/>
      </w:pPr>
    </w:lvl>
    <w:lvl w:ilvl="8">
      <w:start w:val="1"/>
      <w:numFmt w:val="decimal"/>
      <w:lvlText w:val="%2.%3.%4.%5.%6.%7.%8.%9."/>
      <w:lvlJc w:val="left"/>
      <w:pPr>
        <w:tabs>
          <w:tab w:pos="6480" w:val="num"/>
        </w:tabs>
        <w:ind w:hanging="360" w:left="6480"/>
      </w:pPr>
    </w:lvl>
  </w:abstractNum>
  <w:abstractNum w:abstractNumId="19">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rPr>
        <w:sz w:val="20"/>
      </w:rPr>
    </w:lvl>
    <w:lvl w:ilvl="2">
      <w:start w:val="1"/>
      <w:numFmt w:val="decimal"/>
      <w:lvlText w:val="%2.%3."/>
      <w:lvlJc w:val="left"/>
      <w:pPr>
        <w:tabs>
          <w:tab w:pos="2160" w:val="num"/>
        </w:tabs>
        <w:ind w:hanging="360" w:left="2160"/>
      </w:pPr>
    </w:lvl>
    <w:lvl w:ilvl="3">
      <w:start w:val="1"/>
      <w:numFmt w:val="decimal"/>
      <w:lvlText w:val="%2.%3.%4."/>
      <w:lvlJc w:val="left"/>
      <w:pPr>
        <w:tabs>
          <w:tab w:pos="2880" w:val="num"/>
        </w:tabs>
        <w:ind w:hanging="360" w:left="2880"/>
      </w:pPr>
    </w:lvl>
    <w:lvl w:ilvl="4">
      <w:start w:val="1"/>
      <w:numFmt w:val="decimal"/>
      <w:lvlText w:val="%2.%3.%4.%5."/>
      <w:lvlJc w:val="left"/>
      <w:pPr>
        <w:tabs>
          <w:tab w:pos="3600" w:val="num"/>
        </w:tabs>
        <w:ind w:hanging="360" w:left="3600"/>
      </w:pPr>
    </w:lvl>
    <w:lvl w:ilvl="5">
      <w:start w:val="1"/>
      <w:numFmt w:val="decimal"/>
      <w:lvlText w:val="%2.%3.%4.%5.%6."/>
      <w:lvlJc w:val="left"/>
      <w:pPr>
        <w:tabs>
          <w:tab w:pos="4320" w:val="num"/>
        </w:tabs>
        <w:ind w:hanging="360" w:left="4320"/>
      </w:pPr>
    </w:lvl>
    <w:lvl w:ilvl="6">
      <w:start w:val="1"/>
      <w:numFmt w:val="decimal"/>
      <w:lvlText w:val="%2.%3.%4.%5.%6.%7."/>
      <w:lvlJc w:val="left"/>
      <w:pPr>
        <w:tabs>
          <w:tab w:pos="5040" w:val="num"/>
        </w:tabs>
        <w:ind w:hanging="360" w:left="5040"/>
      </w:pPr>
    </w:lvl>
    <w:lvl w:ilvl="7">
      <w:start w:val="1"/>
      <w:numFmt w:val="decimal"/>
      <w:lvlText w:val="%2.%3.%4.%5.%6.%7.%8."/>
      <w:lvlJc w:val="left"/>
      <w:pPr>
        <w:tabs>
          <w:tab w:pos="5760" w:val="num"/>
        </w:tabs>
        <w:ind w:hanging="360" w:left="5760"/>
      </w:pPr>
    </w:lvl>
    <w:lvl w:ilvl="8">
      <w:start w:val="1"/>
      <w:numFmt w:val="decimal"/>
      <w:lvlText w:val="%2.%3.%4.%5.%6.%7.%8.%9."/>
      <w:lvlJc w:val="left"/>
      <w:pPr>
        <w:tabs>
          <w:tab w:pos="6480" w:val="num"/>
        </w:tabs>
        <w:ind w:hanging="360" w:left="6480"/>
      </w:pPr>
    </w:lvl>
  </w:abstractNum>
  <w:abstractNum w:abstractNumId="20">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2.%3."/>
      <w:lvlJc w:val="left"/>
      <w:pPr>
        <w:tabs>
          <w:tab w:pos="2160" w:val="num"/>
        </w:tabs>
        <w:ind w:hanging="360" w:left="2160"/>
      </w:pPr>
    </w:lvl>
    <w:lvl w:ilvl="3">
      <w:start w:val="1"/>
      <w:numFmt w:val="decimal"/>
      <w:lvlText w:val="%2.%3.%4."/>
      <w:lvlJc w:val="left"/>
      <w:pPr>
        <w:tabs>
          <w:tab w:pos="2880" w:val="num"/>
        </w:tabs>
        <w:ind w:hanging="360" w:left="2880"/>
      </w:pPr>
    </w:lvl>
    <w:lvl w:ilvl="4">
      <w:start w:val="1"/>
      <w:numFmt w:val="decimal"/>
      <w:lvlText w:val="%2.%3.%4.%5."/>
      <w:lvlJc w:val="left"/>
      <w:pPr>
        <w:tabs>
          <w:tab w:pos="3600" w:val="num"/>
        </w:tabs>
        <w:ind w:hanging="360" w:left="3600"/>
      </w:pPr>
    </w:lvl>
    <w:lvl w:ilvl="5">
      <w:start w:val="1"/>
      <w:numFmt w:val="decimal"/>
      <w:lvlText w:val="%2.%3.%4.%5.%6."/>
      <w:lvlJc w:val="left"/>
      <w:pPr>
        <w:tabs>
          <w:tab w:pos="4320" w:val="num"/>
        </w:tabs>
        <w:ind w:hanging="360" w:left="4320"/>
      </w:pPr>
    </w:lvl>
    <w:lvl w:ilvl="6">
      <w:start w:val="1"/>
      <w:numFmt w:val="decimal"/>
      <w:lvlText w:val="%2.%3.%4.%5.%6.%7."/>
      <w:lvlJc w:val="left"/>
      <w:pPr>
        <w:tabs>
          <w:tab w:pos="5040" w:val="num"/>
        </w:tabs>
        <w:ind w:hanging="360" w:left="5040"/>
      </w:pPr>
    </w:lvl>
    <w:lvl w:ilvl="7">
      <w:start w:val="1"/>
      <w:numFmt w:val="decimal"/>
      <w:lvlText w:val="%2.%3.%4.%5.%6.%7.%8."/>
      <w:lvlJc w:val="left"/>
      <w:pPr>
        <w:tabs>
          <w:tab w:pos="5760" w:val="num"/>
        </w:tabs>
        <w:ind w:hanging="360" w:left="5760"/>
      </w:pPr>
    </w:lvl>
    <w:lvl w:ilvl="8">
      <w:start w:val="1"/>
      <w:numFmt w:val="decimal"/>
      <w:lvlText w:val="%2.%3.%4.%5.%6.%7.%8.%9."/>
      <w:lvlJc w:val="left"/>
      <w:pPr>
        <w:tabs>
          <w:tab w:pos="6480" w:val="num"/>
        </w:tabs>
        <w:ind w:hanging="360" w:left="6480"/>
      </w:pPr>
    </w:lvl>
  </w:abstractNum>
  <w:abstractNum w:abstractNumId="21">
    <w:lvl w:ilvl="0">
      <w:start w:val="1"/>
      <w:numFmt w:val="decimal"/>
      <w:lvlText w:val="%1."/>
      <w:lvlJc w:val="left"/>
      <w:pPr>
        <w:tabs>
          <w:tab w:pos="360" w:val="num"/>
        </w:tabs>
        <w:ind w:hanging="360" w:left="360"/>
      </w:pPr>
    </w:lvl>
    <w:lvl w:ilvl="1">
      <w:start w:val="1"/>
      <w:numFmt w:val="decimal"/>
      <w:lvlText w:val="%2."/>
      <w:lvlJc w:val="left"/>
      <w:pPr>
        <w:tabs>
          <w:tab w:pos="1080" w:val="num"/>
        </w:tabs>
        <w:ind w:hanging="360" w:left="1080"/>
      </w:pPr>
    </w:lvl>
    <w:lvl w:ilvl="2">
      <w:start w:val="1"/>
      <w:numFmt w:val="decimal"/>
      <w:lvlText w:val="%2.%3."/>
      <w:lvlJc w:val="left"/>
      <w:pPr>
        <w:tabs>
          <w:tab w:pos="1800" w:val="num"/>
        </w:tabs>
        <w:ind w:hanging="360" w:left="1800"/>
      </w:pPr>
    </w:lvl>
    <w:lvl w:ilvl="3">
      <w:start w:val="1"/>
      <w:numFmt w:val="decimal"/>
      <w:lvlText w:val="%2.%3.%4."/>
      <w:lvlJc w:val="left"/>
      <w:pPr>
        <w:tabs>
          <w:tab w:pos="2520" w:val="num"/>
        </w:tabs>
        <w:ind w:hanging="360" w:left="2520"/>
      </w:pPr>
    </w:lvl>
    <w:lvl w:ilvl="4">
      <w:start w:val="1"/>
      <w:numFmt w:val="decimal"/>
      <w:lvlText w:val="%2.%3.%4.%5."/>
      <w:lvlJc w:val="left"/>
      <w:pPr>
        <w:tabs>
          <w:tab w:pos="3240" w:val="num"/>
        </w:tabs>
        <w:ind w:hanging="360" w:left="3240"/>
      </w:pPr>
    </w:lvl>
    <w:lvl w:ilvl="5">
      <w:start w:val="1"/>
      <w:numFmt w:val="decimal"/>
      <w:lvlText w:val="%2.%3.%4.%5.%6."/>
      <w:lvlJc w:val="left"/>
      <w:pPr>
        <w:tabs>
          <w:tab w:pos="3960" w:val="num"/>
        </w:tabs>
        <w:ind w:hanging="360" w:left="3960"/>
      </w:pPr>
    </w:lvl>
    <w:lvl w:ilvl="6">
      <w:start w:val="1"/>
      <w:numFmt w:val="decimal"/>
      <w:lvlText w:val="%2.%3.%4.%5.%6.%7."/>
      <w:lvlJc w:val="left"/>
      <w:pPr>
        <w:tabs>
          <w:tab w:pos="4680" w:val="num"/>
        </w:tabs>
        <w:ind w:hanging="360" w:left="4680"/>
      </w:pPr>
    </w:lvl>
    <w:lvl w:ilvl="7">
      <w:start w:val="1"/>
      <w:numFmt w:val="decimal"/>
      <w:lvlText w:val="%2.%3.%4.%5.%6.%7.%8."/>
      <w:lvlJc w:val="left"/>
      <w:pPr>
        <w:tabs>
          <w:tab w:pos="5400" w:val="num"/>
        </w:tabs>
        <w:ind w:hanging="360" w:left="5400"/>
      </w:pPr>
    </w:lvl>
    <w:lvl w:ilvl="8">
      <w:start w:val="1"/>
      <w:numFmt w:val="decimal"/>
      <w:lvlText w:val="%2.%3.%4.%5.%6.%7.%8.%9."/>
      <w:lvlJc w:val="left"/>
      <w:pPr>
        <w:tabs>
          <w:tab w:pos="6120" w:val="num"/>
        </w:tabs>
        <w:ind w:hanging="360" w:left="6120"/>
      </w:pPr>
    </w:lvl>
  </w:abstractNum>
  <w:abstractNum w:abstractNumId="22">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2.%3."/>
      <w:lvlJc w:val="left"/>
      <w:pPr>
        <w:tabs>
          <w:tab w:pos="2160" w:val="num"/>
        </w:tabs>
        <w:ind w:hanging="360" w:left="2160"/>
      </w:pPr>
    </w:lvl>
    <w:lvl w:ilvl="3">
      <w:start w:val="1"/>
      <w:numFmt w:val="decimal"/>
      <w:lvlText w:val="%2.%3.%4."/>
      <w:lvlJc w:val="left"/>
      <w:pPr>
        <w:tabs>
          <w:tab w:pos="2880" w:val="num"/>
        </w:tabs>
        <w:ind w:hanging="360" w:left="2880"/>
      </w:pPr>
    </w:lvl>
    <w:lvl w:ilvl="4">
      <w:start w:val="1"/>
      <w:numFmt w:val="decimal"/>
      <w:lvlText w:val="%2.%3.%4.%5."/>
      <w:lvlJc w:val="left"/>
      <w:pPr>
        <w:tabs>
          <w:tab w:pos="3600" w:val="num"/>
        </w:tabs>
        <w:ind w:hanging="360" w:left="3600"/>
      </w:pPr>
    </w:lvl>
    <w:lvl w:ilvl="5">
      <w:start w:val="1"/>
      <w:numFmt w:val="decimal"/>
      <w:lvlText w:val="%2.%3.%4.%5.%6."/>
      <w:lvlJc w:val="left"/>
      <w:pPr>
        <w:tabs>
          <w:tab w:pos="4320" w:val="num"/>
        </w:tabs>
        <w:ind w:hanging="360" w:left="4320"/>
      </w:pPr>
    </w:lvl>
    <w:lvl w:ilvl="6">
      <w:start w:val="1"/>
      <w:numFmt w:val="decimal"/>
      <w:lvlText w:val="%2.%3.%4.%5.%6.%7."/>
      <w:lvlJc w:val="left"/>
      <w:pPr>
        <w:tabs>
          <w:tab w:pos="5040" w:val="num"/>
        </w:tabs>
        <w:ind w:hanging="360" w:left="5040"/>
      </w:pPr>
    </w:lvl>
    <w:lvl w:ilvl="7">
      <w:start w:val="1"/>
      <w:numFmt w:val="decimal"/>
      <w:lvlText w:val="%2.%3.%4.%5.%6.%7.%8."/>
      <w:lvlJc w:val="left"/>
      <w:pPr>
        <w:tabs>
          <w:tab w:pos="5760" w:val="num"/>
        </w:tabs>
        <w:ind w:hanging="360" w:left="5760"/>
      </w:pPr>
    </w:lvl>
    <w:lvl w:ilvl="8">
      <w:start w:val="1"/>
      <w:numFmt w:val="decimal"/>
      <w:lvlText w:val="%2.%3.%4.%5.%6.%7.%8.%9."/>
      <w:lvlJc w:val="left"/>
      <w:pPr>
        <w:tabs>
          <w:tab w:pos="6480" w:val="num"/>
        </w:tabs>
        <w:ind w:hanging="360" w:left="6480"/>
      </w:pPr>
    </w:lvl>
  </w:abstractNum>
  <w:abstractNum w:abstractNumId="23">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2.%3."/>
      <w:lvlJc w:val="left"/>
      <w:pPr>
        <w:tabs>
          <w:tab w:pos="2160" w:val="num"/>
        </w:tabs>
        <w:ind w:hanging="360" w:left="2160"/>
      </w:pPr>
    </w:lvl>
    <w:lvl w:ilvl="3">
      <w:start w:val="1"/>
      <w:numFmt w:val="decimal"/>
      <w:lvlText w:val="%2.%3.%4."/>
      <w:lvlJc w:val="left"/>
      <w:pPr>
        <w:tabs>
          <w:tab w:pos="2880" w:val="num"/>
        </w:tabs>
        <w:ind w:hanging="360" w:left="2880"/>
      </w:pPr>
    </w:lvl>
    <w:lvl w:ilvl="4">
      <w:start w:val="1"/>
      <w:numFmt w:val="decimal"/>
      <w:lvlText w:val="%2.%3.%4.%5."/>
      <w:lvlJc w:val="left"/>
      <w:pPr>
        <w:tabs>
          <w:tab w:pos="3600" w:val="num"/>
        </w:tabs>
        <w:ind w:hanging="360" w:left="3600"/>
      </w:pPr>
    </w:lvl>
    <w:lvl w:ilvl="5">
      <w:start w:val="1"/>
      <w:numFmt w:val="decimal"/>
      <w:lvlText w:val="%2.%3.%4.%5.%6."/>
      <w:lvlJc w:val="left"/>
      <w:pPr>
        <w:tabs>
          <w:tab w:pos="4320" w:val="num"/>
        </w:tabs>
        <w:ind w:hanging="360" w:left="4320"/>
      </w:pPr>
    </w:lvl>
    <w:lvl w:ilvl="6">
      <w:start w:val="1"/>
      <w:numFmt w:val="decimal"/>
      <w:lvlText w:val="%2.%3.%4.%5.%6.%7."/>
      <w:lvlJc w:val="left"/>
      <w:pPr>
        <w:tabs>
          <w:tab w:pos="5040" w:val="num"/>
        </w:tabs>
        <w:ind w:hanging="360" w:left="5040"/>
      </w:pPr>
    </w:lvl>
    <w:lvl w:ilvl="7">
      <w:start w:val="1"/>
      <w:numFmt w:val="decimal"/>
      <w:lvlText w:val="%2.%3.%4.%5.%6.%7.%8."/>
      <w:lvlJc w:val="left"/>
      <w:pPr>
        <w:tabs>
          <w:tab w:pos="5760" w:val="num"/>
        </w:tabs>
        <w:ind w:hanging="360" w:left="5760"/>
      </w:pPr>
    </w:lvl>
    <w:lvl w:ilvl="8">
      <w:start w:val="1"/>
      <w:numFmt w:val="decimal"/>
      <w:lvlText w:val="%2.%3.%4.%5.%6.%7.%8.%9."/>
      <w:lvlJc w:val="left"/>
      <w:pPr>
        <w:tabs>
          <w:tab w:pos="6480" w:val="num"/>
        </w:tabs>
        <w:ind w:hanging="360" w:left="6480"/>
      </w:pPr>
    </w:lvl>
  </w:abstractNum>
  <w:abstractNum w:abstractNumId="24">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2.%3."/>
      <w:lvlJc w:val="left"/>
      <w:pPr>
        <w:tabs>
          <w:tab w:pos="2160" w:val="num"/>
        </w:tabs>
        <w:ind w:hanging="360" w:left="2160"/>
      </w:pPr>
    </w:lvl>
    <w:lvl w:ilvl="3">
      <w:start w:val="1"/>
      <w:numFmt w:val="decimal"/>
      <w:lvlText w:val="%2.%3.%4."/>
      <w:lvlJc w:val="left"/>
      <w:pPr>
        <w:tabs>
          <w:tab w:pos="2880" w:val="num"/>
        </w:tabs>
        <w:ind w:hanging="360" w:left="2880"/>
      </w:pPr>
    </w:lvl>
    <w:lvl w:ilvl="4">
      <w:start w:val="1"/>
      <w:numFmt w:val="decimal"/>
      <w:lvlText w:val="%2.%3.%4.%5."/>
      <w:lvlJc w:val="left"/>
      <w:pPr>
        <w:tabs>
          <w:tab w:pos="3600" w:val="num"/>
        </w:tabs>
        <w:ind w:hanging="360" w:left="3600"/>
      </w:pPr>
    </w:lvl>
    <w:lvl w:ilvl="5">
      <w:start w:val="1"/>
      <w:numFmt w:val="decimal"/>
      <w:lvlText w:val="%2.%3.%4.%5.%6."/>
      <w:lvlJc w:val="left"/>
      <w:pPr>
        <w:tabs>
          <w:tab w:pos="4320" w:val="num"/>
        </w:tabs>
        <w:ind w:hanging="360" w:left="4320"/>
      </w:pPr>
    </w:lvl>
    <w:lvl w:ilvl="6">
      <w:start w:val="1"/>
      <w:numFmt w:val="decimal"/>
      <w:lvlText w:val="%2.%3.%4.%5.%6.%7."/>
      <w:lvlJc w:val="left"/>
      <w:pPr>
        <w:tabs>
          <w:tab w:pos="5040" w:val="num"/>
        </w:tabs>
        <w:ind w:hanging="360" w:left="5040"/>
      </w:pPr>
    </w:lvl>
    <w:lvl w:ilvl="7">
      <w:start w:val="1"/>
      <w:numFmt w:val="decimal"/>
      <w:lvlText w:val="%2.%3.%4.%5.%6.%7.%8."/>
      <w:lvlJc w:val="left"/>
      <w:pPr>
        <w:tabs>
          <w:tab w:pos="5760" w:val="num"/>
        </w:tabs>
        <w:ind w:hanging="360" w:left="5760"/>
      </w:pPr>
    </w:lvl>
    <w:lvl w:ilvl="8">
      <w:start w:val="1"/>
      <w:numFmt w:val="decimal"/>
      <w:lvlText w:val="%2.%3.%4.%5.%6.%7.%8.%9."/>
      <w:lvlJc w:val="left"/>
      <w:pPr>
        <w:tabs>
          <w:tab w:pos="6480" w:val="num"/>
        </w:tabs>
        <w:ind w:hanging="360" w:left="6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Cambria" w:cs="" w:eastAsia="WenQuanYi Zen Hei" w:hAnsi="Cambria"/>
      <w:color w:val="auto"/>
      <w:sz w:val="24"/>
      <w:szCs w:val="24"/>
      <w:lang w:bidi="ar-SA" w:eastAsia="en-US" w:val="en-US"/>
    </w:rPr>
  </w:style>
  <w:style w:styleId="style1" w:type="paragraph">
    <w:name w:val="Heading 1"/>
    <w:basedOn w:val="style0"/>
    <w:next w:val="style33"/>
    <w:pPr>
      <w:keepNext/>
      <w:keepLines/>
      <w:spacing w:after="0" w:before="480"/>
    </w:pPr>
    <w:rPr>
      <w:rFonts w:ascii="Calibri" w:cs="" w:hAnsi="Calibri"/>
      <w:b/>
      <w:bCs/>
      <w:color w:val="345A8A"/>
      <w:sz w:val="32"/>
      <w:szCs w:val="32"/>
    </w:rPr>
  </w:style>
  <w:style w:styleId="style2" w:type="paragraph">
    <w:name w:val="Heading 2"/>
    <w:basedOn w:val="style0"/>
    <w:next w:val="style33"/>
    <w:pPr>
      <w:keepNext/>
      <w:keepLines/>
      <w:numPr>
        <w:ilvl w:val="1"/>
        <w:numId w:val="1"/>
      </w:numPr>
      <w:spacing w:after="0" w:before="200"/>
      <w:outlineLvl w:val="1"/>
    </w:pPr>
    <w:rPr>
      <w:rFonts w:ascii="Calibri" w:cs="" w:hAnsi="Calibri"/>
      <w:b/>
      <w:bCs/>
      <w:color w:val="4F81BD"/>
      <w:sz w:val="26"/>
      <w:szCs w:val="26"/>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Heading 1 Char"/>
    <w:basedOn w:val="style15"/>
    <w:next w:val="style18"/>
    <w:rPr>
      <w:rFonts w:ascii="Calibri" w:cs="" w:hAnsi="Calibri"/>
      <w:b/>
      <w:bCs/>
      <w:color w:val="345A8A"/>
      <w:sz w:val="32"/>
      <w:szCs w:val="32"/>
    </w:rPr>
  </w:style>
  <w:style w:styleId="style19" w:type="character">
    <w:name w:val="Balloon Text Char"/>
    <w:basedOn w:val="style15"/>
    <w:next w:val="style19"/>
    <w:rPr>
      <w:rFonts w:ascii="Lucida Grande" w:hAnsi="Lucida Grande"/>
      <w:sz w:val="18"/>
      <w:szCs w:val="18"/>
    </w:rPr>
  </w:style>
  <w:style w:styleId="style20" w:type="character">
    <w:name w:val="Heading 2 Char"/>
    <w:basedOn w:val="style15"/>
    <w:next w:val="style20"/>
    <w:rPr>
      <w:rFonts w:ascii="Calibri" w:cs="" w:hAnsi="Calibri"/>
      <w:b/>
      <w:bCs/>
      <w:color w:val="4F81BD"/>
      <w:sz w:val="26"/>
      <w:szCs w:val="26"/>
    </w:rPr>
  </w:style>
  <w:style w:styleId="style21" w:type="character">
    <w:name w:val="apple-converted-space"/>
    <w:basedOn w:val="style15"/>
    <w:next w:val="style21"/>
    <w:rPr/>
  </w:style>
  <w:style w:styleId="style22" w:type="character">
    <w:name w:val="HTML Sample"/>
    <w:basedOn w:val="style15"/>
    <w:next w:val="style22"/>
    <w:rPr>
      <w:rFonts w:ascii="Courier" w:cs="Courier" w:hAnsi="Courier"/>
    </w:rPr>
  </w:style>
  <w:style w:styleId="style23" w:type="character">
    <w:name w:val="Internet Link"/>
    <w:basedOn w:val="style15"/>
    <w:next w:val="style23"/>
    <w:rPr>
      <w:color w:val="0000FF"/>
      <w:u w:val="single"/>
      <w:lang w:bidi="en-US" w:eastAsia="en-US" w:val="en-US"/>
    </w:rPr>
  </w:style>
  <w:style w:styleId="style24" w:type="character">
    <w:name w:val="Strong Emphasis"/>
    <w:basedOn w:val="style15"/>
    <w:next w:val="style24"/>
    <w:rPr>
      <w:b/>
      <w:bCs/>
    </w:rPr>
  </w:style>
  <w:style w:styleId="style25" w:type="character">
    <w:name w:val="HTML Preformatted Char"/>
    <w:basedOn w:val="style15"/>
    <w:next w:val="style25"/>
    <w:rPr>
      <w:rFonts w:ascii="Courier" w:cs="Courier" w:hAnsi="Courier"/>
      <w:sz w:val="20"/>
      <w:szCs w:val="20"/>
    </w:rPr>
  </w:style>
  <w:style w:styleId="style26" w:type="character">
    <w:name w:val="FollowedHyperlink"/>
    <w:basedOn w:val="style15"/>
    <w:next w:val="style26"/>
    <w:rPr>
      <w:color w:val="800080"/>
      <w:u w:val="single"/>
    </w:rPr>
  </w:style>
  <w:style w:styleId="style27" w:type="character">
    <w:name w:val="figcap"/>
    <w:basedOn w:val="style15"/>
    <w:next w:val="style27"/>
    <w:rPr/>
  </w:style>
  <w:style w:styleId="style28" w:type="character">
    <w:name w:val="Emphasis"/>
    <w:basedOn w:val="style15"/>
    <w:next w:val="style28"/>
    <w:rPr>
      <w:i/>
      <w:iCs/>
    </w:rPr>
  </w:style>
  <w:style w:styleId="style29" w:type="character">
    <w:name w:val="HTML Keyboard"/>
    <w:basedOn w:val="style15"/>
    <w:next w:val="style29"/>
    <w:rPr>
      <w:rFonts w:ascii="Courier" w:cs="Courier" w:hAnsi="Courier"/>
      <w:sz w:val="20"/>
      <w:szCs w:val="20"/>
    </w:rPr>
  </w:style>
  <w:style w:styleId="style30" w:type="character">
    <w:name w:val="ListLabel 1"/>
    <w:next w:val="style30"/>
    <w:rPr>
      <w:sz w:val="20"/>
    </w:rPr>
  </w:style>
  <w:style w:styleId="style31" w:type="character">
    <w:name w:val="Visited Internet Link"/>
    <w:next w:val="style31"/>
    <w:rPr>
      <w:color w:val="800000"/>
      <w:u w:val="single"/>
      <w:lang w:bidi="en-US" w:eastAsia="en-US" w:val="en-US"/>
    </w:rPr>
  </w:style>
  <w:style w:styleId="style32" w:type="paragraph">
    <w:name w:val="Heading"/>
    <w:basedOn w:val="style0"/>
    <w:next w:val="style33"/>
    <w:pPr>
      <w:keepNext/>
      <w:spacing w:after="120" w:before="240"/>
    </w:pPr>
    <w:rPr>
      <w:rFonts w:ascii="Arial" w:cs="Lohit Hindi" w:eastAsia="WenQuanYi Zen Hei" w:hAnsi="Arial"/>
      <w:sz w:val="28"/>
      <w:szCs w:val="28"/>
    </w:rPr>
  </w:style>
  <w:style w:styleId="style33" w:type="paragraph">
    <w:name w:val="Text body"/>
    <w:basedOn w:val="style0"/>
    <w:next w:val="style33"/>
    <w:pPr>
      <w:spacing w:after="120" w:before="0"/>
    </w:pPr>
    <w:rPr/>
  </w:style>
  <w:style w:styleId="style34" w:type="paragraph">
    <w:name w:val="List"/>
    <w:basedOn w:val="style33"/>
    <w:next w:val="style34"/>
    <w:pPr/>
    <w:rPr>
      <w:rFonts w:cs="Lohit Hindi"/>
    </w:rPr>
  </w:style>
  <w:style w:styleId="style35" w:type="paragraph">
    <w:name w:val="Caption"/>
    <w:basedOn w:val="style0"/>
    <w:next w:val="style35"/>
    <w:pPr>
      <w:suppressLineNumbers/>
      <w:spacing w:after="120" w:before="120"/>
    </w:pPr>
    <w:rPr>
      <w:rFonts w:cs="Lohit Hindi"/>
      <w:i/>
      <w:iCs/>
      <w:sz w:val="24"/>
      <w:szCs w:val="24"/>
    </w:rPr>
  </w:style>
  <w:style w:styleId="style36" w:type="paragraph">
    <w:name w:val="Index"/>
    <w:basedOn w:val="style0"/>
    <w:next w:val="style36"/>
    <w:pPr>
      <w:suppressLineNumbers/>
    </w:pPr>
    <w:rPr>
      <w:rFonts w:cs="Lohit Hindi"/>
    </w:rPr>
  </w:style>
  <w:style w:styleId="style37" w:type="paragraph">
    <w:name w:val="Header"/>
    <w:basedOn w:val="style0"/>
    <w:next w:val="style37"/>
    <w:pPr>
      <w:suppressLineNumbers/>
      <w:tabs>
        <w:tab w:leader="none" w:pos="4320" w:val="center"/>
        <w:tab w:leader="none" w:pos="8640" w:val="right"/>
      </w:tabs>
    </w:pPr>
    <w:rPr/>
  </w:style>
  <w:style w:styleId="style38" w:type="paragraph">
    <w:name w:val="Footer"/>
    <w:basedOn w:val="style0"/>
    <w:next w:val="style38"/>
    <w:pPr>
      <w:suppressLineNumbers/>
      <w:tabs>
        <w:tab w:leader="none" w:pos="4320" w:val="center"/>
        <w:tab w:leader="none" w:pos="8640" w:val="right"/>
      </w:tabs>
    </w:pPr>
    <w:rPr/>
  </w:style>
  <w:style w:styleId="style39" w:type="paragraph">
    <w:name w:val="Contents Heading"/>
    <w:basedOn w:val="style1"/>
    <w:next w:val="style39"/>
    <w:pPr>
      <w:suppressLineNumbers/>
      <w:spacing w:line="276" w:lineRule="auto"/>
    </w:pPr>
    <w:rPr>
      <w:b/>
      <w:bCs/>
      <w:color w:val="365F91"/>
      <w:sz w:val="28"/>
      <w:szCs w:val="28"/>
    </w:rPr>
  </w:style>
  <w:style w:styleId="style40" w:type="paragraph">
    <w:name w:val="Balloon Text"/>
    <w:basedOn w:val="style0"/>
    <w:next w:val="style40"/>
    <w:pPr/>
    <w:rPr>
      <w:rFonts w:ascii="Lucida Grande" w:hAnsi="Lucida Grande"/>
      <w:sz w:val="18"/>
      <w:szCs w:val="18"/>
    </w:rPr>
  </w:style>
  <w:style w:styleId="style41" w:type="paragraph">
    <w:name w:val="Contents 1"/>
    <w:basedOn w:val="style0"/>
    <w:next w:val="style41"/>
    <w:pPr>
      <w:tabs>
        <w:tab w:leader="dot" w:pos="9972" w:val="right"/>
      </w:tabs>
      <w:spacing w:after="0" w:before="120"/>
      <w:ind w:hanging="0" w:left="0" w:right="0"/>
    </w:pPr>
    <w:rPr>
      <w:b/>
    </w:rPr>
  </w:style>
  <w:style w:styleId="style42" w:type="paragraph">
    <w:name w:val="Contents 2"/>
    <w:basedOn w:val="style0"/>
    <w:next w:val="style42"/>
    <w:pPr>
      <w:tabs>
        <w:tab w:leader="dot" w:pos="9929" w:val="right"/>
      </w:tabs>
      <w:ind w:hanging="0" w:left="240" w:right="0"/>
    </w:pPr>
    <w:rPr>
      <w:b/>
      <w:sz w:val="22"/>
      <w:szCs w:val="22"/>
    </w:rPr>
  </w:style>
  <w:style w:styleId="style43" w:type="paragraph">
    <w:name w:val="Contents 3"/>
    <w:basedOn w:val="style0"/>
    <w:next w:val="style43"/>
    <w:pPr>
      <w:tabs>
        <w:tab w:leader="dot" w:pos="9886" w:val="right"/>
      </w:tabs>
      <w:ind w:hanging="0" w:left="480" w:right="0"/>
    </w:pPr>
    <w:rPr>
      <w:sz w:val="22"/>
      <w:szCs w:val="22"/>
    </w:rPr>
  </w:style>
  <w:style w:styleId="style44" w:type="paragraph">
    <w:name w:val="Contents 4"/>
    <w:basedOn w:val="style0"/>
    <w:next w:val="style44"/>
    <w:pPr>
      <w:tabs>
        <w:tab w:leader="dot" w:pos="9843" w:val="right"/>
      </w:tabs>
      <w:ind w:hanging="0" w:left="720" w:right="0"/>
    </w:pPr>
    <w:rPr>
      <w:sz w:val="20"/>
      <w:szCs w:val="20"/>
    </w:rPr>
  </w:style>
  <w:style w:styleId="style45" w:type="paragraph">
    <w:name w:val="Contents 5"/>
    <w:basedOn w:val="style0"/>
    <w:next w:val="style45"/>
    <w:pPr>
      <w:tabs>
        <w:tab w:leader="dot" w:pos="9800" w:val="right"/>
      </w:tabs>
      <w:ind w:hanging="0" w:left="960" w:right="0"/>
    </w:pPr>
    <w:rPr>
      <w:sz w:val="20"/>
      <w:szCs w:val="20"/>
    </w:rPr>
  </w:style>
  <w:style w:styleId="style46" w:type="paragraph">
    <w:name w:val="Contents 6"/>
    <w:basedOn w:val="style0"/>
    <w:next w:val="style46"/>
    <w:pPr>
      <w:tabs>
        <w:tab w:leader="dot" w:pos="9757" w:val="right"/>
      </w:tabs>
      <w:ind w:hanging="0" w:left="1200" w:right="0"/>
    </w:pPr>
    <w:rPr>
      <w:sz w:val="20"/>
      <w:szCs w:val="20"/>
    </w:rPr>
  </w:style>
  <w:style w:styleId="style47" w:type="paragraph">
    <w:name w:val="Contents 7"/>
    <w:basedOn w:val="style0"/>
    <w:next w:val="style47"/>
    <w:pPr>
      <w:tabs>
        <w:tab w:leader="dot" w:pos="9714" w:val="right"/>
      </w:tabs>
      <w:ind w:hanging="0" w:left="1440" w:right="0"/>
    </w:pPr>
    <w:rPr>
      <w:sz w:val="20"/>
      <w:szCs w:val="20"/>
    </w:rPr>
  </w:style>
  <w:style w:styleId="style48" w:type="paragraph">
    <w:name w:val="Contents 8"/>
    <w:basedOn w:val="style0"/>
    <w:next w:val="style48"/>
    <w:pPr>
      <w:tabs>
        <w:tab w:leader="dot" w:pos="9671" w:val="right"/>
      </w:tabs>
      <w:ind w:hanging="0" w:left="1680" w:right="0"/>
    </w:pPr>
    <w:rPr>
      <w:sz w:val="20"/>
      <w:szCs w:val="20"/>
    </w:rPr>
  </w:style>
  <w:style w:styleId="style49" w:type="paragraph">
    <w:name w:val="Contents 9"/>
    <w:basedOn w:val="style0"/>
    <w:next w:val="style49"/>
    <w:pPr>
      <w:tabs>
        <w:tab w:leader="dot" w:pos="9628" w:val="right"/>
      </w:tabs>
      <w:ind w:hanging="0" w:left="1920" w:right="0"/>
    </w:pPr>
    <w:rPr>
      <w:sz w:val="20"/>
      <w:szCs w:val="20"/>
    </w:rPr>
  </w:style>
  <w:style w:styleId="style50" w:type="paragraph">
    <w:name w:val="List Paragraph"/>
    <w:basedOn w:val="style0"/>
    <w:next w:val="style50"/>
    <w:pPr>
      <w:ind w:hanging="0" w:left="720" w:right="0"/>
    </w:pPr>
    <w:rPr/>
  </w:style>
  <w:style w:styleId="style51" w:type="paragraph">
    <w:name w:val="caption"/>
    <w:basedOn w:val="style0"/>
    <w:next w:val="style51"/>
    <w:pPr>
      <w:spacing w:after="200" w:before="0"/>
    </w:pPr>
    <w:rPr>
      <w:b/>
      <w:bCs/>
      <w:color w:val="4F81BD"/>
      <w:sz w:val="18"/>
      <w:szCs w:val="18"/>
    </w:rPr>
  </w:style>
  <w:style w:styleId="style52" w:type="paragraph">
    <w:name w:val="Normal (Web)"/>
    <w:basedOn w:val="style0"/>
    <w:next w:val="style52"/>
    <w:pPr>
      <w:spacing w:after="28" w:before="28"/>
    </w:pPr>
    <w:rPr>
      <w:rFonts w:ascii="Times" w:cs="Times New Roman" w:hAnsi="Times"/>
      <w:sz w:val="20"/>
      <w:szCs w:val="20"/>
    </w:rPr>
  </w:style>
  <w:style w:styleId="style53" w:type="paragraph">
    <w:name w:val="HTML Preformatted"/>
    <w:basedOn w:val="style0"/>
    <w:next w:val="style53"/>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pPr>
    <w:rPr>
      <w:rFonts w:ascii="Courier" w:cs="Courier" w:hAnsi="Courie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hyperlink" Target="http://static.springsource.org/spring-gemfire/docs/current/reference/bootstrap.html" TargetMode="External"/><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hyperlink" Target="http://static.springsource.org/spring-gemfire/docs/current/reference/bootstrap.html" TargetMode="External"/><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242</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2012-01-04T18:33:00.00Z</dcterms:created>
  <dc:creator>Wayne Lund</dc:creator>
  <cp:lastModifiedBy>Wayne Lund</cp:lastModifiedBy>
  <dcterms:modified xsi:type="dcterms:W3CDTF">2012-01-18T20:46:00.00Z</dcterms:modified>
  <cp:revision>10</cp:revision>
  <dc:title>Approach to Spring Data Gemfire Tutorials</dc:title>
</cp:coreProperties>
</file>