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31715D" w14:textId="007FC225" w:rsidR="001E0088" w:rsidRPr="0018679C" w:rsidRDefault="00A04844" w:rsidP="001E0088">
      <w:pPr>
        <w:spacing w:after="0"/>
        <w:jc w:val="right"/>
        <w:rPr>
          <w:rFonts w:ascii="Georgia" w:hAnsi="Georgia" w:cs="Arial"/>
          <w:sz w:val="21"/>
          <w:szCs w:val="21"/>
        </w:rPr>
      </w:pPr>
      <w:r>
        <w:rPr>
          <w:rFonts w:ascii="Georgia" w:hAnsi="Georgia" w:cs="Arial"/>
          <w:sz w:val="21"/>
          <w:szCs w:val="21"/>
        </w:rPr>
        <w:t xml:space="preserve">  </w:t>
      </w:r>
    </w:p>
    <w:p w14:paraId="0098600D" w14:textId="0967F5A2" w:rsidR="000A5AB8" w:rsidRPr="0018679C" w:rsidRDefault="00CC4757" w:rsidP="00590834">
      <w:pPr>
        <w:spacing w:after="0"/>
        <w:rPr>
          <w:rFonts w:ascii="Georgia" w:hAnsi="Georgia" w:cs="Arial"/>
          <w:b/>
          <w:sz w:val="21"/>
          <w:szCs w:val="21"/>
        </w:rPr>
      </w:pPr>
      <w:r>
        <w:rPr>
          <w:rFonts w:ascii="Georgia" w:hAnsi="Georgia" w:cs="Arial"/>
          <w:b/>
          <w:sz w:val="21"/>
          <w:szCs w:val="21"/>
        </w:rPr>
        <w:t xml:space="preserve">Selbstpräsentation – </w:t>
      </w:r>
      <w:r w:rsidR="00BD5B67">
        <w:rPr>
          <w:rFonts w:ascii="Georgia" w:hAnsi="Georgia" w:cs="Arial"/>
          <w:b/>
          <w:sz w:val="21"/>
          <w:szCs w:val="21"/>
        </w:rPr>
        <w:t>M&amp;A</w:t>
      </w:r>
      <w:r>
        <w:rPr>
          <w:rFonts w:ascii="Georgia" w:hAnsi="Georgia" w:cs="Arial"/>
          <w:b/>
          <w:sz w:val="21"/>
          <w:szCs w:val="21"/>
        </w:rPr>
        <w:t xml:space="preserve"> </w:t>
      </w:r>
    </w:p>
    <w:p w14:paraId="61F115B5" w14:textId="77777777" w:rsidR="00BD5B67" w:rsidRPr="00BD5B67" w:rsidRDefault="00BD5B67" w:rsidP="00BD5B67">
      <w:pPr>
        <w:spacing w:after="0"/>
        <w:rPr>
          <w:rFonts w:ascii="Georgia" w:hAnsi="Georgia" w:cs="Arial"/>
          <w:sz w:val="21"/>
          <w:szCs w:val="21"/>
        </w:rPr>
      </w:pPr>
    </w:p>
    <w:p w14:paraId="18E1B5C9" w14:textId="036AA916" w:rsidR="005D7ED6" w:rsidRDefault="00F34568" w:rsidP="00F34568">
      <w:pPr>
        <w:spacing w:after="0"/>
        <w:rPr>
          <w:rFonts w:ascii="Georgia" w:hAnsi="Georgia" w:cs="Arial"/>
          <w:sz w:val="21"/>
          <w:szCs w:val="21"/>
        </w:rPr>
      </w:pPr>
      <w:r w:rsidRPr="00F34568">
        <w:rPr>
          <w:rFonts w:ascii="Georgia" w:hAnsi="Georgia" w:cs="Arial"/>
          <w:sz w:val="21"/>
          <w:szCs w:val="21"/>
        </w:rPr>
        <w:t>Nach dem Abitur habe ich mich zwar intensiv mit Kapitalmärkten beschäftigt, aber</w:t>
      </w:r>
      <w:r w:rsidR="005D7ED6">
        <w:rPr>
          <w:rFonts w:ascii="Georgia" w:hAnsi="Georgia" w:cs="Arial"/>
          <w:sz w:val="21"/>
          <w:szCs w:val="21"/>
        </w:rPr>
        <w:t xml:space="preserve"> durch die unterschiedliche Performance vieler Einzelaktien, trotz selber Branche</w:t>
      </w:r>
      <w:r w:rsidRPr="00F34568">
        <w:rPr>
          <w:rFonts w:ascii="Georgia" w:hAnsi="Georgia" w:cs="Arial"/>
          <w:sz w:val="21"/>
          <w:szCs w:val="21"/>
        </w:rPr>
        <w:t xml:space="preserve"> </w:t>
      </w:r>
      <w:r w:rsidR="005D7ED6">
        <w:rPr>
          <w:rFonts w:ascii="Georgia" w:hAnsi="Georgia" w:cs="Arial"/>
          <w:sz w:val="21"/>
          <w:szCs w:val="21"/>
        </w:rPr>
        <w:t xml:space="preserve">habe ich </w:t>
      </w:r>
      <w:r w:rsidRPr="00F34568">
        <w:rPr>
          <w:rFonts w:ascii="Georgia" w:hAnsi="Georgia" w:cs="Arial"/>
          <w:sz w:val="21"/>
          <w:szCs w:val="21"/>
        </w:rPr>
        <w:t xml:space="preserve">eins erkannt: Wenn man Unternehmen wirklich verstehen möchte, reicht es nicht, nur auf Marktbewegungen oder Charts zu schauen. Entscheidend ist, was </w:t>
      </w:r>
      <w:r w:rsidRPr="00F34568">
        <w:rPr>
          <w:rFonts w:ascii="Georgia" w:hAnsi="Georgia" w:cs="Arial"/>
          <w:i/>
          <w:iCs/>
          <w:sz w:val="21"/>
          <w:szCs w:val="21"/>
        </w:rPr>
        <w:t>hinter</w:t>
      </w:r>
      <w:r w:rsidRPr="00F34568">
        <w:rPr>
          <w:rFonts w:ascii="Georgia" w:hAnsi="Georgia" w:cs="Arial"/>
          <w:sz w:val="21"/>
          <w:szCs w:val="21"/>
        </w:rPr>
        <w:t xml:space="preserve"> den Zahlen steht.</w:t>
      </w:r>
    </w:p>
    <w:p w14:paraId="5C079444" w14:textId="2450F7DC" w:rsidR="00F34568" w:rsidRPr="00F34568" w:rsidRDefault="00F34568" w:rsidP="00F34568">
      <w:pPr>
        <w:spacing w:after="0"/>
        <w:rPr>
          <w:rFonts w:ascii="Georgia" w:hAnsi="Georgia" w:cs="Arial"/>
          <w:sz w:val="21"/>
          <w:szCs w:val="21"/>
        </w:rPr>
      </w:pPr>
      <w:r w:rsidRPr="00F34568">
        <w:rPr>
          <w:rFonts w:ascii="Georgia" w:hAnsi="Georgia" w:cs="Arial"/>
          <w:sz w:val="21"/>
          <w:szCs w:val="21"/>
        </w:rPr>
        <w:br/>
        <w:t xml:space="preserve">Aus diesem Grund habe ich begonnen, mich gezielt in die Fundamentalanalyse einzuarbeiten – vom Verständnis von </w:t>
      </w:r>
      <w:r w:rsidR="005D7ED6">
        <w:rPr>
          <w:rFonts w:ascii="Georgia" w:hAnsi="Georgia" w:cs="Arial"/>
          <w:sz w:val="21"/>
          <w:szCs w:val="21"/>
        </w:rPr>
        <w:t>der Profitabilität der Branchen</w:t>
      </w:r>
      <w:r w:rsidRPr="00F34568">
        <w:rPr>
          <w:rFonts w:ascii="Georgia" w:hAnsi="Georgia" w:cs="Arial"/>
          <w:sz w:val="21"/>
          <w:szCs w:val="21"/>
        </w:rPr>
        <w:t xml:space="preserve"> bis hin zu klassischen Bewertungsmethoden wie Multiples und dem Discounted-Cash-Flow-Ansatz.</w:t>
      </w:r>
    </w:p>
    <w:p w14:paraId="0A756D1F" w14:textId="2ECA9BE8" w:rsidR="005D7ED6" w:rsidRDefault="00F34568" w:rsidP="00F34568">
      <w:pPr>
        <w:spacing w:after="0"/>
        <w:rPr>
          <w:rFonts w:ascii="Georgia" w:hAnsi="Georgia" w:cs="Arial"/>
          <w:sz w:val="21"/>
          <w:szCs w:val="21"/>
        </w:rPr>
      </w:pPr>
      <w:r w:rsidRPr="00F34568">
        <w:rPr>
          <w:rFonts w:ascii="Georgia" w:hAnsi="Georgia" w:cs="Arial"/>
          <w:sz w:val="21"/>
          <w:szCs w:val="21"/>
        </w:rPr>
        <w:t>Um dieses Wissen praktisch zu vertiefen, habe ich mich bewusst dazu entschieden</w:t>
      </w:r>
      <w:r w:rsidR="005D7ED6">
        <w:rPr>
          <w:rFonts w:ascii="Georgia" w:hAnsi="Georgia" w:cs="Arial"/>
          <w:sz w:val="21"/>
          <w:szCs w:val="21"/>
        </w:rPr>
        <w:t xml:space="preserve"> nun</w:t>
      </w:r>
      <w:r w:rsidRPr="00F34568">
        <w:rPr>
          <w:rFonts w:ascii="Georgia" w:hAnsi="Georgia" w:cs="Arial"/>
          <w:sz w:val="21"/>
          <w:szCs w:val="21"/>
        </w:rPr>
        <w:t xml:space="preserve"> zwei Praktika zu absolvieren.</w:t>
      </w:r>
    </w:p>
    <w:p w14:paraId="61C26A2F" w14:textId="7A70772B" w:rsidR="005D7ED6" w:rsidRPr="00F34568" w:rsidRDefault="00F34568" w:rsidP="00F34568">
      <w:pPr>
        <w:spacing w:after="0"/>
        <w:rPr>
          <w:rFonts w:ascii="Georgia" w:hAnsi="Georgia" w:cs="Arial"/>
          <w:sz w:val="21"/>
          <w:szCs w:val="21"/>
        </w:rPr>
      </w:pPr>
      <w:r w:rsidRPr="00F34568">
        <w:rPr>
          <w:rFonts w:ascii="Georgia" w:hAnsi="Georgia" w:cs="Arial"/>
          <w:sz w:val="21"/>
          <w:szCs w:val="21"/>
        </w:rPr>
        <w:br/>
        <w:t>Vo</w:t>
      </w:r>
      <w:r w:rsidR="005D7ED6">
        <w:rPr>
          <w:rFonts w:ascii="Georgia" w:hAnsi="Georgia" w:cs="Arial"/>
          <w:sz w:val="21"/>
          <w:szCs w:val="21"/>
        </w:rPr>
        <w:t>m</w:t>
      </w:r>
      <w:r w:rsidRPr="00F34568">
        <w:rPr>
          <w:rFonts w:ascii="Georgia" w:hAnsi="Georgia" w:cs="Arial"/>
          <w:sz w:val="21"/>
          <w:szCs w:val="21"/>
        </w:rPr>
        <w:t xml:space="preserve"> 03/2026 bis 05/2026 absolviere ich ein Audit-Praktikum bei einer Next10-Wirtschaftsprüfung. Dort möchte ich meine Accounting-Skills stärken, insbesondere durch den direkten Einblick in Jahresabschlüsse und </w:t>
      </w:r>
      <w:r w:rsidR="005D7ED6">
        <w:rPr>
          <w:rFonts w:ascii="Georgia" w:hAnsi="Georgia" w:cs="Arial"/>
          <w:sz w:val="21"/>
          <w:szCs w:val="21"/>
        </w:rPr>
        <w:t>spezifisch wichtigen Kennzahlen fürs Corporate Finance wie Working Capital, EBITDA oder Free Cash-Flow.</w:t>
      </w:r>
    </w:p>
    <w:p w14:paraId="27C872EA" w14:textId="52041E1E" w:rsidR="00F34568" w:rsidRDefault="00F34568" w:rsidP="00F34568">
      <w:pPr>
        <w:spacing w:after="0"/>
        <w:rPr>
          <w:rFonts w:ascii="Georgia" w:hAnsi="Georgia" w:cs="Arial"/>
          <w:sz w:val="21"/>
          <w:szCs w:val="21"/>
        </w:rPr>
      </w:pPr>
      <w:r w:rsidRPr="00F34568">
        <w:rPr>
          <w:rFonts w:ascii="Georgia" w:hAnsi="Georgia" w:cs="Arial"/>
          <w:sz w:val="21"/>
          <w:szCs w:val="21"/>
        </w:rPr>
        <w:t>Parallel dazu habe ich mich</w:t>
      </w:r>
      <w:r w:rsidR="005D7ED6">
        <w:rPr>
          <w:rFonts w:ascii="Georgia" w:hAnsi="Georgia" w:cs="Arial"/>
          <w:sz w:val="21"/>
          <w:szCs w:val="21"/>
        </w:rPr>
        <w:t xml:space="preserve"> nun</w:t>
      </w:r>
      <w:r w:rsidRPr="00F34568">
        <w:rPr>
          <w:rFonts w:ascii="Georgia" w:hAnsi="Georgia" w:cs="Arial"/>
          <w:sz w:val="21"/>
          <w:szCs w:val="21"/>
        </w:rPr>
        <w:t xml:space="preserve"> sehr intensiv mit dem M&amp;A-Prozess</w:t>
      </w:r>
      <w:r w:rsidR="005D7ED6">
        <w:rPr>
          <w:rFonts w:ascii="Georgia" w:hAnsi="Georgia" w:cs="Arial"/>
          <w:sz w:val="21"/>
          <w:szCs w:val="21"/>
        </w:rPr>
        <w:t xml:space="preserve"> </w:t>
      </w:r>
      <w:r w:rsidRPr="00F34568">
        <w:rPr>
          <w:rFonts w:ascii="Georgia" w:hAnsi="Georgia" w:cs="Arial"/>
          <w:sz w:val="21"/>
          <w:szCs w:val="21"/>
        </w:rPr>
        <w:t>und den gängigen Bewertungsmethoden auseinandergesetzt</w:t>
      </w:r>
      <w:r w:rsidR="005D7ED6">
        <w:rPr>
          <w:rFonts w:ascii="Georgia" w:hAnsi="Georgia" w:cs="Arial"/>
          <w:sz w:val="21"/>
          <w:szCs w:val="21"/>
        </w:rPr>
        <w:t xml:space="preserve">, da dies der perfekte Anknüpfpunkt wäre, </w:t>
      </w:r>
      <w:r w:rsidR="007E7092">
        <w:rPr>
          <w:rFonts w:ascii="Georgia" w:hAnsi="Georgia" w:cs="Arial"/>
          <w:sz w:val="21"/>
          <w:szCs w:val="21"/>
        </w:rPr>
        <w:t xml:space="preserve">was man mit den Zahlen hinter des Jahresabschlusses genau anfangen kann.  </w:t>
      </w:r>
    </w:p>
    <w:p w14:paraId="779AAC67" w14:textId="77777777" w:rsidR="005D7ED6" w:rsidRPr="00F34568" w:rsidRDefault="005D7ED6" w:rsidP="00F34568">
      <w:pPr>
        <w:spacing w:after="0"/>
        <w:rPr>
          <w:rFonts w:ascii="Georgia" w:hAnsi="Georgia" w:cs="Arial"/>
          <w:sz w:val="21"/>
          <w:szCs w:val="21"/>
        </w:rPr>
      </w:pPr>
    </w:p>
    <w:p w14:paraId="4FED4A22" w14:textId="37A90899" w:rsidR="00F34568" w:rsidRPr="00F34568" w:rsidRDefault="00F34568" w:rsidP="00F34568">
      <w:pPr>
        <w:spacing w:after="0"/>
        <w:rPr>
          <w:rFonts w:ascii="Georgia" w:hAnsi="Georgia" w:cs="Arial"/>
          <w:sz w:val="21"/>
          <w:szCs w:val="21"/>
        </w:rPr>
      </w:pPr>
      <w:r w:rsidRPr="00F34568">
        <w:rPr>
          <w:rFonts w:ascii="Georgia" w:hAnsi="Georgia" w:cs="Arial"/>
          <w:sz w:val="21"/>
          <w:szCs w:val="21"/>
        </w:rPr>
        <w:t>Deshalb bewerbe ich mich heute bei Ihnen – weil ich überzeugt bin, dass ich hier fachlich</w:t>
      </w:r>
      <w:r w:rsidR="007E7092">
        <w:rPr>
          <w:rFonts w:ascii="Georgia" w:hAnsi="Georgia" w:cs="Arial"/>
          <w:sz w:val="21"/>
          <w:szCs w:val="21"/>
        </w:rPr>
        <w:t xml:space="preserve"> </w:t>
      </w:r>
      <w:r w:rsidRPr="00F34568">
        <w:rPr>
          <w:rFonts w:ascii="Georgia" w:hAnsi="Georgia" w:cs="Arial"/>
          <w:sz w:val="21"/>
          <w:szCs w:val="21"/>
        </w:rPr>
        <w:t>optimal wachsen kann und dass Ihre Beratung der perfekte nächste Schritt für meinen Weg im Bereich Corporate Finance und M&amp;A ist</w:t>
      </w:r>
      <w:r w:rsidR="007E7092">
        <w:rPr>
          <w:rFonts w:ascii="Georgia" w:hAnsi="Georgia" w:cs="Arial"/>
          <w:sz w:val="21"/>
          <w:szCs w:val="21"/>
        </w:rPr>
        <w:t xml:space="preserve">, um ein Experte in </w:t>
      </w:r>
      <w:r w:rsidR="00074803">
        <w:rPr>
          <w:rFonts w:ascii="Georgia" w:hAnsi="Georgia" w:cs="Arial"/>
          <w:sz w:val="21"/>
          <w:szCs w:val="21"/>
        </w:rPr>
        <w:t>Multiples, DCFs und vllt. bei einem Buy-Side Mandat auch in LBOs zu werden.</w:t>
      </w:r>
    </w:p>
    <w:p w14:paraId="5D41CCFF" w14:textId="77777777" w:rsidR="00F34568" w:rsidRPr="00F34568" w:rsidRDefault="00F34568" w:rsidP="00F34568">
      <w:pPr>
        <w:spacing w:after="0"/>
        <w:rPr>
          <w:rFonts w:ascii="Georgia" w:hAnsi="Georgia" w:cs="Arial"/>
          <w:sz w:val="21"/>
          <w:szCs w:val="21"/>
        </w:rPr>
      </w:pPr>
      <w:r w:rsidRPr="00F34568">
        <w:rPr>
          <w:rFonts w:ascii="Georgia" w:hAnsi="Georgia" w:cs="Arial"/>
          <w:sz w:val="21"/>
          <w:szCs w:val="21"/>
        </w:rPr>
        <w:t>Ich freue mich darauf, gemeinsam herauszufinden, ob ich mit meiner Art gut zu Ihrem Team passe.</w:t>
      </w:r>
    </w:p>
    <w:p w14:paraId="45506C81" w14:textId="1DD052DC" w:rsidR="00BF5218" w:rsidRPr="0018679C" w:rsidRDefault="00BF5218" w:rsidP="00F34568">
      <w:pPr>
        <w:spacing w:after="0"/>
        <w:rPr>
          <w:rFonts w:ascii="Georgia" w:hAnsi="Georgia" w:cs="Arial"/>
          <w:sz w:val="21"/>
          <w:szCs w:val="21"/>
        </w:rPr>
      </w:pPr>
    </w:p>
    <w:sectPr w:rsidR="00BF5218" w:rsidRPr="0018679C" w:rsidSect="002627D2">
      <w:pgSz w:w="11906" w:h="16838"/>
      <w:pgMar w:top="1021" w:right="1247" w:bottom="397" w:left="124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6233"/>
    <w:rsid w:val="00010C9F"/>
    <w:rsid w:val="00012D78"/>
    <w:rsid w:val="00034B68"/>
    <w:rsid w:val="0004591A"/>
    <w:rsid w:val="00046459"/>
    <w:rsid w:val="00052240"/>
    <w:rsid w:val="000555E4"/>
    <w:rsid w:val="0005670D"/>
    <w:rsid w:val="000710B0"/>
    <w:rsid w:val="00073C82"/>
    <w:rsid w:val="00074803"/>
    <w:rsid w:val="0007652A"/>
    <w:rsid w:val="00081359"/>
    <w:rsid w:val="0009623C"/>
    <w:rsid w:val="000A154E"/>
    <w:rsid w:val="000A3082"/>
    <w:rsid w:val="000A504A"/>
    <w:rsid w:val="000A5AB8"/>
    <w:rsid w:val="000A6678"/>
    <w:rsid w:val="000A7DEB"/>
    <w:rsid w:val="000C55DE"/>
    <w:rsid w:val="000F371C"/>
    <w:rsid w:val="00117F83"/>
    <w:rsid w:val="00125E33"/>
    <w:rsid w:val="00131755"/>
    <w:rsid w:val="00146C8E"/>
    <w:rsid w:val="00152DF9"/>
    <w:rsid w:val="00156A98"/>
    <w:rsid w:val="00156ADE"/>
    <w:rsid w:val="001669DB"/>
    <w:rsid w:val="00171089"/>
    <w:rsid w:val="00171D11"/>
    <w:rsid w:val="00173207"/>
    <w:rsid w:val="001819B1"/>
    <w:rsid w:val="0018679C"/>
    <w:rsid w:val="001A4522"/>
    <w:rsid w:val="001C17FC"/>
    <w:rsid w:val="001C3D1D"/>
    <w:rsid w:val="001D079A"/>
    <w:rsid w:val="001D6EE9"/>
    <w:rsid w:val="001E0088"/>
    <w:rsid w:val="001E0903"/>
    <w:rsid w:val="001E1EE7"/>
    <w:rsid w:val="00203125"/>
    <w:rsid w:val="002042CB"/>
    <w:rsid w:val="002062F6"/>
    <w:rsid w:val="00212042"/>
    <w:rsid w:val="00217A42"/>
    <w:rsid w:val="002213EE"/>
    <w:rsid w:val="0023054D"/>
    <w:rsid w:val="0023683A"/>
    <w:rsid w:val="002467A0"/>
    <w:rsid w:val="002536DC"/>
    <w:rsid w:val="00255EC1"/>
    <w:rsid w:val="00257D2A"/>
    <w:rsid w:val="002627D2"/>
    <w:rsid w:val="00264191"/>
    <w:rsid w:val="0027047C"/>
    <w:rsid w:val="002708C2"/>
    <w:rsid w:val="00274324"/>
    <w:rsid w:val="002913AF"/>
    <w:rsid w:val="002A5B9F"/>
    <w:rsid w:val="002C4BF0"/>
    <w:rsid w:val="002C5FF9"/>
    <w:rsid w:val="002D309E"/>
    <w:rsid w:val="002D594E"/>
    <w:rsid w:val="002E1D4A"/>
    <w:rsid w:val="002E39B8"/>
    <w:rsid w:val="002F51FA"/>
    <w:rsid w:val="00311A15"/>
    <w:rsid w:val="003250EA"/>
    <w:rsid w:val="003421B1"/>
    <w:rsid w:val="00375D2D"/>
    <w:rsid w:val="003811BC"/>
    <w:rsid w:val="0038671F"/>
    <w:rsid w:val="003947A8"/>
    <w:rsid w:val="003C6082"/>
    <w:rsid w:val="003C61B5"/>
    <w:rsid w:val="003D464F"/>
    <w:rsid w:val="003D5D1E"/>
    <w:rsid w:val="003F3290"/>
    <w:rsid w:val="003F688C"/>
    <w:rsid w:val="00415608"/>
    <w:rsid w:val="00424CAF"/>
    <w:rsid w:val="00434D23"/>
    <w:rsid w:val="004403CB"/>
    <w:rsid w:val="00447B94"/>
    <w:rsid w:val="00453C2F"/>
    <w:rsid w:val="00454C0B"/>
    <w:rsid w:val="0046226E"/>
    <w:rsid w:val="00474FC2"/>
    <w:rsid w:val="00490E0A"/>
    <w:rsid w:val="00492923"/>
    <w:rsid w:val="004A1501"/>
    <w:rsid w:val="004A615C"/>
    <w:rsid w:val="004B4510"/>
    <w:rsid w:val="004C156C"/>
    <w:rsid w:val="004C174A"/>
    <w:rsid w:val="00500EFA"/>
    <w:rsid w:val="00506322"/>
    <w:rsid w:val="00507BBD"/>
    <w:rsid w:val="005407D6"/>
    <w:rsid w:val="00542F06"/>
    <w:rsid w:val="00553EC8"/>
    <w:rsid w:val="005705F7"/>
    <w:rsid w:val="00570B1D"/>
    <w:rsid w:val="00574140"/>
    <w:rsid w:val="005762CF"/>
    <w:rsid w:val="005842A0"/>
    <w:rsid w:val="00590834"/>
    <w:rsid w:val="00590E7F"/>
    <w:rsid w:val="00593C9C"/>
    <w:rsid w:val="005A4525"/>
    <w:rsid w:val="005B231F"/>
    <w:rsid w:val="005C2386"/>
    <w:rsid w:val="005C55F7"/>
    <w:rsid w:val="005D7D49"/>
    <w:rsid w:val="005D7ED6"/>
    <w:rsid w:val="005E00BC"/>
    <w:rsid w:val="005E63B8"/>
    <w:rsid w:val="005F350B"/>
    <w:rsid w:val="005F4D30"/>
    <w:rsid w:val="00603752"/>
    <w:rsid w:val="00605DA9"/>
    <w:rsid w:val="00617F62"/>
    <w:rsid w:val="0063127B"/>
    <w:rsid w:val="00632F05"/>
    <w:rsid w:val="0063723B"/>
    <w:rsid w:val="00641C3D"/>
    <w:rsid w:val="00647413"/>
    <w:rsid w:val="006502BE"/>
    <w:rsid w:val="00681A99"/>
    <w:rsid w:val="00697CBE"/>
    <w:rsid w:val="006A7895"/>
    <w:rsid w:val="006B302C"/>
    <w:rsid w:val="006D2592"/>
    <w:rsid w:val="006F1A22"/>
    <w:rsid w:val="006F58EC"/>
    <w:rsid w:val="00706233"/>
    <w:rsid w:val="0072316D"/>
    <w:rsid w:val="007251EA"/>
    <w:rsid w:val="007340D7"/>
    <w:rsid w:val="007472BD"/>
    <w:rsid w:val="00755A3D"/>
    <w:rsid w:val="007675B1"/>
    <w:rsid w:val="0077668A"/>
    <w:rsid w:val="00781479"/>
    <w:rsid w:val="00797EF1"/>
    <w:rsid w:val="007A3246"/>
    <w:rsid w:val="007A64C5"/>
    <w:rsid w:val="007A719D"/>
    <w:rsid w:val="007B02EB"/>
    <w:rsid w:val="007B1B2B"/>
    <w:rsid w:val="007C59D2"/>
    <w:rsid w:val="007D5508"/>
    <w:rsid w:val="007E4326"/>
    <w:rsid w:val="007E7092"/>
    <w:rsid w:val="007F0344"/>
    <w:rsid w:val="007F7EA0"/>
    <w:rsid w:val="008049F7"/>
    <w:rsid w:val="00807293"/>
    <w:rsid w:val="00830CCF"/>
    <w:rsid w:val="0083750F"/>
    <w:rsid w:val="008428CF"/>
    <w:rsid w:val="0085213A"/>
    <w:rsid w:val="008565FD"/>
    <w:rsid w:val="00857C6F"/>
    <w:rsid w:val="008657E3"/>
    <w:rsid w:val="00867CED"/>
    <w:rsid w:val="00874503"/>
    <w:rsid w:val="00883B55"/>
    <w:rsid w:val="00886390"/>
    <w:rsid w:val="0089337A"/>
    <w:rsid w:val="008962D6"/>
    <w:rsid w:val="008A248F"/>
    <w:rsid w:val="008A6B3D"/>
    <w:rsid w:val="008B402E"/>
    <w:rsid w:val="008C0603"/>
    <w:rsid w:val="008C27C1"/>
    <w:rsid w:val="008D6664"/>
    <w:rsid w:val="008D7CDB"/>
    <w:rsid w:val="008E100E"/>
    <w:rsid w:val="008E364B"/>
    <w:rsid w:val="008E4BA9"/>
    <w:rsid w:val="008E4BC0"/>
    <w:rsid w:val="008E7A27"/>
    <w:rsid w:val="008E7D17"/>
    <w:rsid w:val="00991E04"/>
    <w:rsid w:val="0099776A"/>
    <w:rsid w:val="009A256E"/>
    <w:rsid w:val="009C4FD2"/>
    <w:rsid w:val="009C61E0"/>
    <w:rsid w:val="009D07DC"/>
    <w:rsid w:val="009D3BBF"/>
    <w:rsid w:val="009F46A7"/>
    <w:rsid w:val="00A04844"/>
    <w:rsid w:val="00A1282E"/>
    <w:rsid w:val="00A14247"/>
    <w:rsid w:val="00A40D57"/>
    <w:rsid w:val="00A44493"/>
    <w:rsid w:val="00A53760"/>
    <w:rsid w:val="00AA2791"/>
    <w:rsid w:val="00AA4C7C"/>
    <w:rsid w:val="00AB4CD0"/>
    <w:rsid w:val="00AC61EE"/>
    <w:rsid w:val="00AC66C4"/>
    <w:rsid w:val="00AC7086"/>
    <w:rsid w:val="00AE26F5"/>
    <w:rsid w:val="00AE3A33"/>
    <w:rsid w:val="00B135CE"/>
    <w:rsid w:val="00B339B8"/>
    <w:rsid w:val="00B346A7"/>
    <w:rsid w:val="00B43970"/>
    <w:rsid w:val="00B50A34"/>
    <w:rsid w:val="00B5166D"/>
    <w:rsid w:val="00B54C38"/>
    <w:rsid w:val="00B5613E"/>
    <w:rsid w:val="00B57CB1"/>
    <w:rsid w:val="00B77DCE"/>
    <w:rsid w:val="00B81B0E"/>
    <w:rsid w:val="00B87CA9"/>
    <w:rsid w:val="00B9666E"/>
    <w:rsid w:val="00BA00C9"/>
    <w:rsid w:val="00BB3512"/>
    <w:rsid w:val="00BB3C75"/>
    <w:rsid w:val="00BB6DCD"/>
    <w:rsid w:val="00BC1173"/>
    <w:rsid w:val="00BD5B67"/>
    <w:rsid w:val="00BF246A"/>
    <w:rsid w:val="00BF5218"/>
    <w:rsid w:val="00BF522D"/>
    <w:rsid w:val="00BF5F54"/>
    <w:rsid w:val="00C0214A"/>
    <w:rsid w:val="00C030C1"/>
    <w:rsid w:val="00C1562F"/>
    <w:rsid w:val="00C250F4"/>
    <w:rsid w:val="00C37468"/>
    <w:rsid w:val="00C6717B"/>
    <w:rsid w:val="00C71380"/>
    <w:rsid w:val="00C8141D"/>
    <w:rsid w:val="00C87CEB"/>
    <w:rsid w:val="00C9003C"/>
    <w:rsid w:val="00C97ECA"/>
    <w:rsid w:val="00CA1160"/>
    <w:rsid w:val="00CA702E"/>
    <w:rsid w:val="00CA7350"/>
    <w:rsid w:val="00CB639D"/>
    <w:rsid w:val="00CC4757"/>
    <w:rsid w:val="00CD51E6"/>
    <w:rsid w:val="00CE433B"/>
    <w:rsid w:val="00CE6446"/>
    <w:rsid w:val="00D30B5E"/>
    <w:rsid w:val="00D30CEA"/>
    <w:rsid w:val="00D401F9"/>
    <w:rsid w:val="00D52196"/>
    <w:rsid w:val="00D67A17"/>
    <w:rsid w:val="00D705DE"/>
    <w:rsid w:val="00D71D8E"/>
    <w:rsid w:val="00D80732"/>
    <w:rsid w:val="00D9281A"/>
    <w:rsid w:val="00DA3404"/>
    <w:rsid w:val="00DA524B"/>
    <w:rsid w:val="00DB4136"/>
    <w:rsid w:val="00DB471D"/>
    <w:rsid w:val="00DC53DB"/>
    <w:rsid w:val="00DD1863"/>
    <w:rsid w:val="00DD3349"/>
    <w:rsid w:val="00DD54E1"/>
    <w:rsid w:val="00DD5D0A"/>
    <w:rsid w:val="00DD6747"/>
    <w:rsid w:val="00DE1FBC"/>
    <w:rsid w:val="00DE5C3D"/>
    <w:rsid w:val="00E010D9"/>
    <w:rsid w:val="00E02500"/>
    <w:rsid w:val="00E12ED8"/>
    <w:rsid w:val="00E162C9"/>
    <w:rsid w:val="00E2143F"/>
    <w:rsid w:val="00E3005D"/>
    <w:rsid w:val="00E30491"/>
    <w:rsid w:val="00E473ED"/>
    <w:rsid w:val="00E47DAF"/>
    <w:rsid w:val="00E62550"/>
    <w:rsid w:val="00E65B09"/>
    <w:rsid w:val="00E6748F"/>
    <w:rsid w:val="00E73761"/>
    <w:rsid w:val="00E83116"/>
    <w:rsid w:val="00E914E5"/>
    <w:rsid w:val="00E91B86"/>
    <w:rsid w:val="00EA566C"/>
    <w:rsid w:val="00EA6CEC"/>
    <w:rsid w:val="00EA7AC2"/>
    <w:rsid w:val="00EC000C"/>
    <w:rsid w:val="00EC3295"/>
    <w:rsid w:val="00ED15F4"/>
    <w:rsid w:val="00ED38F5"/>
    <w:rsid w:val="00ED4822"/>
    <w:rsid w:val="00ED608A"/>
    <w:rsid w:val="00EF2FD5"/>
    <w:rsid w:val="00F00BD1"/>
    <w:rsid w:val="00F11473"/>
    <w:rsid w:val="00F127CC"/>
    <w:rsid w:val="00F14E62"/>
    <w:rsid w:val="00F22EA7"/>
    <w:rsid w:val="00F253C5"/>
    <w:rsid w:val="00F270C0"/>
    <w:rsid w:val="00F30624"/>
    <w:rsid w:val="00F34568"/>
    <w:rsid w:val="00F4717F"/>
    <w:rsid w:val="00F5301B"/>
    <w:rsid w:val="00F55CE3"/>
    <w:rsid w:val="00F605BD"/>
    <w:rsid w:val="00F620DC"/>
    <w:rsid w:val="00F74175"/>
    <w:rsid w:val="00F871CC"/>
    <w:rsid w:val="00F92A04"/>
    <w:rsid w:val="00FA3A76"/>
    <w:rsid w:val="00FA4972"/>
    <w:rsid w:val="00FA5291"/>
    <w:rsid w:val="00FD7864"/>
    <w:rsid w:val="00FF50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D576F6"/>
  <w15:chartTrackingRefBased/>
  <w15:docId w15:val="{CCEE6F00-E6C1-4DF4-BF71-5A411A9C12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Hyperlink">
    <w:name w:val="Hyperlink"/>
    <w:basedOn w:val="Absatz-Standardschriftart"/>
    <w:uiPriority w:val="99"/>
    <w:unhideWhenUsed/>
    <w:rsid w:val="00C97ECA"/>
    <w:rPr>
      <w:color w:val="0563C1" w:themeColor="hyperlink"/>
      <w:u w:val="single"/>
    </w:rPr>
  </w:style>
  <w:style w:type="table" w:styleId="Tabellenraster">
    <w:name w:val="Table Grid"/>
    <w:basedOn w:val="NormaleTabelle"/>
    <w:uiPriority w:val="39"/>
    <w:rsid w:val="006D25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tandardWeb">
    <w:name w:val="Normal (Web)"/>
    <w:basedOn w:val="Standard"/>
    <w:uiPriority w:val="99"/>
    <w:semiHidden/>
    <w:unhideWhenUsed/>
    <w:rsid w:val="00F741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KeinLeerraum">
    <w:name w:val="No Spacing"/>
    <w:uiPriority w:val="1"/>
    <w:qFormat/>
    <w:rsid w:val="000A504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00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3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1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215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49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3167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966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33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66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87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18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09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49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5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48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715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1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16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586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51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22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57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29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50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146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925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638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51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07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67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519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99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14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779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34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038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3165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05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03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357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813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027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499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519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165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24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94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65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1227821A-3ABC-5144-A2E7-2E2F140513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231</Words>
  <Characters>1459</Characters>
  <Application>Microsoft Office Word</Application>
  <DocSecurity>0</DocSecurity>
  <Lines>12</Lines>
  <Paragraphs>3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Döbele</dc:creator>
  <cp:keywords/>
  <dc:description/>
  <cp:lastModifiedBy>Oliver Lazim</cp:lastModifiedBy>
  <cp:revision>6</cp:revision>
  <dcterms:created xsi:type="dcterms:W3CDTF">2025-08-31T12:08:00Z</dcterms:created>
  <dcterms:modified xsi:type="dcterms:W3CDTF">2025-12-06T16:51:00Z</dcterms:modified>
</cp:coreProperties>
</file>