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65B6" w14:textId="77777777" w:rsidR="00096417" w:rsidRDefault="00096417" w:rsidP="00BC6AAA">
      <w:pPr>
        <w:jc w:val="both"/>
        <w:rPr>
          <w:rFonts w:ascii="Times New Roman" w:hAnsi="Times New Roman" w:cs="Times New Roman"/>
          <w:b/>
          <w:bCs/>
          <w:lang w:val="en-US"/>
        </w:rPr>
      </w:pPr>
      <w:r w:rsidRPr="00096417">
        <w:rPr>
          <w:rFonts w:ascii="Times New Roman" w:hAnsi="Times New Roman" w:cs="Times New Roman"/>
          <w:b/>
          <w:bCs/>
          <w:lang w:val="en-US"/>
        </w:rPr>
        <w:t xml:space="preserve">Motivation Letter – CEMS </w:t>
      </w:r>
      <w:proofErr w:type="gramStart"/>
      <w:r w:rsidRPr="00096417">
        <w:rPr>
          <w:rFonts w:ascii="Times New Roman" w:hAnsi="Times New Roman" w:cs="Times New Roman"/>
          <w:b/>
          <w:bCs/>
          <w:lang w:val="en-US"/>
        </w:rPr>
        <w:t>Master in International Management</w:t>
      </w:r>
      <w:proofErr w:type="gramEnd"/>
      <w:r w:rsidRPr="00096417">
        <w:rPr>
          <w:rFonts w:ascii="Times New Roman" w:hAnsi="Times New Roman" w:cs="Times New Roman"/>
          <w:b/>
          <w:bCs/>
          <w:lang w:val="en-US"/>
        </w:rPr>
        <w:t>, WU Vienna</w:t>
      </w:r>
    </w:p>
    <w:p w14:paraId="39D00E4A"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Dear Student Recruitment Team,</w:t>
      </w:r>
    </w:p>
    <w:p w14:paraId="7DC10FA3"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With this letter, I am applying for the CEMS </w:t>
      </w:r>
      <w:proofErr w:type="gramStart"/>
      <w:r w:rsidRPr="00BC6AAA">
        <w:rPr>
          <w:rFonts w:ascii="Times New Roman" w:hAnsi="Times New Roman" w:cs="Times New Roman"/>
          <w:lang w:val="en-US"/>
        </w:rPr>
        <w:t>Master in International Management</w:t>
      </w:r>
      <w:proofErr w:type="gramEnd"/>
      <w:r w:rsidRPr="00BC6AAA">
        <w:rPr>
          <w:rFonts w:ascii="Times New Roman" w:hAnsi="Times New Roman" w:cs="Times New Roman"/>
          <w:lang w:val="en-US"/>
        </w:rPr>
        <w:t xml:space="preserve"> at WU Vienna. I am highly motivated to enroll in this prestigious program, as it aligns perfectly with my personal and professional aspirations.</w:t>
      </w:r>
    </w:p>
    <w:p w14:paraId="7281C97D" w14:textId="6F8E304B"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I have recently completed my </w:t>
      </w:r>
      <w:proofErr w:type="gramStart"/>
      <w:r w:rsidRPr="00BC6AAA">
        <w:rPr>
          <w:rFonts w:ascii="Times New Roman" w:hAnsi="Times New Roman" w:cs="Times New Roman"/>
          <w:lang w:val="en-US"/>
        </w:rPr>
        <w:t>Bachelor’s</w:t>
      </w:r>
      <w:proofErr w:type="gramEnd"/>
      <w:r w:rsidRPr="00BC6AAA">
        <w:rPr>
          <w:rFonts w:ascii="Times New Roman" w:hAnsi="Times New Roman" w:cs="Times New Roman"/>
          <w:lang w:val="en-US"/>
        </w:rPr>
        <w:t xml:space="preserve"> degree in Banking and Finance, achieving excellent results in both academic and practical phases. During my studies, I gained experience in strategic areas at </w:t>
      </w:r>
      <w:proofErr w:type="spellStart"/>
      <w:r w:rsidRPr="00BC6AAA">
        <w:rPr>
          <w:rFonts w:ascii="Times New Roman" w:hAnsi="Times New Roman" w:cs="Times New Roman"/>
          <w:lang w:val="en-US"/>
        </w:rPr>
        <w:t>BayernLB</w:t>
      </w:r>
      <w:proofErr w:type="spellEnd"/>
      <w:r w:rsidRPr="00BC6AAA">
        <w:rPr>
          <w:rFonts w:ascii="Times New Roman" w:hAnsi="Times New Roman" w:cs="Times New Roman"/>
          <w:lang w:val="en-US"/>
        </w:rPr>
        <w:t>, including Business Development, Corporate Finance, and the Executive Board Office, supporting</w:t>
      </w:r>
      <w:r>
        <w:rPr>
          <w:rFonts w:ascii="Times New Roman" w:hAnsi="Times New Roman" w:cs="Times New Roman"/>
          <w:lang w:val="en-US"/>
        </w:rPr>
        <w:t xml:space="preserve"> various strategic</w:t>
      </w:r>
      <w:r w:rsidRPr="00BC6AAA">
        <w:rPr>
          <w:rFonts w:ascii="Times New Roman" w:hAnsi="Times New Roman" w:cs="Times New Roman"/>
          <w:lang w:val="en-US"/>
        </w:rPr>
        <w:t xml:space="preserve"> projects from analysis to implementation. </w:t>
      </w:r>
      <w:r w:rsidRPr="00A66D78">
        <w:rPr>
          <w:rFonts w:ascii="Times New Roman" w:hAnsi="Times New Roman" w:cs="Times New Roman"/>
          <w:highlight w:val="yellow"/>
          <w:lang w:val="en-US"/>
          <w:rPrChange w:id="0" w:author="David Döbele" w:date="2026-01-05T20:43:00Z" w16du:dateUtc="2026-01-05T19:43:00Z">
            <w:rPr>
              <w:rFonts w:ascii="Times New Roman" w:hAnsi="Times New Roman" w:cs="Times New Roman"/>
              <w:lang w:val="en-US"/>
            </w:rPr>
          </w:rPrChange>
        </w:rPr>
        <w:t>These experiences sparked my interest in strategic decision-making and international business,</w:t>
      </w:r>
      <w:r w:rsidRPr="00BC6AAA">
        <w:rPr>
          <w:rFonts w:ascii="Times New Roman" w:hAnsi="Times New Roman" w:cs="Times New Roman"/>
          <w:lang w:val="en-US"/>
        </w:rPr>
        <w:t xml:space="preserve"> which I am now further exploring during my gap year through two management consulting internships at Check24 and Capgemini Invent, applying analytical and problem-solving skills to real-world business challenges.</w:t>
      </w:r>
    </w:p>
    <w:p w14:paraId="781BA230"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My international experiences have further shaped my perspective. Through an AIESEC volunteer project in Vietnam and a semester abroad in Costa Rica, I </w:t>
      </w:r>
      <w:r w:rsidRPr="00A66D78">
        <w:rPr>
          <w:rFonts w:ascii="Times New Roman" w:hAnsi="Times New Roman" w:cs="Times New Roman"/>
          <w:highlight w:val="yellow"/>
          <w:lang w:val="en-US"/>
          <w:rPrChange w:id="1" w:author="David Döbele" w:date="2026-01-05T20:43:00Z" w16du:dateUtc="2026-01-05T19:43:00Z">
            <w:rPr>
              <w:rFonts w:ascii="Times New Roman" w:hAnsi="Times New Roman" w:cs="Times New Roman"/>
              <w:lang w:val="en-US"/>
            </w:rPr>
          </w:rPrChange>
        </w:rPr>
        <w:t>developed adaptability, intercultural communication skills, and openness to new environments. These experiences also strengthened my ability to navigate uncertainty, adapt to new challenges, and approach problems with creativity and cultural sensitivity—skills essential for effective collaboration and leadership in international teams.</w:t>
      </w:r>
    </w:p>
    <w:p w14:paraId="572A0D4A"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Building on this foundation, the CEMS </w:t>
      </w:r>
      <w:proofErr w:type="gramStart"/>
      <w:r w:rsidRPr="00BC6AAA">
        <w:rPr>
          <w:rFonts w:ascii="Times New Roman" w:hAnsi="Times New Roman" w:cs="Times New Roman"/>
          <w:lang w:val="en-US"/>
        </w:rPr>
        <w:t>Master in International Management</w:t>
      </w:r>
      <w:proofErr w:type="gramEnd"/>
      <w:r w:rsidRPr="00BC6AAA">
        <w:rPr>
          <w:rFonts w:ascii="Times New Roman" w:hAnsi="Times New Roman" w:cs="Times New Roman"/>
          <w:lang w:val="en-US"/>
        </w:rPr>
        <w:t xml:space="preserve"> at WU Vienna stands out as the ideal next step, uniquely combining academic excellence, international exposure, and close collaboration with global corporate partners, providing the perfect environment to develop further the skills that will enable me to pursue a successful career in international management.</w:t>
      </w:r>
    </w:p>
    <w:p w14:paraId="034CA17C" w14:textId="2810C452"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WU Vienna’s strong reputation in business and economics, along with its central role in the CEMS Global Alliance, offers an unmatched environment for developing a global perspective. The program’s emphasis on global management challenges, ethical leadership, and practical relevance resonates strongly with my career goals. </w:t>
      </w:r>
      <w:r w:rsidR="00334C9C">
        <w:rPr>
          <w:rFonts w:ascii="Times New Roman" w:hAnsi="Times New Roman" w:cs="Times New Roman"/>
          <w:lang w:val="en-US"/>
        </w:rPr>
        <w:t>Additionally, its</w:t>
      </w:r>
      <w:r w:rsidRPr="00BC6AAA">
        <w:rPr>
          <w:rFonts w:ascii="Times New Roman" w:hAnsi="Times New Roman" w:cs="Times New Roman"/>
          <w:lang w:val="en-US"/>
        </w:rPr>
        <w:t xml:space="preserve"> philosophy of educating “responsible global leaders” reflects my belief that sustainable value creation requires both analytical capability and intercultural awareness.</w:t>
      </w:r>
    </w:p>
    <w:p w14:paraId="2DDBBE1B" w14:textId="14E1183B"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Within the CEMS curriculum, I am particularly drawn to Global Strategic Management and Global Financial Management, as they address the core challenges I aim to tackle in my career. Global Strategic Management focuses on how multinational firms formulate and implement strategies across diverse markets, manage complex value chains, and respond to dynamic competitive and regulatory environments. My experience in strategic projects at </w:t>
      </w:r>
      <w:proofErr w:type="spellStart"/>
      <w:r w:rsidRPr="00BC6AAA">
        <w:rPr>
          <w:rFonts w:ascii="Times New Roman" w:hAnsi="Times New Roman" w:cs="Times New Roman"/>
          <w:lang w:val="en-US"/>
        </w:rPr>
        <w:t>BayernLB</w:t>
      </w:r>
      <w:proofErr w:type="spellEnd"/>
      <w:r w:rsidRPr="00BC6AAA">
        <w:rPr>
          <w:rFonts w:ascii="Times New Roman" w:hAnsi="Times New Roman" w:cs="Times New Roman"/>
          <w:lang w:val="en-US"/>
        </w:rPr>
        <w:t xml:space="preserve"> has shown me that effective strategy requires analytical rigor and the ability to consider cross-border organizational, cultural, and market factors—skills this course will deepen.</w:t>
      </w:r>
    </w:p>
    <w:p w14:paraId="6218E428"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Global Financial Management is equally important, as it provides a framework to connect strategic decisions with financial outcomes in an international context. Understanding capital allocation, risk management, and value creation across borders is essential for strategic </w:t>
      </w:r>
      <w:r w:rsidRPr="00BC6AAA">
        <w:rPr>
          <w:rFonts w:ascii="Times New Roman" w:hAnsi="Times New Roman" w:cs="Times New Roman"/>
          <w:lang w:val="en-US"/>
        </w:rPr>
        <w:lastRenderedPageBreak/>
        <w:t>leadership roles, complementing my professional experience in Corporate Finance and current consulting work, where financial analysis and strategic decision-making intersect.</w:t>
      </w:r>
    </w:p>
    <w:p w14:paraId="6FF5B4E9"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Finally, the vibrant CEMS community itself is highly motivating. The program’s selective, diverse cohort, strong alumni network, and emphasis on active student engagement create an inspiring environment for personal and professional growth. I am eager to contribute my experiences, analytical mindset, and commitment to teamwork to this global community.</w:t>
      </w:r>
    </w:p>
    <w:p w14:paraId="402A3B71" w14:textId="77777777" w:rsid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In conclusion, the CEMS </w:t>
      </w:r>
      <w:proofErr w:type="gramStart"/>
      <w:r w:rsidRPr="00BC6AAA">
        <w:rPr>
          <w:rFonts w:ascii="Times New Roman" w:hAnsi="Times New Roman" w:cs="Times New Roman"/>
          <w:lang w:val="en-US"/>
        </w:rPr>
        <w:t>Master in International Management</w:t>
      </w:r>
      <w:proofErr w:type="gramEnd"/>
      <w:r w:rsidRPr="00BC6AAA">
        <w:rPr>
          <w:rFonts w:ascii="Times New Roman" w:hAnsi="Times New Roman" w:cs="Times New Roman"/>
          <w:lang w:val="en-US"/>
        </w:rPr>
        <w:t xml:space="preserve"> at WU Vienna perfectly combines academic rigor, international exposure, and professional relevance. I am confident it will provide the intellectual foundation, global mindset, and professional network necessary to pursue a successful career in international management, and I would be honored to be part of the CEMS community.</w:t>
      </w:r>
    </w:p>
    <w:p w14:paraId="79462E38" w14:textId="146807E4" w:rsidR="00BC6AAA" w:rsidRPr="00BC6AAA" w:rsidRDefault="00BC6AAA" w:rsidP="00BC6AAA">
      <w:pPr>
        <w:spacing w:after="0" w:line="240" w:lineRule="auto"/>
        <w:rPr>
          <w:rFonts w:ascii="Times New Roman" w:hAnsi="Times New Roman" w:cs="Times New Roman"/>
          <w:lang w:val="en-US"/>
        </w:rPr>
      </w:pPr>
      <w:r w:rsidRPr="00BC6AAA">
        <w:rPr>
          <w:rFonts w:ascii="Times New Roman" w:hAnsi="Times New Roman" w:cs="Times New Roman"/>
          <w:lang w:val="en-US"/>
        </w:rPr>
        <w:t>Yours sincerely,</w:t>
      </w:r>
    </w:p>
    <w:p w14:paraId="6AA9ADCF" w14:textId="77777777" w:rsidR="00BC6AAA" w:rsidRPr="00BC6AAA" w:rsidRDefault="00BC6AAA" w:rsidP="00BC6AAA">
      <w:pPr>
        <w:spacing w:after="0" w:line="240" w:lineRule="auto"/>
        <w:rPr>
          <w:rFonts w:ascii="Times New Roman" w:hAnsi="Times New Roman" w:cs="Times New Roman"/>
          <w:lang w:val="en-US"/>
        </w:rPr>
      </w:pPr>
      <w:r w:rsidRPr="00BC6AAA">
        <w:rPr>
          <w:rFonts w:ascii="Times New Roman" w:hAnsi="Times New Roman" w:cs="Times New Roman"/>
          <w:lang w:val="en-US"/>
        </w:rPr>
        <w:t>Paul Messner</w:t>
      </w:r>
    </w:p>
    <w:p w14:paraId="69C1DBDF" w14:textId="77777777" w:rsidR="00BC6AAA" w:rsidRPr="00BC6AAA" w:rsidRDefault="00BC6AAA" w:rsidP="00BC6AAA">
      <w:pPr>
        <w:jc w:val="both"/>
        <w:rPr>
          <w:rFonts w:ascii="Times New Roman" w:hAnsi="Times New Roman" w:cs="Times New Roman"/>
          <w:lang w:val="en-US"/>
        </w:rPr>
      </w:pPr>
    </w:p>
    <w:p w14:paraId="582310AB" w14:textId="77777777" w:rsidR="00096417" w:rsidRPr="00096417" w:rsidRDefault="00096417" w:rsidP="00BC6AAA">
      <w:pPr>
        <w:jc w:val="both"/>
        <w:rPr>
          <w:rFonts w:ascii="Times New Roman" w:hAnsi="Times New Roman" w:cs="Times New Roman"/>
          <w:lang w:val="en-US"/>
        </w:rPr>
      </w:pPr>
    </w:p>
    <w:sectPr w:rsidR="00096417" w:rsidRPr="0009641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17"/>
    <w:rsid w:val="00096417"/>
    <w:rsid w:val="00334C9C"/>
    <w:rsid w:val="003653A8"/>
    <w:rsid w:val="004D16ED"/>
    <w:rsid w:val="008E7ED4"/>
    <w:rsid w:val="0093166D"/>
    <w:rsid w:val="00A66D78"/>
    <w:rsid w:val="00A91117"/>
    <w:rsid w:val="00BB1BF6"/>
    <w:rsid w:val="00BC6AAA"/>
    <w:rsid w:val="00DC116F"/>
    <w:rsid w:val="00DD1C8D"/>
    <w:rsid w:val="00E25E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A0AB"/>
  <w15:chartTrackingRefBased/>
  <w15:docId w15:val="{A443879E-D91B-4CF3-BB90-E4C27699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9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964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64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64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64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64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64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64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64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964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964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64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64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64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64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64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6417"/>
    <w:rPr>
      <w:rFonts w:eastAsiaTheme="majorEastAsia" w:cstheme="majorBidi"/>
      <w:color w:val="272727" w:themeColor="text1" w:themeTint="D8"/>
    </w:rPr>
  </w:style>
  <w:style w:type="paragraph" w:styleId="Titel">
    <w:name w:val="Title"/>
    <w:basedOn w:val="Standard"/>
    <w:next w:val="Standard"/>
    <w:link w:val="TitelZchn"/>
    <w:uiPriority w:val="10"/>
    <w:qFormat/>
    <w:rsid w:val="0009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64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64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64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64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6417"/>
    <w:rPr>
      <w:i/>
      <w:iCs/>
      <w:color w:val="404040" w:themeColor="text1" w:themeTint="BF"/>
    </w:rPr>
  </w:style>
  <w:style w:type="paragraph" w:styleId="Listenabsatz">
    <w:name w:val="List Paragraph"/>
    <w:basedOn w:val="Standard"/>
    <w:uiPriority w:val="34"/>
    <w:qFormat/>
    <w:rsid w:val="00096417"/>
    <w:pPr>
      <w:ind w:left="720"/>
      <w:contextualSpacing/>
    </w:pPr>
  </w:style>
  <w:style w:type="character" w:styleId="IntensiveHervorhebung">
    <w:name w:val="Intense Emphasis"/>
    <w:basedOn w:val="Absatz-Standardschriftart"/>
    <w:uiPriority w:val="21"/>
    <w:qFormat/>
    <w:rsid w:val="00096417"/>
    <w:rPr>
      <w:i/>
      <w:iCs/>
      <w:color w:val="0F4761" w:themeColor="accent1" w:themeShade="BF"/>
    </w:rPr>
  </w:style>
  <w:style w:type="paragraph" w:styleId="IntensivesZitat">
    <w:name w:val="Intense Quote"/>
    <w:basedOn w:val="Standard"/>
    <w:next w:val="Standard"/>
    <w:link w:val="IntensivesZitatZchn"/>
    <w:uiPriority w:val="30"/>
    <w:qFormat/>
    <w:rsid w:val="0009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6417"/>
    <w:rPr>
      <w:i/>
      <w:iCs/>
      <w:color w:val="0F4761" w:themeColor="accent1" w:themeShade="BF"/>
    </w:rPr>
  </w:style>
  <w:style w:type="character" w:styleId="IntensiverVerweis">
    <w:name w:val="Intense Reference"/>
    <w:basedOn w:val="Absatz-Standardschriftart"/>
    <w:uiPriority w:val="32"/>
    <w:qFormat/>
    <w:rsid w:val="00096417"/>
    <w:rPr>
      <w:b/>
      <w:bCs/>
      <w:smallCaps/>
      <w:color w:val="0F4761" w:themeColor="accent1" w:themeShade="BF"/>
      <w:spacing w:val="5"/>
    </w:rPr>
  </w:style>
  <w:style w:type="paragraph" w:styleId="berarbeitung">
    <w:name w:val="Revision"/>
    <w:hidden/>
    <w:uiPriority w:val="99"/>
    <w:semiHidden/>
    <w:rsid w:val="00A66D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579</Words>
  <Characters>3650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Messner</dc:creator>
  <cp:keywords/>
  <dc:description/>
  <cp:lastModifiedBy>David Döbele</cp:lastModifiedBy>
  <cp:revision>6</cp:revision>
  <dcterms:created xsi:type="dcterms:W3CDTF">2026-01-04T18:25:00Z</dcterms:created>
  <dcterms:modified xsi:type="dcterms:W3CDTF">2026-01-05T19:43:00Z</dcterms:modified>
</cp:coreProperties>
</file>