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722"/>
        <w:gridCol w:w="284"/>
        <w:gridCol w:w="105"/>
        <w:gridCol w:w="320"/>
        <w:gridCol w:w="388"/>
        <w:gridCol w:w="37"/>
        <w:gridCol w:w="567"/>
        <w:gridCol w:w="1699"/>
      </w:tblGrid>
      <w:tr w:rsidR="002508C2" w:rsidRPr="00BA215A" w14:paraId="5DF08F91" w14:textId="77777777" w:rsidTr="0044123C">
        <w:trPr>
          <w:trHeight w:val="227"/>
        </w:trPr>
        <w:tc>
          <w:tcPr>
            <w:tcW w:w="9107" w:type="dxa"/>
            <w:gridSpan w:val="9"/>
          </w:tcPr>
          <w:p w14:paraId="11DD220E" w14:textId="39DE661C" w:rsidR="002508C2" w:rsidRDefault="00052EA1" w:rsidP="004836F2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Elias Spindler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Friedrich</w:t>
            </w:r>
            <w:r w:rsidR="001E0613">
              <w:rPr>
                <w:rFonts w:ascii="Georgia" w:hAnsi="Georgia"/>
                <w:sz w:val="20"/>
              </w:rPr>
              <w:t>-</w:t>
            </w:r>
            <w:r>
              <w:rPr>
                <w:rFonts w:ascii="Georgia" w:hAnsi="Georgia"/>
                <w:sz w:val="20"/>
              </w:rPr>
              <w:t>Wilhelm</w:t>
            </w:r>
            <w:r w:rsidR="001E0613">
              <w:rPr>
                <w:rFonts w:ascii="Georgia" w:hAnsi="Georgia"/>
                <w:sz w:val="20"/>
              </w:rPr>
              <w:t>-</w:t>
            </w:r>
            <w:r>
              <w:rPr>
                <w:rFonts w:ascii="Georgia" w:hAnsi="Georgia"/>
                <w:sz w:val="20"/>
              </w:rPr>
              <w:t>von</w:t>
            </w:r>
            <w:r w:rsidR="001E0613">
              <w:rPr>
                <w:rFonts w:ascii="Georgia" w:hAnsi="Georgia"/>
                <w:sz w:val="20"/>
              </w:rPr>
              <w:t>-</w:t>
            </w:r>
            <w:r>
              <w:rPr>
                <w:rFonts w:ascii="Georgia" w:hAnsi="Georgia"/>
                <w:sz w:val="20"/>
              </w:rPr>
              <w:t>Steuben</w:t>
            </w:r>
            <w:r w:rsidR="001E0613">
              <w:rPr>
                <w:rFonts w:ascii="Georgia" w:hAnsi="Georgia"/>
                <w:sz w:val="20"/>
              </w:rPr>
              <w:t>-</w:t>
            </w:r>
            <w:r>
              <w:rPr>
                <w:rFonts w:ascii="Georgia" w:hAnsi="Georgia"/>
                <w:sz w:val="20"/>
              </w:rPr>
              <w:t>Straße 90, F112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1331D">
              <w:rPr>
                <w:rFonts w:ascii="Georgia" w:hAnsi="Georgia"/>
                <w:sz w:val="20"/>
              </w:rPr>
              <w:t>60</w:t>
            </w:r>
            <w:r>
              <w:rPr>
                <w:rFonts w:ascii="Georgia" w:hAnsi="Georgia"/>
                <w:sz w:val="20"/>
              </w:rPr>
              <w:t>488</w:t>
            </w:r>
            <w:r w:rsidR="0091331D">
              <w:rPr>
                <w:rFonts w:ascii="Georgia" w:hAnsi="Georgia"/>
                <w:sz w:val="20"/>
              </w:rPr>
              <w:t xml:space="preserve"> Frankfurt am Main</w:t>
            </w:r>
          </w:p>
          <w:p w14:paraId="722A5AF6" w14:textId="395F61B5" w:rsidR="008050E4" w:rsidRPr="00BA215A" w:rsidRDefault="002B2091" w:rsidP="004836F2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052EA1">
              <w:rPr>
                <w:rFonts w:ascii="Georgia" w:hAnsi="Georgia" w:cs="Georgia"/>
                <w:color w:val="000000"/>
                <w:sz w:val="20"/>
                <w:lang w:val="de-AT"/>
              </w:rPr>
              <w:t>15164463650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052EA1">
              <w:rPr>
                <w:rFonts w:ascii="Georgia" w:hAnsi="Georgia" w:cs="Georgia"/>
                <w:color w:val="000000"/>
                <w:sz w:val="20"/>
                <w:lang w:val="de-AT"/>
              </w:rPr>
              <w:t>spindlerelias@gmail.com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4836F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geb. </w:t>
            </w:r>
            <w:r w:rsidR="00052EA1">
              <w:rPr>
                <w:rFonts w:ascii="Georgia" w:hAnsi="Georgia" w:cs="Georgia"/>
                <w:color w:val="000000"/>
                <w:sz w:val="20"/>
                <w:lang w:val="de-AT"/>
              </w:rPr>
              <w:t>17.10.2003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052EA1">
              <w:rPr>
                <w:rFonts w:ascii="Georgia" w:hAnsi="Georgia" w:cs="Georgia"/>
                <w:color w:val="000000"/>
                <w:sz w:val="20"/>
                <w:lang w:val="de-AT"/>
              </w:rPr>
              <w:t>Kronach</w:t>
            </w:r>
          </w:p>
        </w:tc>
      </w:tr>
      <w:tr w:rsidR="002508C2" w:rsidRPr="009D7C49" w14:paraId="0FCADE56" w14:textId="77777777" w:rsidTr="0044123C">
        <w:trPr>
          <w:trHeight w:val="510"/>
        </w:trPr>
        <w:tc>
          <w:tcPr>
            <w:tcW w:w="910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2C06A7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4836F2">
        <w:trPr>
          <w:trHeight w:val="340"/>
        </w:trPr>
        <w:tc>
          <w:tcPr>
            <w:tcW w:w="6841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8050E4" w:rsidRDefault="00B17D95" w:rsidP="002C06A7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 xml:space="preserve">Johann </w:t>
            </w:r>
            <w:proofErr w:type="gramStart"/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Wolfgang Goethe-Universität</w:t>
            </w:r>
            <w:proofErr w:type="gramEnd"/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8050E4" w:rsidRDefault="00B17D95" w:rsidP="002C06A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4836F2">
        <w:trPr>
          <w:trHeight w:val="20"/>
        </w:trPr>
        <w:tc>
          <w:tcPr>
            <w:tcW w:w="6096" w:type="dxa"/>
            <w:gridSpan w:val="4"/>
            <w:vAlign w:val="bottom"/>
          </w:tcPr>
          <w:p w14:paraId="11CB9A0F" w14:textId="4AEC303B" w:rsidR="00D1492F" w:rsidRPr="002B2091" w:rsidRDefault="00D1492F" w:rsidP="002C06A7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Wirtschaftswissenschaften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</w:t>
            </w:r>
            <w:r w:rsidR="001E0613">
              <w:rPr>
                <w:rFonts w:ascii="Georgia" w:hAnsi="Georgia"/>
                <w:sz w:val="18"/>
              </w:rPr>
              <w:t>6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011" w:type="dxa"/>
            <w:gridSpan w:val="5"/>
            <w:vAlign w:val="bottom"/>
          </w:tcPr>
          <w:p w14:paraId="419A9228" w14:textId="7958D0AD" w:rsidR="00D1492F" w:rsidRPr="00D1492F" w:rsidRDefault="00D1492F" w:rsidP="002C06A7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BE3BD3">
              <w:rPr>
                <w:rFonts w:ascii="Georgia" w:hAnsi="Georgia"/>
                <w:sz w:val="18"/>
              </w:rPr>
              <w:t>4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BE3BD3">
              <w:rPr>
                <w:rFonts w:ascii="Georgia" w:hAnsi="Georgia"/>
                <w:sz w:val="18"/>
              </w:rPr>
              <w:t>22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4836F2">
        <w:tc>
          <w:tcPr>
            <w:tcW w:w="9107" w:type="dxa"/>
            <w:gridSpan w:val="9"/>
            <w:vAlign w:val="bottom"/>
          </w:tcPr>
          <w:p w14:paraId="08DB11CB" w14:textId="325E582B" w:rsidR="00426D7E" w:rsidRDefault="00B17D95" w:rsidP="002C06A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052EA1">
              <w:rPr>
                <w:rFonts w:ascii="Georgia" w:hAnsi="Georgia" w:cs="Georgia"/>
                <w:i/>
                <w:iCs/>
                <w:color w:val="000000"/>
                <w:sz w:val="18"/>
              </w:rPr>
              <w:t>Accounting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052EA1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052EA1">
              <w:rPr>
                <w:rFonts w:ascii="Georgia" w:hAnsi="Georgia" w:cs="Georgia"/>
                <w:i/>
                <w:iCs/>
                <w:color w:val="000000"/>
                <w:sz w:val="18"/>
              </w:rPr>
              <w:t>Volkswirtschaftslehre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1,</w:t>
            </w:r>
            <w:r w:rsidR="00052EA1">
              <w:rPr>
                <w:rFonts w:ascii="Georgia" w:hAnsi="Georgia" w:cs="Georgia"/>
                <w:i/>
                <w:iCs/>
                <w:color w:val="000000"/>
                <w:sz w:val="18"/>
              </w:rPr>
              <w:t>7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052EA1">
              <w:rPr>
                <w:rFonts w:ascii="Georgia" w:hAnsi="Georgia" w:cs="Georgia"/>
                <w:i/>
                <w:iCs/>
                <w:color w:val="000000"/>
                <w:sz w:val="18"/>
              </w:rPr>
              <w:t>Statistik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052EA1">
              <w:rPr>
                <w:rFonts w:ascii="Georgia" w:hAnsi="Georgia" w:cs="Georgia"/>
                <w:i/>
                <w:iCs/>
                <w:color w:val="000000"/>
                <w:sz w:val="18"/>
              </w:rPr>
              <w:t>1,7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052EA1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Mathematik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3758AE">
              <w:rPr>
                <w:rFonts w:ascii="Georgia" w:hAnsi="Georgia" w:cs="Georgia"/>
                <w:i/>
                <w:iCs/>
                <w:color w:val="000000"/>
                <w:sz w:val="18"/>
              </w:rPr>
              <w:t>2,0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  <w:p w14:paraId="7A71E6B0" w14:textId="2B2FB7A4" w:rsidR="00426D7E" w:rsidRPr="00D90950" w:rsidRDefault="00BE3BD3" w:rsidP="002C06A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Teilnahme am Kurs Wirtschaftsenglisch zur </w:t>
            </w:r>
            <w:r w:rsidR="00230C17">
              <w:rPr>
                <w:rFonts w:ascii="Georgia" w:hAnsi="Georgia" w:cs="Georgia"/>
                <w:i/>
                <w:iCs/>
                <w:color w:val="000000"/>
                <w:sz w:val="18"/>
              </w:rPr>
              <w:t>Förderung der Sprachkompetenz in der Finanzwelt</w:t>
            </w:r>
          </w:p>
        </w:tc>
      </w:tr>
      <w:tr w:rsidR="00D5280E" w:rsidRPr="006546FD" w14:paraId="1C51E2FF" w14:textId="77777777" w:rsidTr="004836F2">
        <w:trPr>
          <w:trHeight w:val="340"/>
        </w:trPr>
        <w:tc>
          <w:tcPr>
            <w:tcW w:w="5707" w:type="dxa"/>
            <w:gridSpan w:val="2"/>
            <w:vAlign w:val="bottom"/>
          </w:tcPr>
          <w:p w14:paraId="4BAC65D2" w14:textId="1E6E66AB" w:rsidR="00665BF3" w:rsidRDefault="00230C17" w:rsidP="002C06A7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Kaspar-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Zeuß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>-Gymnasium</w:t>
            </w:r>
          </w:p>
        </w:tc>
        <w:tc>
          <w:tcPr>
            <w:tcW w:w="3400" w:type="dxa"/>
            <w:gridSpan w:val="7"/>
            <w:vAlign w:val="bottom"/>
          </w:tcPr>
          <w:p w14:paraId="2FCB10D7" w14:textId="76859D1F" w:rsidR="00665BF3" w:rsidRDefault="00230C17" w:rsidP="002C06A7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Kronach</w:t>
            </w:r>
          </w:p>
        </w:tc>
      </w:tr>
      <w:tr w:rsidR="0091331D" w:rsidRPr="006546FD" w14:paraId="312B82BC" w14:textId="77777777" w:rsidTr="004836F2">
        <w:trPr>
          <w:trHeight w:val="20"/>
        </w:trPr>
        <w:tc>
          <w:tcPr>
            <w:tcW w:w="5707" w:type="dxa"/>
            <w:gridSpan w:val="2"/>
            <w:vAlign w:val="bottom"/>
          </w:tcPr>
          <w:p w14:paraId="1CEE182B" w14:textId="317747D5" w:rsidR="0091331D" w:rsidRPr="00D5280E" w:rsidRDefault="0091331D" w:rsidP="002C06A7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1E0613">
              <w:rPr>
                <w:rFonts w:ascii="Georgia" w:hAnsi="Georgia"/>
                <w:sz w:val="18"/>
                <w:lang w:val="de-AT"/>
              </w:rPr>
              <w:t>7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400" w:type="dxa"/>
            <w:gridSpan w:val="7"/>
            <w:vAlign w:val="bottom"/>
          </w:tcPr>
          <w:p w14:paraId="7521EA6E" w14:textId="0876E769" w:rsidR="0091331D" w:rsidRDefault="0091331D" w:rsidP="002C06A7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1E0613">
              <w:rPr>
                <w:rFonts w:ascii="Georgia" w:hAnsi="Georgia"/>
                <w:sz w:val="18"/>
              </w:rPr>
              <w:t>13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1E0613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1E0613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3101F0" w14:paraId="69F47C1D" w14:textId="77777777" w:rsidTr="00C5192A">
        <w:trPr>
          <w:trHeight w:val="55"/>
        </w:trPr>
        <w:tc>
          <w:tcPr>
            <w:tcW w:w="9107" w:type="dxa"/>
            <w:gridSpan w:val="9"/>
            <w:vAlign w:val="bottom"/>
          </w:tcPr>
          <w:p w14:paraId="6792AD61" w14:textId="11198024" w:rsidR="001E0613" w:rsidRPr="001E0613" w:rsidRDefault="001E0613" w:rsidP="002C06A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Abitur</w:t>
            </w:r>
            <w:r w:rsidR="0091331D" w:rsidRPr="00426D7E">
              <w:rPr>
                <w:rFonts w:ascii="Georgia" w:hAnsi="Georgia"/>
                <w:i/>
                <w:iCs/>
                <w:sz w:val="18"/>
              </w:rPr>
              <w:t xml:space="preserve">fächer: </w:t>
            </w:r>
            <w:r>
              <w:rPr>
                <w:rFonts w:ascii="Georgia" w:hAnsi="Georgia"/>
                <w:i/>
                <w:iCs/>
                <w:sz w:val="18"/>
              </w:rPr>
              <w:t xml:space="preserve">Wirtschaft und Recht (14 Punkte), </w:t>
            </w:r>
            <w:r w:rsidRPr="00426D7E">
              <w:rPr>
                <w:rFonts w:ascii="Georgia" w:hAnsi="Georgia"/>
                <w:i/>
                <w:iCs/>
                <w:sz w:val="18"/>
              </w:rPr>
              <w:t>Englisch (1</w:t>
            </w:r>
            <w:r>
              <w:rPr>
                <w:rFonts w:ascii="Georgia" w:hAnsi="Georgia"/>
                <w:i/>
                <w:iCs/>
                <w:sz w:val="18"/>
              </w:rPr>
              <w:t>4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unkte), </w:t>
            </w:r>
            <w:r w:rsidR="0091331D" w:rsidRPr="00426D7E">
              <w:rPr>
                <w:rFonts w:ascii="Georgia" w:hAnsi="Georgia"/>
                <w:i/>
                <w:iCs/>
                <w:sz w:val="18"/>
              </w:rPr>
              <w:t>Mathematik (1</w:t>
            </w:r>
            <w:r>
              <w:rPr>
                <w:rFonts w:ascii="Georgia" w:hAnsi="Georgia"/>
                <w:i/>
                <w:iCs/>
                <w:sz w:val="18"/>
              </w:rPr>
              <w:t>1</w:t>
            </w:r>
            <w:r w:rsidR="0091331D" w:rsidRPr="00426D7E">
              <w:rPr>
                <w:rFonts w:ascii="Georgia" w:hAnsi="Georgia"/>
                <w:i/>
                <w:iCs/>
                <w:sz w:val="18"/>
              </w:rPr>
              <w:t xml:space="preserve"> Punkte),</w:t>
            </w:r>
          </w:p>
          <w:p w14:paraId="38030558" w14:textId="77777777" w:rsidR="00D5280E" w:rsidRDefault="001E0613" w:rsidP="002C06A7">
            <w:pPr>
              <w:pStyle w:val="Listenabsatz"/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Biologie </w:t>
            </w:r>
            <w:r w:rsidR="0091331D" w:rsidRPr="00426D7E">
              <w:rPr>
                <w:rFonts w:ascii="Georgia" w:hAnsi="Georgia"/>
                <w:i/>
                <w:iCs/>
                <w:sz w:val="18"/>
              </w:rPr>
              <w:t>(1</w:t>
            </w:r>
            <w:r>
              <w:rPr>
                <w:rFonts w:ascii="Georgia" w:hAnsi="Georgia"/>
                <w:i/>
                <w:iCs/>
                <w:sz w:val="18"/>
              </w:rPr>
              <w:t>4</w:t>
            </w:r>
            <w:r w:rsidR="0091331D" w:rsidRPr="00426D7E">
              <w:rPr>
                <w:rFonts w:ascii="Georgia" w:hAnsi="Georgia"/>
                <w:i/>
                <w:iCs/>
                <w:sz w:val="18"/>
              </w:rPr>
              <w:t xml:space="preserve"> P</w:t>
            </w:r>
            <w:r w:rsidR="0091331D">
              <w:rPr>
                <w:rFonts w:ascii="Georgia" w:hAnsi="Georgia"/>
                <w:i/>
                <w:iCs/>
                <w:sz w:val="18"/>
              </w:rPr>
              <w:t>unkte</w:t>
            </w:r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23575F6C" w14:textId="23611007" w:rsidR="002D3CD1" w:rsidRPr="00267252" w:rsidRDefault="001D33EE" w:rsidP="002D3CD1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Besuch </w:t>
            </w:r>
            <w:r w:rsidR="00775CB0">
              <w:rPr>
                <w:rFonts w:ascii="Georgia" w:hAnsi="Georgia"/>
                <w:i/>
                <w:iCs/>
                <w:sz w:val="18"/>
              </w:rPr>
              <w:t xml:space="preserve">der </w:t>
            </w:r>
            <w:proofErr w:type="spellStart"/>
            <w:r w:rsidR="00775CB0">
              <w:rPr>
                <w:rFonts w:ascii="Georgia" w:hAnsi="Georgia"/>
                <w:i/>
                <w:iCs/>
                <w:sz w:val="18"/>
              </w:rPr>
              <w:t>Caister</w:t>
            </w:r>
            <w:proofErr w:type="spellEnd"/>
            <w:r w:rsidR="00775CB0">
              <w:rPr>
                <w:rFonts w:ascii="Georgia" w:hAnsi="Georgia"/>
                <w:i/>
                <w:iCs/>
                <w:sz w:val="18"/>
              </w:rPr>
              <w:t xml:space="preserve"> on </w:t>
            </w:r>
            <w:proofErr w:type="spellStart"/>
            <w:r w:rsidR="00775CB0">
              <w:rPr>
                <w:rFonts w:ascii="Georgia" w:hAnsi="Georgia"/>
                <w:i/>
                <w:iCs/>
                <w:sz w:val="18"/>
              </w:rPr>
              <w:t>Sea</w:t>
            </w:r>
            <w:proofErr w:type="spellEnd"/>
            <w:r w:rsidR="00CD67E3">
              <w:rPr>
                <w:rFonts w:ascii="Georgia" w:hAnsi="Georgia"/>
                <w:i/>
                <w:iCs/>
                <w:sz w:val="18"/>
              </w:rPr>
              <w:t xml:space="preserve"> High School im Rahmen </w:t>
            </w:r>
            <w:r w:rsidR="00955F85">
              <w:rPr>
                <w:rFonts w:ascii="Georgia" w:hAnsi="Georgia"/>
                <w:i/>
                <w:iCs/>
                <w:sz w:val="18"/>
              </w:rPr>
              <w:t>eines</w:t>
            </w:r>
            <w:r w:rsidR="00CD67E3">
              <w:rPr>
                <w:rFonts w:ascii="Georgia" w:hAnsi="Georgia"/>
                <w:i/>
                <w:iCs/>
                <w:sz w:val="18"/>
              </w:rPr>
              <w:t xml:space="preserve"> zweiwöchigen England-Austauschprogramms </w:t>
            </w:r>
            <w:r w:rsidR="00C5192A">
              <w:rPr>
                <w:rFonts w:ascii="Georgia" w:hAnsi="Georgia"/>
                <w:i/>
                <w:iCs/>
                <w:sz w:val="18"/>
              </w:rPr>
              <w:t>während</w:t>
            </w:r>
            <w:r w:rsidR="00CD67E3">
              <w:rPr>
                <w:rFonts w:ascii="Georgia" w:hAnsi="Georgia"/>
                <w:i/>
                <w:iCs/>
                <w:sz w:val="18"/>
              </w:rPr>
              <w:t xml:space="preserve"> der 7. Klasse</w:t>
            </w:r>
            <w:r w:rsidR="002D3CD1">
              <w:rPr>
                <w:rFonts w:ascii="Georgia" w:hAnsi="Georgia"/>
                <w:i/>
                <w:iCs/>
                <w:sz w:val="18"/>
              </w:rPr>
              <w:t xml:space="preserve"> </w:t>
            </w:r>
          </w:p>
        </w:tc>
      </w:tr>
      <w:tr w:rsidR="00D5280E" w:rsidRPr="009D7C49" w14:paraId="3A2665B3" w14:textId="77777777" w:rsidTr="0044123C">
        <w:trPr>
          <w:trHeight w:val="510"/>
        </w:trPr>
        <w:tc>
          <w:tcPr>
            <w:tcW w:w="910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2C06A7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4836F2">
        <w:trPr>
          <w:trHeight w:val="624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4899B70B" w:rsidR="00665BF3" w:rsidRPr="004836F2" w:rsidRDefault="00D14DAB" w:rsidP="00661BA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D14DAB">
              <w:rPr>
                <w:rFonts w:ascii="Georgia" w:hAnsi="Georgia"/>
                <w:b/>
                <w:smallCaps/>
                <w:sz w:val="23"/>
                <w:szCs w:val="23"/>
              </w:rPr>
              <w:t>GAR Gesellschaft für Aufsichtsrecht und Revision mbH Wirtschaftsprüfungsgesellschaft</w:t>
            </w:r>
          </w:p>
        </w:tc>
        <w:tc>
          <w:tcPr>
            <w:tcW w:w="2303" w:type="dxa"/>
            <w:gridSpan w:val="3"/>
            <w:tcBorders>
              <w:top w:val="single" w:sz="4" w:space="0" w:color="auto"/>
            </w:tcBorders>
            <w:vAlign w:val="bottom"/>
          </w:tcPr>
          <w:p w14:paraId="323583BF" w14:textId="77777777" w:rsidR="00665BF3" w:rsidRDefault="003733E5" w:rsidP="005803E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</w:t>
            </w:r>
            <w:r w:rsidR="00A26D0D">
              <w:rPr>
                <w:rFonts w:ascii="Georgia" w:hAnsi="Georgia"/>
                <w:i/>
                <w:smallCaps/>
                <w:sz w:val="23"/>
                <w:szCs w:val="23"/>
              </w:rPr>
              <w:t xml:space="preserve"> am Main</w:t>
            </w:r>
          </w:p>
          <w:p w14:paraId="4820196E" w14:textId="7BE59942" w:rsidR="00661BAE" w:rsidRPr="008050E4" w:rsidRDefault="00661BAE" w:rsidP="005803E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D5280E" w:rsidRPr="00CE1BBC" w14:paraId="335D84E9" w14:textId="77777777" w:rsidTr="004836F2">
        <w:trPr>
          <w:trHeight w:val="20"/>
        </w:trPr>
        <w:tc>
          <w:tcPr>
            <w:tcW w:w="5991" w:type="dxa"/>
            <w:gridSpan w:val="3"/>
            <w:vAlign w:val="bottom"/>
          </w:tcPr>
          <w:p w14:paraId="20B1570F" w14:textId="3421485D" w:rsidR="00665BF3" w:rsidRPr="00A74225" w:rsidRDefault="003733E5" w:rsidP="002C06A7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FB620E">
              <w:rPr>
                <w:rFonts w:ascii="Georgia" w:hAnsi="Georgia"/>
                <w:sz w:val="18"/>
                <w:lang w:val="en-US"/>
              </w:rPr>
              <w:t>Audit</w:t>
            </w:r>
          </w:p>
        </w:tc>
        <w:tc>
          <w:tcPr>
            <w:tcW w:w="3116" w:type="dxa"/>
            <w:gridSpan w:val="6"/>
            <w:vAlign w:val="bottom"/>
          </w:tcPr>
          <w:p w14:paraId="0475B997" w14:textId="59951DB5" w:rsidR="00665BF3" w:rsidRPr="00A74225" w:rsidRDefault="002D71F7" w:rsidP="002C06A7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 w:rsidR="00B7638A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FB620E" w:rsidRPr="00D5280E" w14:paraId="54C3D64C" w14:textId="77777777" w:rsidTr="004836F2">
        <w:tc>
          <w:tcPr>
            <w:tcW w:w="9107" w:type="dxa"/>
            <w:gridSpan w:val="9"/>
            <w:vAlign w:val="bottom"/>
          </w:tcPr>
          <w:p w14:paraId="55FAB1BE" w14:textId="1361E30C" w:rsidR="00FB620E" w:rsidRPr="00341094" w:rsidRDefault="00FB620E" w:rsidP="002C06A7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8C6C8C">
              <w:rPr>
                <w:i/>
                <w:sz w:val="18"/>
                <w:lang w:val="de-AT"/>
              </w:rPr>
              <w:t xml:space="preserve">Unterstützung bei der Durchführung von </w:t>
            </w:r>
            <w:r w:rsidR="00690153">
              <w:rPr>
                <w:i/>
                <w:sz w:val="18"/>
                <w:lang w:val="de-AT"/>
              </w:rPr>
              <w:t>Prüfungen für Kapitalverwaltungsgesellschaften und Investmentfo</w:t>
            </w:r>
            <w:r w:rsidR="00C10E65">
              <w:rPr>
                <w:i/>
                <w:sz w:val="18"/>
                <w:lang w:val="de-AT"/>
              </w:rPr>
              <w:t>nds</w:t>
            </w:r>
          </w:p>
          <w:p w14:paraId="0D819C45" w14:textId="77777777" w:rsidR="00FB620E" w:rsidRPr="00341094" w:rsidRDefault="00FB620E" w:rsidP="002C06A7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8C6C8C">
              <w:rPr>
                <w:i/>
                <w:sz w:val="18"/>
                <w:lang w:val="de-AT"/>
              </w:rPr>
              <w:t>Analyse und Beurteilung von Geschäftsprozessen und Kontrollen</w:t>
            </w:r>
          </w:p>
          <w:p w14:paraId="0D505FA5" w14:textId="1F9479D5" w:rsidR="00FB620E" w:rsidRPr="00341094" w:rsidRDefault="00A54858" w:rsidP="002C06A7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Selbständige Aktualisierung und Aufarbeitung von Compliance Präsentationen für einen amerikanischen Portfoliomanager</w:t>
            </w:r>
          </w:p>
          <w:p w14:paraId="6DD9BA0F" w14:textId="4D43CAD3" w:rsidR="00FB620E" w:rsidRPr="00690153" w:rsidRDefault="00FB620E" w:rsidP="002C06A7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8C6C8C">
              <w:rPr>
                <w:i/>
                <w:sz w:val="18"/>
                <w:lang w:val="de-AT"/>
              </w:rPr>
              <w:t>Übersetzung von Prüfungsberichten der internen Revision auf Englisch</w:t>
            </w:r>
          </w:p>
        </w:tc>
      </w:tr>
      <w:tr w:rsidR="00FB620E" w:rsidRPr="009D7C49" w14:paraId="50AFEA03" w14:textId="77777777" w:rsidTr="004836F2">
        <w:trPr>
          <w:trHeight w:val="340"/>
        </w:trPr>
        <w:tc>
          <w:tcPr>
            <w:tcW w:w="6096" w:type="dxa"/>
            <w:gridSpan w:val="4"/>
            <w:vAlign w:val="bottom"/>
          </w:tcPr>
          <w:p w14:paraId="42FB0D26" w14:textId="10BB6C39" w:rsidR="00FB620E" w:rsidRPr="003758AE" w:rsidRDefault="003758AE" w:rsidP="00661BAE">
            <w:pPr>
              <w:rPr>
                <w:rFonts w:ascii="Georgia" w:hAnsi="Georgia"/>
                <w:b/>
                <w:bCs/>
                <w:iCs/>
                <w:smallCaps/>
                <w:color w:val="202122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Willi Schillig Polstermöbelwerke GmbH &amp; Co. KG</w:t>
            </w:r>
          </w:p>
        </w:tc>
        <w:tc>
          <w:tcPr>
            <w:tcW w:w="3011" w:type="dxa"/>
            <w:gridSpan w:val="5"/>
            <w:vAlign w:val="bottom"/>
          </w:tcPr>
          <w:p w14:paraId="11E31BD8" w14:textId="5CC8040A" w:rsidR="00FB620E" w:rsidRPr="00F31B84" w:rsidRDefault="00690153" w:rsidP="002C06A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Ebersdorf bei Coburg</w:t>
            </w:r>
          </w:p>
        </w:tc>
      </w:tr>
      <w:tr w:rsidR="00FB620E" w:rsidRPr="006546FD" w14:paraId="48328CB9" w14:textId="77777777" w:rsidTr="004836F2">
        <w:trPr>
          <w:trHeight w:val="20"/>
        </w:trPr>
        <w:tc>
          <w:tcPr>
            <w:tcW w:w="6416" w:type="dxa"/>
            <w:gridSpan w:val="5"/>
            <w:vAlign w:val="bottom"/>
          </w:tcPr>
          <w:p w14:paraId="74B74B41" w14:textId="5794C124" w:rsidR="00FB620E" w:rsidRPr="002D71F7" w:rsidRDefault="00FB620E" w:rsidP="002C06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D71F7">
              <w:rPr>
                <w:i w:val="0"/>
                <w:iCs w:val="0"/>
                <w:sz w:val="18"/>
              </w:rPr>
              <w:t xml:space="preserve">Praktikant im </w:t>
            </w:r>
            <w:r w:rsidR="002D71F7" w:rsidRPr="002D71F7">
              <w:rPr>
                <w:i w:val="0"/>
                <w:iCs w:val="0"/>
                <w:sz w:val="18"/>
              </w:rPr>
              <w:t>Business Development eines Mittel</w:t>
            </w:r>
            <w:r w:rsidR="002D71F7">
              <w:rPr>
                <w:i w:val="0"/>
                <w:iCs w:val="0"/>
                <w:sz w:val="18"/>
              </w:rPr>
              <w:t>ständlers (&gt;1200 MA)</w:t>
            </w:r>
          </w:p>
        </w:tc>
        <w:tc>
          <w:tcPr>
            <w:tcW w:w="2691" w:type="dxa"/>
            <w:gridSpan w:val="4"/>
            <w:vAlign w:val="bottom"/>
          </w:tcPr>
          <w:p w14:paraId="2CB21DEB" w14:textId="752BB6FC" w:rsidR="00FB620E" w:rsidRPr="00A74225" w:rsidRDefault="00FB620E" w:rsidP="002C06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690153">
              <w:rPr>
                <w:i w:val="0"/>
                <w:iCs w:val="0"/>
                <w:sz w:val="18"/>
                <w:lang w:val="en-US"/>
              </w:rPr>
              <w:t>9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690153">
              <w:rPr>
                <w:i w:val="0"/>
                <w:iCs w:val="0"/>
                <w:sz w:val="18"/>
                <w:lang w:val="en-US"/>
              </w:rPr>
              <w:t>21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690153">
              <w:rPr>
                <w:i w:val="0"/>
                <w:iCs w:val="0"/>
                <w:sz w:val="18"/>
                <w:lang w:val="en-US"/>
              </w:rPr>
              <w:t>3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690153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FB620E" w:rsidRPr="00997B4A" w14:paraId="7C4155D6" w14:textId="77777777" w:rsidTr="004836F2">
        <w:tc>
          <w:tcPr>
            <w:tcW w:w="9107" w:type="dxa"/>
            <w:gridSpan w:val="9"/>
            <w:vAlign w:val="bottom"/>
          </w:tcPr>
          <w:p w14:paraId="27BF61F1" w14:textId="77777777" w:rsidR="0044123C" w:rsidRPr="0044123C" w:rsidRDefault="0044123C" w:rsidP="002C06A7">
            <w:pPr>
              <w:pStyle w:val="Bullets"/>
              <w:rPr>
                <w:sz w:val="18"/>
                <w:szCs w:val="18"/>
              </w:rPr>
            </w:pPr>
            <w:r w:rsidRPr="0044123C">
              <w:rPr>
                <w:sz w:val="18"/>
                <w:szCs w:val="18"/>
              </w:rPr>
              <w:t>Erstellung von Analysen über Märkte, Wettbewerber und Produkte</w:t>
            </w:r>
          </w:p>
          <w:p w14:paraId="519147E9" w14:textId="26BDAB23" w:rsidR="0044123C" w:rsidRDefault="0044123C" w:rsidP="002C06A7">
            <w:pPr>
              <w:pStyle w:val="Bullets"/>
              <w:rPr>
                <w:sz w:val="18"/>
                <w:szCs w:val="18"/>
              </w:rPr>
            </w:pPr>
            <w:r w:rsidRPr="0044123C">
              <w:rPr>
                <w:sz w:val="18"/>
                <w:szCs w:val="18"/>
              </w:rPr>
              <w:t>Er</w:t>
            </w:r>
            <w:r w:rsidR="00864614">
              <w:rPr>
                <w:sz w:val="18"/>
                <w:szCs w:val="18"/>
              </w:rPr>
              <w:t>arbeitung</w:t>
            </w:r>
            <w:r w:rsidRPr="0044123C">
              <w:rPr>
                <w:sz w:val="18"/>
                <w:szCs w:val="18"/>
              </w:rPr>
              <w:t xml:space="preserve"> von Abteilungspräsentationen, welche die Prozesse der einzelnen Abteilungen genau darstellen</w:t>
            </w:r>
          </w:p>
          <w:p w14:paraId="296E6B85" w14:textId="34CB2A19" w:rsidR="00864614" w:rsidRPr="00864614" w:rsidRDefault="00864614" w:rsidP="002C06A7">
            <w:pPr>
              <w:pStyle w:val="Bullets"/>
              <w:rPr>
                <w:sz w:val="18"/>
                <w:szCs w:val="18"/>
              </w:rPr>
            </w:pPr>
            <w:r w:rsidRPr="00864614">
              <w:rPr>
                <w:sz w:val="18"/>
                <w:szCs w:val="18"/>
              </w:rPr>
              <w:t>Entwicklung eines Plans zur Di</w:t>
            </w:r>
            <w:r>
              <w:rPr>
                <w:sz w:val="18"/>
                <w:szCs w:val="18"/>
              </w:rPr>
              <w:t>gitalisierung der Auftragserfassung</w:t>
            </w:r>
            <w:r w:rsidR="003758AE">
              <w:rPr>
                <w:sz w:val="18"/>
                <w:szCs w:val="18"/>
              </w:rPr>
              <w:t xml:space="preserve"> und der Urlaubsanträge</w:t>
            </w:r>
          </w:p>
          <w:p w14:paraId="3658805E" w14:textId="03EA764E" w:rsidR="00864614" w:rsidRPr="00864614" w:rsidRDefault="0044123C" w:rsidP="002C06A7">
            <w:pPr>
              <w:pStyle w:val="Bullets"/>
              <w:rPr>
                <w:sz w:val="18"/>
                <w:szCs w:val="18"/>
                <w:lang w:val="en-US"/>
              </w:rPr>
            </w:pPr>
            <w:proofErr w:type="spellStart"/>
            <w:r w:rsidRPr="0044123C">
              <w:rPr>
                <w:sz w:val="18"/>
                <w:szCs w:val="18"/>
                <w:lang w:val="en-US"/>
              </w:rPr>
              <w:t>Nutzung</w:t>
            </w:r>
            <w:proofErr w:type="spellEnd"/>
            <w:r w:rsidRPr="0044123C">
              <w:rPr>
                <w:sz w:val="18"/>
                <w:szCs w:val="18"/>
                <w:lang w:val="en-US"/>
              </w:rPr>
              <w:t xml:space="preserve"> der Microsoft Office </w:t>
            </w:r>
            <w:proofErr w:type="spellStart"/>
            <w:r w:rsidRPr="0044123C">
              <w:rPr>
                <w:sz w:val="18"/>
                <w:szCs w:val="18"/>
                <w:lang w:val="en-US"/>
              </w:rPr>
              <w:t>Programme</w:t>
            </w:r>
            <w:proofErr w:type="spellEnd"/>
            <w:r w:rsidRPr="0044123C">
              <w:rPr>
                <w:sz w:val="18"/>
                <w:szCs w:val="18"/>
                <w:lang w:val="en-US"/>
              </w:rPr>
              <w:t xml:space="preserve"> (Excel, PowerPoint, Word)</w:t>
            </w:r>
          </w:p>
        </w:tc>
      </w:tr>
      <w:tr w:rsidR="00FB620E" w:rsidRPr="009D7C49" w14:paraId="414B4085" w14:textId="77777777" w:rsidTr="0044123C">
        <w:trPr>
          <w:trHeight w:val="510"/>
        </w:trPr>
        <w:tc>
          <w:tcPr>
            <w:tcW w:w="910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F9F636E" w:rsidR="00FB620E" w:rsidRPr="009D7C49" w:rsidRDefault="00864614" w:rsidP="002C06A7">
            <w:pPr>
              <w:pStyle w:val="BERSCHRIFT"/>
              <w:jc w:val="center"/>
              <w:rPr>
                <w:i/>
                <w:sz w:val="28"/>
              </w:rPr>
            </w:pPr>
            <w:r w:rsidRPr="00864614">
              <w:rPr>
                <w:sz w:val="28"/>
              </w:rPr>
              <w:t>Extracurriculares</w:t>
            </w:r>
            <w:r w:rsidR="00FB620E">
              <w:rPr>
                <w:sz w:val="28"/>
              </w:rPr>
              <w:t xml:space="preserve"> Engagement</w:t>
            </w:r>
          </w:p>
        </w:tc>
      </w:tr>
      <w:tr w:rsidR="00546C24" w:rsidRPr="009D7C49" w14:paraId="12EC532D" w14:textId="77777777" w:rsidTr="004836F2">
        <w:trPr>
          <w:trHeight w:val="340"/>
        </w:trPr>
        <w:tc>
          <w:tcPr>
            <w:tcW w:w="6096" w:type="dxa"/>
            <w:gridSpan w:val="4"/>
            <w:tcBorders>
              <w:top w:val="single" w:sz="4" w:space="0" w:color="auto"/>
            </w:tcBorders>
            <w:vAlign w:val="bottom"/>
          </w:tcPr>
          <w:p w14:paraId="5E97F879" w14:textId="5BB796A0" w:rsidR="00546C24" w:rsidRPr="0099033C" w:rsidRDefault="00546C24" w:rsidP="002C06A7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4836F2">
              <w:rPr>
                <w:b/>
                <w:bCs/>
                <w:i w:val="0"/>
                <w:iCs/>
                <w:color w:val="202122"/>
                <w:sz w:val="23"/>
                <w:szCs w:val="23"/>
                <w:lang w:val="en-US"/>
              </w:rPr>
              <w:t>Origin Corporate Finance</w:t>
            </w:r>
            <w:r w:rsidR="001A32F4" w:rsidRPr="004836F2">
              <w:rPr>
                <w:b/>
                <w:bCs/>
                <w:i w:val="0"/>
                <w:iCs/>
                <w:color w:val="202122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A32F4" w:rsidRPr="004836F2">
              <w:rPr>
                <w:b/>
                <w:bCs/>
                <w:i w:val="0"/>
                <w:iCs/>
                <w:color w:val="202122"/>
                <w:sz w:val="23"/>
                <w:szCs w:val="23"/>
                <w:lang w:val="en-US"/>
              </w:rPr>
              <w:t>e.V</w:t>
            </w:r>
            <w:r w:rsidR="001A32F4">
              <w:rPr>
                <w:b/>
                <w:bCs/>
                <w:color w:val="202122"/>
                <w:sz w:val="23"/>
                <w:szCs w:val="23"/>
                <w:lang w:val="en-US"/>
              </w:rPr>
              <w:t>.</w:t>
            </w:r>
            <w:proofErr w:type="spellEnd"/>
          </w:p>
        </w:tc>
        <w:tc>
          <w:tcPr>
            <w:tcW w:w="3011" w:type="dxa"/>
            <w:gridSpan w:val="5"/>
            <w:tcBorders>
              <w:top w:val="single" w:sz="4" w:space="0" w:color="auto"/>
            </w:tcBorders>
            <w:vAlign w:val="bottom"/>
          </w:tcPr>
          <w:p w14:paraId="07243405" w14:textId="60A5DE07" w:rsidR="00546C24" w:rsidRPr="00C87C60" w:rsidRDefault="00C87C60" w:rsidP="002C06A7">
            <w:pPr>
              <w:pStyle w:val="Ort"/>
              <w:rPr>
                <w:rFonts w:cs="Times New Roman (Body CS)"/>
                <w:sz w:val="23"/>
                <w:szCs w:val="23"/>
              </w:rPr>
            </w:pPr>
            <w:r w:rsidRPr="00C87C60">
              <w:rPr>
                <w:rFonts w:cs="Times New Roman (Body CS)"/>
                <w:sz w:val="23"/>
                <w:szCs w:val="23"/>
              </w:rPr>
              <w:t>Frankfurt am Main</w:t>
            </w:r>
          </w:p>
        </w:tc>
      </w:tr>
      <w:tr w:rsidR="00546C24" w:rsidRPr="006546FD" w14:paraId="1A694CEA" w14:textId="77777777" w:rsidTr="004836F2">
        <w:trPr>
          <w:trHeight w:val="20"/>
        </w:trPr>
        <w:tc>
          <w:tcPr>
            <w:tcW w:w="6841" w:type="dxa"/>
            <w:gridSpan w:val="7"/>
            <w:vAlign w:val="bottom"/>
          </w:tcPr>
          <w:p w14:paraId="0F3F9109" w14:textId="0FBB9EB3" w:rsidR="00546C24" w:rsidRPr="0099033C" w:rsidRDefault="00546C24" w:rsidP="002C06A7">
            <w:pPr>
              <w:pStyle w:val="Beschreibung"/>
              <w:rPr>
                <w:b/>
                <w:bCs/>
                <w:sz w:val="18"/>
              </w:rPr>
            </w:pPr>
            <w:r>
              <w:rPr>
                <w:sz w:val="18"/>
                <w:lang w:val="de-AT"/>
              </w:rPr>
              <w:t>Aktives Mitglied im Research Team</w:t>
            </w:r>
            <w:r w:rsidR="00997B4A">
              <w:rPr>
                <w:sz w:val="18"/>
                <w:lang w:val="de-AT"/>
              </w:rPr>
              <w:t xml:space="preserve"> einer studentischen M&amp;A-Beratung</w:t>
            </w:r>
          </w:p>
        </w:tc>
        <w:tc>
          <w:tcPr>
            <w:tcW w:w="2266" w:type="dxa"/>
            <w:gridSpan w:val="2"/>
          </w:tcPr>
          <w:p w14:paraId="14ABB5C7" w14:textId="1A31E089" w:rsidR="00546C24" w:rsidRDefault="00546C24" w:rsidP="002C06A7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C41C8C">
              <w:rPr>
                <w:sz w:val="18"/>
                <w:lang w:val="en-US"/>
              </w:rPr>
              <w:t>5</w:t>
            </w:r>
            <w:r>
              <w:rPr>
                <w:sz w:val="18"/>
                <w:lang w:val="en-US"/>
              </w:rPr>
              <w:t>/20</w:t>
            </w:r>
            <w:r w:rsidR="00C41C8C">
              <w:rPr>
                <w:sz w:val="18"/>
                <w:lang w:val="en-US"/>
              </w:rPr>
              <w:t>22</w:t>
            </w:r>
            <w:r>
              <w:rPr>
                <w:sz w:val="18"/>
                <w:lang w:val="en-US"/>
              </w:rPr>
              <w:t xml:space="preserve">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546C24" w:rsidRPr="00D5280E" w14:paraId="5E6554C9" w14:textId="77777777" w:rsidTr="004836F2">
        <w:trPr>
          <w:trHeight w:val="193"/>
        </w:trPr>
        <w:tc>
          <w:tcPr>
            <w:tcW w:w="9107" w:type="dxa"/>
            <w:gridSpan w:val="9"/>
            <w:vAlign w:val="bottom"/>
          </w:tcPr>
          <w:p w14:paraId="0353E8C5" w14:textId="77777777" w:rsidR="00546C24" w:rsidRPr="00E70F78" w:rsidRDefault="00546C24" w:rsidP="002C06A7">
            <w:pPr>
              <w:pStyle w:val="Textkrper-Zeileneinzug"/>
              <w:numPr>
                <w:ilvl w:val="0"/>
                <w:numId w:val="24"/>
              </w:numPr>
              <w:tabs>
                <w:tab w:val="left" w:pos="90"/>
                <w:tab w:val="left" w:pos="426"/>
              </w:tabs>
              <w:spacing w:before="20" w:after="20"/>
              <w:contextualSpacing/>
              <w:jc w:val="left"/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</w:pPr>
            <w:r w:rsidRPr="00E70F78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Research und Analyse potenzieller Käufer bzw. Targets </w:t>
            </w:r>
          </w:p>
          <w:p w14:paraId="38563613" w14:textId="55E8AF1D" w:rsidR="00546C24" w:rsidRPr="00546C24" w:rsidRDefault="00C87C60" w:rsidP="002C06A7">
            <w:pPr>
              <w:pStyle w:val="Textkrper-Zeileneinzug"/>
              <w:numPr>
                <w:ilvl w:val="0"/>
                <w:numId w:val="24"/>
              </w:numPr>
              <w:tabs>
                <w:tab w:val="left" w:pos="90"/>
                <w:tab w:val="left" w:pos="426"/>
              </w:tabs>
              <w:spacing w:before="20" w:after="20"/>
              <w:contextualSpacing/>
              <w:jc w:val="left"/>
              <w:rPr>
                <w:rFonts w:ascii="Times New Roman" w:hAnsi="Times New Roman"/>
                <w:lang w:val="de-DE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Einsicht in die </w:t>
            </w:r>
            <w:r w:rsidR="00546C24" w:rsidRPr="00E70F78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Beratung nationaler und internationaler Mandanten hinsichtlich der Sinnhaftigkeit einer M&amp;A Transaktion</w:t>
            </w:r>
          </w:p>
        </w:tc>
      </w:tr>
      <w:tr w:rsidR="00FB620E" w:rsidRPr="009D7C49" w14:paraId="74251178" w14:textId="77777777" w:rsidTr="004836F2">
        <w:trPr>
          <w:trHeight w:val="340"/>
        </w:trPr>
        <w:tc>
          <w:tcPr>
            <w:tcW w:w="6096" w:type="dxa"/>
            <w:gridSpan w:val="4"/>
            <w:vAlign w:val="bottom"/>
          </w:tcPr>
          <w:p w14:paraId="23826F21" w14:textId="44EC02C6" w:rsidR="00FB620E" w:rsidRPr="000636CF" w:rsidRDefault="006902D7" w:rsidP="002C06A7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b/>
                <w:bCs/>
                <w:i w:val="0"/>
                <w:iCs/>
                <w:color w:val="202122"/>
                <w:sz w:val="23"/>
                <w:szCs w:val="23"/>
              </w:rPr>
              <w:t>Royal Rangers</w:t>
            </w:r>
          </w:p>
        </w:tc>
        <w:tc>
          <w:tcPr>
            <w:tcW w:w="3011" w:type="dxa"/>
            <w:gridSpan w:val="5"/>
            <w:vAlign w:val="bottom"/>
          </w:tcPr>
          <w:p w14:paraId="58208F44" w14:textId="066CC50A" w:rsidR="00FB620E" w:rsidRPr="007D5BE9" w:rsidRDefault="006902D7" w:rsidP="002C06A7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Sonnefeld</w:t>
            </w:r>
          </w:p>
        </w:tc>
      </w:tr>
      <w:tr w:rsidR="00FB620E" w:rsidRPr="006546FD" w14:paraId="4F59C612" w14:textId="77777777" w:rsidTr="004836F2">
        <w:trPr>
          <w:trHeight w:val="20"/>
        </w:trPr>
        <w:tc>
          <w:tcPr>
            <w:tcW w:w="6841" w:type="dxa"/>
            <w:gridSpan w:val="7"/>
            <w:vAlign w:val="bottom"/>
          </w:tcPr>
          <w:p w14:paraId="32F07601" w14:textId="05927976" w:rsidR="00FB620E" w:rsidRPr="0099033C" w:rsidRDefault="006902D7" w:rsidP="002C06A7">
            <w:pPr>
              <w:pStyle w:val="Beschreibung"/>
              <w:rPr>
                <w:b/>
                <w:bCs/>
                <w:sz w:val="18"/>
              </w:rPr>
            </w:pPr>
            <w:r>
              <w:rPr>
                <w:sz w:val="18"/>
                <w:lang w:val="de-AT"/>
              </w:rPr>
              <w:t>Pfadfinder Leiter</w:t>
            </w:r>
          </w:p>
        </w:tc>
        <w:tc>
          <w:tcPr>
            <w:tcW w:w="2266" w:type="dxa"/>
            <w:gridSpan w:val="2"/>
            <w:vAlign w:val="bottom"/>
          </w:tcPr>
          <w:p w14:paraId="45DD2178" w14:textId="337D4E94" w:rsidR="00FB620E" w:rsidRDefault="006902D7" w:rsidP="002C06A7">
            <w:pPr>
              <w:pStyle w:val="Beschreibung"/>
              <w:jc w:val="right"/>
              <w:rPr>
                <w:sz w:val="18"/>
                <w:lang w:val="en-US"/>
              </w:rPr>
            </w:pPr>
            <w:r w:rsidRPr="00F64FA7">
              <w:rPr>
                <w:sz w:val="18"/>
                <w:lang w:val="en-US"/>
              </w:rPr>
              <w:t>0</w:t>
            </w:r>
            <w:r>
              <w:rPr>
                <w:sz w:val="18"/>
                <w:lang w:val="en-US"/>
              </w:rPr>
              <w:t>8</w:t>
            </w:r>
            <w:r w:rsidRPr="00F64FA7">
              <w:rPr>
                <w:sz w:val="18"/>
                <w:lang w:val="en-US"/>
              </w:rPr>
              <w:t>/2018 – 0</w:t>
            </w:r>
            <w:r>
              <w:rPr>
                <w:sz w:val="18"/>
                <w:lang w:val="en-US"/>
              </w:rPr>
              <w:t>3</w:t>
            </w:r>
            <w:r w:rsidRPr="00F64FA7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22</w:t>
            </w:r>
          </w:p>
        </w:tc>
      </w:tr>
      <w:tr w:rsidR="00FB620E" w:rsidRPr="00D5280E" w14:paraId="02437711" w14:textId="77777777" w:rsidTr="004836F2">
        <w:trPr>
          <w:trHeight w:val="193"/>
        </w:trPr>
        <w:tc>
          <w:tcPr>
            <w:tcW w:w="9107" w:type="dxa"/>
            <w:gridSpan w:val="9"/>
            <w:vAlign w:val="bottom"/>
          </w:tcPr>
          <w:p w14:paraId="7758CA4D" w14:textId="77777777" w:rsidR="006902D7" w:rsidRPr="00E70F78" w:rsidRDefault="006902D7" w:rsidP="006902D7">
            <w:pPr>
              <w:pStyle w:val="Textkrper-Zeileneinzug"/>
              <w:numPr>
                <w:ilvl w:val="0"/>
                <w:numId w:val="24"/>
              </w:numPr>
              <w:tabs>
                <w:tab w:val="left" w:pos="90"/>
                <w:tab w:val="left" w:pos="426"/>
              </w:tabs>
              <w:spacing w:before="20" w:after="20"/>
              <w:contextualSpacing/>
              <w:jc w:val="left"/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</w:pPr>
            <w:r w:rsidRPr="00E70F78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Leitungsteam während des Sommercamps 2021 (200 Camp Teilnehmer)</w:t>
            </w:r>
          </w:p>
          <w:p w14:paraId="68CFAD97" w14:textId="40DE3453" w:rsidR="00C87C60" w:rsidRPr="006902D7" w:rsidRDefault="006902D7" w:rsidP="006902D7">
            <w:pPr>
              <w:pStyle w:val="Textkrper-Zeileneinzug"/>
              <w:numPr>
                <w:ilvl w:val="0"/>
                <w:numId w:val="24"/>
              </w:numPr>
              <w:tabs>
                <w:tab w:val="left" w:pos="90"/>
                <w:tab w:val="left" w:pos="426"/>
              </w:tabs>
              <w:spacing w:before="20" w:after="20"/>
              <w:contextualSpacing/>
              <w:jc w:val="left"/>
              <w:rPr>
                <w:rFonts w:ascii="Georgia" w:hAnsi="Georgia"/>
                <w:sz w:val="18"/>
                <w:szCs w:val="18"/>
                <w:lang w:val="de-DE"/>
              </w:rPr>
            </w:pPr>
            <w:r w:rsidRPr="00E70F78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Leitung eines Teams aus </w:t>
            </w:r>
            <w:r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fünf bis zehn</w:t>
            </w:r>
            <w:r w:rsidRPr="00E70F78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 Kindern und Jugendlichen während wöchentlichen Treffen</w:t>
            </w:r>
          </w:p>
        </w:tc>
      </w:tr>
      <w:tr w:rsidR="00FB620E" w:rsidRPr="006902D7" w14:paraId="4AF19DD1" w14:textId="77777777" w:rsidTr="004836F2">
        <w:trPr>
          <w:trHeight w:val="340"/>
        </w:trPr>
        <w:tc>
          <w:tcPr>
            <w:tcW w:w="5991" w:type="dxa"/>
            <w:gridSpan w:val="3"/>
            <w:vAlign w:val="bottom"/>
          </w:tcPr>
          <w:p w14:paraId="7756FD9A" w14:textId="08C6FA4A" w:rsidR="00FB620E" w:rsidRPr="007D5BE9" w:rsidRDefault="006902D7" w:rsidP="002C06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CIK Campus </w:t>
            </w: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Innovations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Kultur GmbH</w:t>
            </w:r>
          </w:p>
        </w:tc>
        <w:tc>
          <w:tcPr>
            <w:tcW w:w="3116" w:type="dxa"/>
            <w:gridSpan w:val="6"/>
            <w:vAlign w:val="bottom"/>
          </w:tcPr>
          <w:p w14:paraId="30626CB8" w14:textId="7E1748B4" w:rsidR="00FB620E" w:rsidRPr="006902D7" w:rsidRDefault="006902D7" w:rsidP="002C06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902D7">
              <w:rPr>
                <w:smallCaps/>
                <w:sz w:val="23"/>
                <w:szCs w:val="23"/>
              </w:rPr>
              <w:t>Kronach</w:t>
            </w:r>
          </w:p>
        </w:tc>
      </w:tr>
      <w:tr w:rsidR="00FB620E" w:rsidRPr="006546FD" w14:paraId="56372BDE" w14:textId="77777777" w:rsidTr="004836F2">
        <w:trPr>
          <w:trHeight w:val="20"/>
        </w:trPr>
        <w:tc>
          <w:tcPr>
            <w:tcW w:w="7408" w:type="dxa"/>
            <w:gridSpan w:val="8"/>
            <w:vAlign w:val="bottom"/>
          </w:tcPr>
          <w:p w14:paraId="3C87D247" w14:textId="1AE32C2E" w:rsidR="00FB620E" w:rsidRPr="00997B4A" w:rsidRDefault="006902D7" w:rsidP="005803EE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97B4A">
              <w:rPr>
                <w:i w:val="0"/>
                <w:iCs w:val="0"/>
                <w:sz w:val="18"/>
                <w:lang w:val="de-AT"/>
              </w:rPr>
              <w:t xml:space="preserve">Teilnahme am </w:t>
            </w:r>
            <w:r w:rsidRPr="00997B4A">
              <w:rPr>
                <w:i w:val="0"/>
                <w:iCs w:val="0"/>
                <w:sz w:val="18"/>
                <w:szCs w:val="18"/>
              </w:rPr>
              <w:t>Start-Up-School Programm</w:t>
            </w:r>
          </w:p>
        </w:tc>
        <w:tc>
          <w:tcPr>
            <w:tcW w:w="1699" w:type="dxa"/>
            <w:vAlign w:val="bottom"/>
          </w:tcPr>
          <w:p w14:paraId="288A2195" w14:textId="389D8BC4" w:rsidR="00FB620E" w:rsidRPr="00F64FA7" w:rsidRDefault="006902D7" w:rsidP="005803E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10/2019 – 05/2021</w:t>
            </w:r>
          </w:p>
        </w:tc>
      </w:tr>
      <w:tr w:rsidR="00FB620E" w:rsidRPr="006546FD" w14:paraId="7ECB507F" w14:textId="77777777" w:rsidTr="004836F2">
        <w:trPr>
          <w:trHeight w:val="193"/>
        </w:trPr>
        <w:tc>
          <w:tcPr>
            <w:tcW w:w="9107" w:type="dxa"/>
            <w:gridSpan w:val="9"/>
            <w:vAlign w:val="bottom"/>
          </w:tcPr>
          <w:p w14:paraId="23E1BF23" w14:textId="77777777" w:rsidR="006902D7" w:rsidRPr="00E70F78" w:rsidRDefault="006902D7" w:rsidP="006902D7">
            <w:pPr>
              <w:pStyle w:val="Textkrper-Zeileneinzug"/>
              <w:numPr>
                <w:ilvl w:val="0"/>
                <w:numId w:val="24"/>
              </w:numPr>
              <w:tabs>
                <w:tab w:val="left" w:pos="90"/>
                <w:tab w:val="left" w:pos="426"/>
              </w:tabs>
              <w:spacing w:before="20" w:after="20"/>
              <w:contextualSpacing/>
              <w:jc w:val="left"/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</w:pPr>
            <w:r w:rsidRPr="00E70F78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Simulation eines eigenen Schüler Start-Ups (Simple – IT-Innovation für Bildungseinrichtungen)</w:t>
            </w:r>
          </w:p>
          <w:p w14:paraId="266E7423" w14:textId="77777777" w:rsidR="006902D7" w:rsidRDefault="006902D7" w:rsidP="006902D7">
            <w:pPr>
              <w:pStyle w:val="Textkrper-Zeileneinzug"/>
              <w:numPr>
                <w:ilvl w:val="0"/>
                <w:numId w:val="24"/>
              </w:numPr>
              <w:tabs>
                <w:tab w:val="left" w:pos="90"/>
                <w:tab w:val="left" w:pos="426"/>
              </w:tabs>
              <w:spacing w:before="20" w:after="20"/>
              <w:contextualSpacing/>
              <w:jc w:val="left"/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</w:pPr>
            <w:r w:rsidRPr="00E70F78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Ausarbeitung eines Businessplans sowie einer Markt-/Wettbewerbsanalyse</w:t>
            </w:r>
          </w:p>
          <w:p w14:paraId="2CC438FF" w14:textId="766A350F" w:rsidR="006902D7" w:rsidRPr="00546C24" w:rsidRDefault="006902D7" w:rsidP="006902D7">
            <w:pPr>
              <w:pStyle w:val="Textkrper-Zeileneinzug"/>
              <w:numPr>
                <w:ilvl w:val="0"/>
                <w:numId w:val="24"/>
              </w:numPr>
              <w:tabs>
                <w:tab w:val="left" w:pos="90"/>
                <w:tab w:val="left" w:pos="426"/>
              </w:tabs>
              <w:spacing w:before="20" w:after="20"/>
              <w:contextualSpacing/>
              <w:jc w:val="left"/>
              <w:rPr>
                <w:rFonts w:ascii="Georgia" w:hAnsi="Georgia"/>
                <w:sz w:val="18"/>
                <w:szCs w:val="18"/>
                <w:lang w:val="de-DE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Vorstellung der Geschäftsidee vor örtlichen Politikern, Schulleitern und Angel Investoren</w:t>
            </w:r>
          </w:p>
        </w:tc>
      </w:tr>
      <w:tr w:rsidR="00FB620E" w:rsidRPr="009D7C49" w14:paraId="482569A2" w14:textId="77777777" w:rsidTr="0044123C">
        <w:trPr>
          <w:trHeight w:val="510"/>
        </w:trPr>
        <w:tc>
          <w:tcPr>
            <w:tcW w:w="910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FB620E" w:rsidRPr="009D7C49" w:rsidRDefault="00FB620E" w:rsidP="002C06A7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B620E" w:rsidRPr="00D5280E" w14:paraId="2B257790" w14:textId="77777777" w:rsidTr="004836F2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1F039EAB" w:rsidR="00FB620E" w:rsidRPr="009D7C49" w:rsidRDefault="00F23487" w:rsidP="002C06A7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12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3F2A1EDA" w:rsidR="00FB620E" w:rsidRPr="00D5280E" w:rsidRDefault="00FB620E" w:rsidP="002C06A7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6461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fließend)</w:t>
            </w:r>
          </w:p>
        </w:tc>
      </w:tr>
      <w:tr w:rsidR="00FB620E" w:rsidRPr="00052EA1" w14:paraId="45706C3F" w14:textId="77777777" w:rsidTr="004836F2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FB620E" w:rsidRPr="009D7C49" w:rsidRDefault="00FB620E" w:rsidP="002C06A7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122" w:type="dxa"/>
            <w:gridSpan w:val="8"/>
            <w:vAlign w:val="bottom"/>
          </w:tcPr>
          <w:p w14:paraId="60CA2168" w14:textId="595318DD" w:rsidR="00FB620E" w:rsidRPr="00665BF3" w:rsidRDefault="00FB620E" w:rsidP="002C06A7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FB620E" w:rsidRPr="00BA215A" w14:paraId="70CB01B0" w14:textId="77777777" w:rsidTr="00997B4A">
        <w:trPr>
          <w:trHeight w:val="737"/>
        </w:trPr>
        <w:tc>
          <w:tcPr>
            <w:tcW w:w="1985" w:type="dxa"/>
            <w:vAlign w:val="bottom"/>
          </w:tcPr>
          <w:p w14:paraId="04F58216" w14:textId="421A5F92" w:rsidR="00FB620E" w:rsidRPr="009D7C49" w:rsidRDefault="00FB620E" w:rsidP="002C06A7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r w:rsidR="00997B4A">
              <w:rPr>
                <w:rFonts w:ascii="Georgia" w:hAnsi="Georgia"/>
                <w:sz w:val="18"/>
              </w:rPr>
              <w:br/>
            </w:r>
            <w:r w:rsidR="00997B4A">
              <w:rPr>
                <w:rFonts w:ascii="Georgia" w:hAnsi="Georgia"/>
                <w:sz w:val="18"/>
              </w:rPr>
              <w:br/>
            </w:r>
          </w:p>
        </w:tc>
        <w:tc>
          <w:tcPr>
            <w:tcW w:w="7122" w:type="dxa"/>
            <w:gridSpan w:val="8"/>
            <w:vAlign w:val="bottom"/>
          </w:tcPr>
          <w:p w14:paraId="598C2742" w14:textId="1E345DD0" w:rsidR="00FB620E" w:rsidRPr="0074111D" w:rsidRDefault="00FC5750" w:rsidP="002C06A7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Gitarre, Volleyball, Wirtschaftsbezogene Sachbücher und Biografien</w:t>
            </w:r>
            <w:r w:rsidR="00997B4A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 w:rsidR="00997B4A">
              <w:rPr>
                <w:rFonts w:ascii="Georgia" w:hAnsi="Georgia" w:cs="Georgia"/>
                <w:color w:val="000000"/>
                <w:sz w:val="18"/>
                <w:lang w:val="de-AT"/>
              </w:rPr>
              <w:br/>
              <w:t xml:space="preserve">Unternehmertum </w:t>
            </w:r>
            <w:r w:rsidR="00997B4A" w:rsidRPr="00997B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(u.a. eigenes E-Commerce-Unternehmen mit drei- bis vierstelligen Monatsumsätzen)</w:t>
            </w:r>
          </w:p>
        </w:tc>
      </w:tr>
      <w:tr w:rsidR="00661BAE" w:rsidRPr="00BA215A" w14:paraId="071AB173" w14:textId="77777777" w:rsidTr="00E56335">
        <w:trPr>
          <w:trHeight w:val="1020"/>
        </w:trPr>
        <w:tc>
          <w:tcPr>
            <w:tcW w:w="9107" w:type="dxa"/>
            <w:gridSpan w:val="9"/>
            <w:vAlign w:val="bottom"/>
          </w:tcPr>
          <w:p w14:paraId="6478BDEA" w14:textId="706FADA3" w:rsidR="00661BAE" w:rsidRPr="00C768ED" w:rsidRDefault="00661BAE" w:rsidP="002C06A7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Frankfurt am Main, 25.08.2022</w:t>
            </w:r>
          </w:p>
        </w:tc>
      </w:tr>
    </w:tbl>
    <w:p w14:paraId="0747D2BF" w14:textId="5A9D10B5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CB5B3" w14:textId="77777777" w:rsidR="005B7F7A" w:rsidRDefault="005B7F7A" w:rsidP="00BE053D">
      <w:pPr>
        <w:spacing w:after="0" w:line="240" w:lineRule="auto"/>
      </w:pPr>
      <w:r>
        <w:separator/>
      </w:r>
    </w:p>
  </w:endnote>
  <w:endnote w:type="continuationSeparator" w:id="0">
    <w:p w14:paraId="7B194ABC" w14:textId="77777777" w:rsidR="005B7F7A" w:rsidRDefault="005B7F7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50A38" w14:textId="77777777" w:rsidR="005B7F7A" w:rsidRDefault="005B7F7A" w:rsidP="00BE053D">
      <w:pPr>
        <w:spacing w:after="0" w:line="240" w:lineRule="auto"/>
      </w:pPr>
      <w:r>
        <w:separator/>
      </w:r>
    </w:p>
  </w:footnote>
  <w:footnote w:type="continuationSeparator" w:id="0">
    <w:p w14:paraId="65315067" w14:textId="77777777" w:rsidR="005B7F7A" w:rsidRDefault="005B7F7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764022"/>
    <w:multiLevelType w:val="hybridMultilevel"/>
    <w:tmpl w:val="67D263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F208B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C2023A3A"/>
    <w:lvl w:ilvl="0" w:tplc="1FFC6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74FEB"/>
    <w:multiLevelType w:val="hybridMultilevel"/>
    <w:tmpl w:val="120CAB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E23B5E"/>
    <w:multiLevelType w:val="hybridMultilevel"/>
    <w:tmpl w:val="0422CD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2F103F"/>
    <w:multiLevelType w:val="hybridMultilevel"/>
    <w:tmpl w:val="5C1C2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3751185">
    <w:abstractNumId w:val="15"/>
  </w:num>
  <w:num w:numId="2" w16cid:durableId="1457140335">
    <w:abstractNumId w:val="18"/>
  </w:num>
  <w:num w:numId="3" w16cid:durableId="600333155">
    <w:abstractNumId w:val="20"/>
  </w:num>
  <w:num w:numId="4" w16cid:durableId="1084306733">
    <w:abstractNumId w:val="0"/>
  </w:num>
  <w:num w:numId="5" w16cid:durableId="1384327406">
    <w:abstractNumId w:val="1"/>
  </w:num>
  <w:num w:numId="6" w16cid:durableId="1846820741">
    <w:abstractNumId w:val="2"/>
  </w:num>
  <w:num w:numId="7" w16cid:durableId="2069179812">
    <w:abstractNumId w:val="14"/>
  </w:num>
  <w:num w:numId="8" w16cid:durableId="104036671">
    <w:abstractNumId w:val="25"/>
  </w:num>
  <w:num w:numId="9" w16cid:durableId="1200631220">
    <w:abstractNumId w:val="13"/>
  </w:num>
  <w:num w:numId="10" w16cid:durableId="2001228103">
    <w:abstractNumId w:val="27"/>
  </w:num>
  <w:num w:numId="11" w16cid:durableId="1940599740">
    <w:abstractNumId w:val="6"/>
  </w:num>
  <w:num w:numId="12" w16cid:durableId="465634207">
    <w:abstractNumId w:val="7"/>
  </w:num>
  <w:num w:numId="13" w16cid:durableId="532617124">
    <w:abstractNumId w:val="9"/>
  </w:num>
  <w:num w:numId="14" w16cid:durableId="390034428">
    <w:abstractNumId w:val="10"/>
  </w:num>
  <w:num w:numId="15" w16cid:durableId="1494881016">
    <w:abstractNumId w:val="24"/>
  </w:num>
  <w:num w:numId="16" w16cid:durableId="768283174">
    <w:abstractNumId w:val="5"/>
  </w:num>
  <w:num w:numId="17" w16cid:durableId="962468735">
    <w:abstractNumId w:val="17"/>
  </w:num>
  <w:num w:numId="18" w16cid:durableId="917440122">
    <w:abstractNumId w:val="4"/>
  </w:num>
  <w:num w:numId="19" w16cid:durableId="1503425000">
    <w:abstractNumId w:val="19"/>
  </w:num>
  <w:num w:numId="20" w16cid:durableId="779641168">
    <w:abstractNumId w:val="11"/>
  </w:num>
  <w:num w:numId="21" w16cid:durableId="363211022">
    <w:abstractNumId w:val="12"/>
  </w:num>
  <w:num w:numId="22" w16cid:durableId="386299504">
    <w:abstractNumId w:val="16"/>
  </w:num>
  <w:num w:numId="23" w16cid:durableId="1650742018">
    <w:abstractNumId w:val="8"/>
  </w:num>
  <w:num w:numId="24" w16cid:durableId="1483502978">
    <w:abstractNumId w:val="21"/>
  </w:num>
  <w:num w:numId="25" w16cid:durableId="793712213">
    <w:abstractNumId w:val="23"/>
  </w:num>
  <w:num w:numId="26" w16cid:durableId="581723473">
    <w:abstractNumId w:val="22"/>
  </w:num>
  <w:num w:numId="27" w16cid:durableId="253784963">
    <w:abstractNumId w:val="26"/>
  </w:num>
  <w:num w:numId="28" w16cid:durableId="1354646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2EA1"/>
    <w:rsid w:val="00061D33"/>
    <w:rsid w:val="000636CF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32F4"/>
    <w:rsid w:val="001A46BF"/>
    <w:rsid w:val="001A481B"/>
    <w:rsid w:val="001B0186"/>
    <w:rsid w:val="001B62CA"/>
    <w:rsid w:val="001C6165"/>
    <w:rsid w:val="001D33EE"/>
    <w:rsid w:val="001D4DCD"/>
    <w:rsid w:val="001E0613"/>
    <w:rsid w:val="001F4175"/>
    <w:rsid w:val="00223A4D"/>
    <w:rsid w:val="00230C17"/>
    <w:rsid w:val="00232CB5"/>
    <w:rsid w:val="00234A7E"/>
    <w:rsid w:val="0024373D"/>
    <w:rsid w:val="002508C2"/>
    <w:rsid w:val="00267252"/>
    <w:rsid w:val="00282DB0"/>
    <w:rsid w:val="002B2091"/>
    <w:rsid w:val="002C06A7"/>
    <w:rsid w:val="002C6972"/>
    <w:rsid w:val="002D2B32"/>
    <w:rsid w:val="002D3CD1"/>
    <w:rsid w:val="002D4516"/>
    <w:rsid w:val="002D71F7"/>
    <w:rsid w:val="002F46AD"/>
    <w:rsid w:val="0030062C"/>
    <w:rsid w:val="003101F0"/>
    <w:rsid w:val="00314B7A"/>
    <w:rsid w:val="00324BC5"/>
    <w:rsid w:val="00340BAB"/>
    <w:rsid w:val="003418E0"/>
    <w:rsid w:val="00347F8D"/>
    <w:rsid w:val="00357AE4"/>
    <w:rsid w:val="00372F7B"/>
    <w:rsid w:val="003733E5"/>
    <w:rsid w:val="003758AE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123C"/>
    <w:rsid w:val="00442580"/>
    <w:rsid w:val="00443668"/>
    <w:rsid w:val="00456B0D"/>
    <w:rsid w:val="00476AF8"/>
    <w:rsid w:val="004836F2"/>
    <w:rsid w:val="00484FD7"/>
    <w:rsid w:val="004929FB"/>
    <w:rsid w:val="004A54BA"/>
    <w:rsid w:val="004B6A5E"/>
    <w:rsid w:val="004F51EC"/>
    <w:rsid w:val="00507EA7"/>
    <w:rsid w:val="00526089"/>
    <w:rsid w:val="00527A28"/>
    <w:rsid w:val="00527DCA"/>
    <w:rsid w:val="005341F9"/>
    <w:rsid w:val="00546C24"/>
    <w:rsid w:val="00550B32"/>
    <w:rsid w:val="00571097"/>
    <w:rsid w:val="005716D4"/>
    <w:rsid w:val="00571B60"/>
    <w:rsid w:val="005803EE"/>
    <w:rsid w:val="00585A4D"/>
    <w:rsid w:val="005B7F7A"/>
    <w:rsid w:val="005D6329"/>
    <w:rsid w:val="005E309F"/>
    <w:rsid w:val="005E57F6"/>
    <w:rsid w:val="006058D8"/>
    <w:rsid w:val="00610200"/>
    <w:rsid w:val="00617495"/>
    <w:rsid w:val="00623699"/>
    <w:rsid w:val="00632A55"/>
    <w:rsid w:val="00632D5A"/>
    <w:rsid w:val="00635515"/>
    <w:rsid w:val="006546FD"/>
    <w:rsid w:val="00661BAE"/>
    <w:rsid w:val="00665BF3"/>
    <w:rsid w:val="006732D6"/>
    <w:rsid w:val="00690153"/>
    <w:rsid w:val="006902D7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121C"/>
    <w:rsid w:val="00733DA1"/>
    <w:rsid w:val="00737822"/>
    <w:rsid w:val="0074111D"/>
    <w:rsid w:val="00753D4A"/>
    <w:rsid w:val="00756912"/>
    <w:rsid w:val="00761609"/>
    <w:rsid w:val="00763DCE"/>
    <w:rsid w:val="00775CB0"/>
    <w:rsid w:val="00776C46"/>
    <w:rsid w:val="0078260B"/>
    <w:rsid w:val="007838D1"/>
    <w:rsid w:val="00785254"/>
    <w:rsid w:val="00785853"/>
    <w:rsid w:val="007966F0"/>
    <w:rsid w:val="00797BFC"/>
    <w:rsid w:val="007A31CA"/>
    <w:rsid w:val="007A720F"/>
    <w:rsid w:val="007C6A3C"/>
    <w:rsid w:val="007D4BEE"/>
    <w:rsid w:val="007D5BE9"/>
    <w:rsid w:val="007F2A44"/>
    <w:rsid w:val="008050E4"/>
    <w:rsid w:val="0081632F"/>
    <w:rsid w:val="0082257D"/>
    <w:rsid w:val="00853438"/>
    <w:rsid w:val="00864614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5F85"/>
    <w:rsid w:val="009668B9"/>
    <w:rsid w:val="00976577"/>
    <w:rsid w:val="0099033C"/>
    <w:rsid w:val="00996356"/>
    <w:rsid w:val="00997B4A"/>
    <w:rsid w:val="00997D9A"/>
    <w:rsid w:val="009B0DF6"/>
    <w:rsid w:val="009D7C49"/>
    <w:rsid w:val="009E7297"/>
    <w:rsid w:val="00A0257D"/>
    <w:rsid w:val="00A12EDC"/>
    <w:rsid w:val="00A26D0D"/>
    <w:rsid w:val="00A33BDE"/>
    <w:rsid w:val="00A34885"/>
    <w:rsid w:val="00A43BC1"/>
    <w:rsid w:val="00A54858"/>
    <w:rsid w:val="00A74225"/>
    <w:rsid w:val="00A936D5"/>
    <w:rsid w:val="00AA1EB0"/>
    <w:rsid w:val="00AA2DA3"/>
    <w:rsid w:val="00AA5A9C"/>
    <w:rsid w:val="00AB016A"/>
    <w:rsid w:val="00AB2A5A"/>
    <w:rsid w:val="00AD28F8"/>
    <w:rsid w:val="00AD486A"/>
    <w:rsid w:val="00AF7E64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638A"/>
    <w:rsid w:val="00B90595"/>
    <w:rsid w:val="00BA215A"/>
    <w:rsid w:val="00BB5F09"/>
    <w:rsid w:val="00BC0D9F"/>
    <w:rsid w:val="00BE053D"/>
    <w:rsid w:val="00BE3BD3"/>
    <w:rsid w:val="00BF1A7A"/>
    <w:rsid w:val="00BF1FA3"/>
    <w:rsid w:val="00C00974"/>
    <w:rsid w:val="00C018E4"/>
    <w:rsid w:val="00C066FA"/>
    <w:rsid w:val="00C10E65"/>
    <w:rsid w:val="00C25387"/>
    <w:rsid w:val="00C41C8C"/>
    <w:rsid w:val="00C5192A"/>
    <w:rsid w:val="00C54BE3"/>
    <w:rsid w:val="00C54F36"/>
    <w:rsid w:val="00C57F80"/>
    <w:rsid w:val="00C768ED"/>
    <w:rsid w:val="00C82A8F"/>
    <w:rsid w:val="00C87C60"/>
    <w:rsid w:val="00C916C2"/>
    <w:rsid w:val="00CB3880"/>
    <w:rsid w:val="00CC7F56"/>
    <w:rsid w:val="00CD1B12"/>
    <w:rsid w:val="00CD55DC"/>
    <w:rsid w:val="00CD67E3"/>
    <w:rsid w:val="00CE1BBC"/>
    <w:rsid w:val="00CE2595"/>
    <w:rsid w:val="00CE28CC"/>
    <w:rsid w:val="00CE72FC"/>
    <w:rsid w:val="00CF31EE"/>
    <w:rsid w:val="00D1492F"/>
    <w:rsid w:val="00D14DAB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1515E"/>
    <w:rsid w:val="00E24DF1"/>
    <w:rsid w:val="00E431ED"/>
    <w:rsid w:val="00E64FF5"/>
    <w:rsid w:val="00E70F78"/>
    <w:rsid w:val="00E907EC"/>
    <w:rsid w:val="00EA5421"/>
    <w:rsid w:val="00EB34FC"/>
    <w:rsid w:val="00EB5816"/>
    <w:rsid w:val="00ED0EA9"/>
    <w:rsid w:val="00EF77DF"/>
    <w:rsid w:val="00F11BEF"/>
    <w:rsid w:val="00F23487"/>
    <w:rsid w:val="00F258E7"/>
    <w:rsid w:val="00F31B84"/>
    <w:rsid w:val="00F631EC"/>
    <w:rsid w:val="00F64C22"/>
    <w:rsid w:val="00F64FA7"/>
    <w:rsid w:val="00F74D19"/>
    <w:rsid w:val="00F80053"/>
    <w:rsid w:val="00F96088"/>
    <w:rsid w:val="00FA02C7"/>
    <w:rsid w:val="00FA4186"/>
    <w:rsid w:val="00FB620E"/>
    <w:rsid w:val="00FC0531"/>
    <w:rsid w:val="00FC13F0"/>
    <w:rsid w:val="00FC5750"/>
    <w:rsid w:val="00FD0FB7"/>
    <w:rsid w:val="00FD1F5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44123C"/>
    <w:rPr>
      <w:b/>
      <w:bCs/>
    </w:rPr>
  </w:style>
  <w:style w:type="paragraph" w:styleId="Textkrper-Zeileneinzug">
    <w:name w:val="Body Text Indent"/>
    <w:basedOn w:val="Standard"/>
    <w:link w:val="Textkrper-ZeileneinzugZchn"/>
    <w:semiHidden/>
    <w:rsid w:val="0044123C"/>
    <w:pPr>
      <w:tabs>
        <w:tab w:val="left" w:pos="1440"/>
      </w:tabs>
      <w:spacing w:after="0" w:line="240" w:lineRule="auto"/>
      <w:ind w:left="1440"/>
      <w:jc w:val="both"/>
    </w:pPr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44123C"/>
    <w:rPr>
      <w:rFonts w:ascii="Book Antiqua" w:eastAsia="Times New Roman" w:hAnsi="Book Antiqua" w:cs="Times New Roman"/>
      <w:sz w:val="20"/>
      <w:szCs w:val="20"/>
      <w:lang w:val="en-US"/>
    </w:rPr>
  </w:style>
  <w:style w:type="paragraph" w:styleId="berarbeitung">
    <w:name w:val="Revision"/>
    <w:hidden/>
    <w:uiPriority w:val="99"/>
    <w:semiHidden/>
    <w:rsid w:val="00AD486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636C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36C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636C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36C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636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8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2670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2022-09-06T09:03:00Z</dcterms:created>
  <dcterms:modified xsi:type="dcterms:W3CDTF">2022-09-06T18:03:00Z</dcterms:modified>
</cp:coreProperties>
</file>