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946"/>
        <w:gridCol w:w="1846"/>
      </w:tblGrid>
      <w:tr w:rsidR="00E55D90" w:rsidRPr="00F9645B" w14:paraId="487AC9CE" w14:textId="77777777" w:rsidTr="00B70B27">
        <w:trPr>
          <w:trHeight w:val="20"/>
          <w:jc w:val="center"/>
        </w:trPr>
        <w:tc>
          <w:tcPr>
            <w:tcW w:w="10210" w:type="dxa"/>
            <w:gridSpan w:val="3"/>
            <w:vAlign w:val="bottom"/>
          </w:tcPr>
          <w:p w14:paraId="0CBC6997" w14:textId="1B23660C" w:rsidR="00E55D90" w:rsidRPr="00F9645B" w:rsidRDefault="0058537C" w:rsidP="0006699B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>Karamvir Singh</w:t>
            </w:r>
            <w:r w:rsidR="005D6FD4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Mathon</w:t>
            </w:r>
          </w:p>
          <w:p w14:paraId="135895E2" w14:textId="3F377044" w:rsidR="00F44F5F" w:rsidRPr="00F9645B" w:rsidRDefault="0058537C" w:rsidP="0006699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Remscheider</w:t>
            </w:r>
            <w:r w:rsidR="008719D0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Straße 106</w:t>
            </w:r>
            <w:r w:rsidR="009B20DE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Köln</w:t>
            </w:r>
            <w:r w:rsidR="00106631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106631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Georgia" w:hAnsi="Times New Roman" w:cs="Times New Roman"/>
                <w:color w:val="000000"/>
                <w:sz w:val="21"/>
                <w:szCs w:val="21"/>
              </w:rPr>
              <w:t>karamvir</w:t>
            </w:r>
            <w:r w:rsidR="008719D0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.mathon@outlook.com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F44F5F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+49 173 2587624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D6FD4">
              <w:rPr>
                <w:rFonts w:ascii="Times New Roman" w:hAnsi="Times New Roman" w:cs="Times New Roman"/>
                <w:bCs/>
                <w:sz w:val="20"/>
                <w:szCs w:val="20"/>
              </w:rPr>
              <w:t>30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.1</w:t>
            </w:r>
            <w:r w:rsidR="005D6FD4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2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.2001 in Köln</w:t>
            </w:r>
          </w:p>
        </w:tc>
      </w:tr>
      <w:tr w:rsidR="002508C2" w:rsidRPr="00F9645B" w14:paraId="0FCADE56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321CD7A" w:rsidR="002508C2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Schule &amp; Studium</w:t>
            </w:r>
          </w:p>
        </w:tc>
      </w:tr>
      <w:tr w:rsidR="00611D93" w:rsidRPr="00F9645B" w14:paraId="38C62179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01F09EEF" w14:textId="10A5EDCC" w:rsidR="00611D93" w:rsidRPr="0058537C" w:rsidRDefault="0058537C" w:rsidP="0058537C">
            <w:pPr>
              <w:pStyle w:val="p1"/>
            </w:pPr>
            <w:r w:rsidRPr="0058537C">
              <w:rPr>
                <w:b/>
                <w:sz w:val="21"/>
                <w:szCs w:val="21"/>
                <w:lang w:val="de-AT"/>
              </w:rPr>
              <w:t>Technische Hochschule</w:t>
            </w:r>
            <w:r>
              <w:rPr>
                <w:b/>
                <w:bCs/>
              </w:rPr>
              <w:t xml:space="preserve"> </w:t>
            </w:r>
            <w:r w:rsidR="005D6FD4">
              <w:rPr>
                <w:b/>
                <w:sz w:val="21"/>
                <w:szCs w:val="21"/>
                <w:lang w:val="de-AT"/>
              </w:rPr>
              <w:t>Köln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070DD58C" w14:textId="56093A31" w:rsidR="00611D93" w:rsidRPr="00F9645B" w:rsidRDefault="005525CA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Köln</w:t>
            </w:r>
          </w:p>
        </w:tc>
      </w:tr>
      <w:tr w:rsidR="00611D93" w:rsidRPr="00F9645B" w14:paraId="1956E13A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D656EE3" w14:textId="7BD47372" w:rsidR="00611D93" w:rsidRPr="00F9645B" w:rsidRDefault="005525CA" w:rsidP="0006699B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B.Eng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r w:rsidR="00F777A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="00611D93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Ingenieurwissenschaften</w:t>
            </w:r>
            <w:r w:rsidR="007922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(eingeschrieben, im Rahmen des Gap </w:t>
            </w:r>
            <w:proofErr w:type="spellStart"/>
            <w:r w:rsidR="007922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Years</w:t>
            </w:r>
            <w:proofErr w:type="spellEnd"/>
            <w:r w:rsidR="007922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6" w:type="dxa"/>
            <w:vAlign w:val="bottom"/>
          </w:tcPr>
          <w:p w14:paraId="775BD713" w14:textId="6961C522" w:rsidR="00611D93" w:rsidRPr="00F9645B" w:rsidRDefault="005525CA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03/2025 – heute</w:t>
            </w:r>
          </w:p>
        </w:tc>
      </w:tr>
      <w:tr w:rsidR="00D1492F" w:rsidRPr="00F9645B" w14:paraId="61E5D482" w14:textId="77777777" w:rsidTr="00B70B27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11CB9A0F" w14:textId="32FEEE12" w:rsidR="00D1492F" w:rsidRPr="00F9645B" w:rsidRDefault="00D1492F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8719D0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Banking &amp; Finance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9B20D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ote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: 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9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846" w:type="dxa"/>
            <w:vAlign w:val="bottom"/>
          </w:tcPr>
          <w:p w14:paraId="419A9228" w14:textId="64B44D4A" w:rsidR="00D1492F" w:rsidRPr="00F9645B" w:rsidRDefault="00D1492F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719D0" w:rsidRPr="00F9645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21C97" w:rsidRPr="00F9645B">
              <w:rPr>
                <w:rFonts w:ascii="Times New Roman" w:hAnsi="Times New Roman" w:cs="Times New Roman"/>
                <w:sz w:val="20"/>
                <w:szCs w:val="20"/>
              </w:rPr>
              <w:t>02/2025</w:t>
            </w:r>
          </w:p>
        </w:tc>
      </w:tr>
      <w:tr w:rsidR="00D5280E" w:rsidRPr="00F9645B" w14:paraId="7EABE9F1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23232B17" w14:textId="3621141C" w:rsidR="00C21C97" w:rsidRPr="00F9645B" w:rsidRDefault="00C21C97" w:rsidP="000669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Bachelor Thesis: Catastrophe Bonds –</w:t>
            </w:r>
            <w:r w:rsidRPr="00F9645B">
              <w:rPr>
                <w:rFonts w:ascii="Times New Roman" w:hAnsi="Times New Roman" w:cs="Times New Roman"/>
              </w:rPr>
              <w:t xml:space="preserve">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Charakteristika und Bewertung (Note: 1,0)</w:t>
            </w:r>
          </w:p>
          <w:p w14:paraId="63C6D1D5" w14:textId="77777777" w:rsidR="008719D0" w:rsidRPr="00F9645B" w:rsidRDefault="008719D0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Vertiefung: Finanzderivate, Gründungs- und Wachstumsfinanzierung, Unternehmensanalyse und -bewertung</w:t>
            </w:r>
          </w:p>
          <w:p w14:paraId="7A71E6B0" w14:textId="29D77470" w:rsidR="00C21C97" w:rsidRPr="00F9645B" w:rsidRDefault="00C21C97" w:rsidP="0006699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Relevante Module: Makroökonomie, Externes Rechnungswesen, Finanz- und Investitionsmanagement, </w:t>
            </w:r>
            <w:r w:rsidR="00C04C70"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Datenanalyse, Steuern</w:t>
            </w:r>
          </w:p>
        </w:tc>
      </w:tr>
      <w:tr w:rsidR="00D5280E" w:rsidRPr="00F9645B" w14:paraId="1C51E2FF" w14:textId="77777777" w:rsidTr="0079226E">
        <w:trPr>
          <w:trHeight w:val="323"/>
          <w:jc w:val="center"/>
        </w:trPr>
        <w:tc>
          <w:tcPr>
            <w:tcW w:w="8364" w:type="dxa"/>
            <w:gridSpan w:val="2"/>
            <w:vAlign w:val="bottom"/>
          </w:tcPr>
          <w:p w14:paraId="4BAC65D2" w14:textId="3AC71671" w:rsidR="00665BF3" w:rsidRPr="00F9645B" w:rsidRDefault="008719D0" w:rsidP="0006699B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F9645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Berufskolleg Deutzer Freiheit</w:t>
            </w:r>
          </w:p>
        </w:tc>
        <w:tc>
          <w:tcPr>
            <w:tcW w:w="1846" w:type="dxa"/>
            <w:vAlign w:val="bottom"/>
          </w:tcPr>
          <w:p w14:paraId="2FCB10D7" w14:textId="7E756786" w:rsidR="00665BF3" w:rsidRPr="00F9645B" w:rsidRDefault="004036DD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Köln</w:t>
            </w:r>
          </w:p>
        </w:tc>
      </w:tr>
      <w:tr w:rsidR="0091331D" w:rsidRPr="00F9645B" w14:paraId="312B82BC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1CEE182B" w14:textId="50C13914" w:rsidR="0091331D" w:rsidRPr="00F9645B" w:rsidRDefault="008719D0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</w:t>
            </w:r>
            <w:r w:rsidR="009B20D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ch</w:t>
            </w: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schulreife </w:t>
            </w:r>
            <w:r w:rsidR="004036DD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(Note: 1,5)</w:t>
            </w:r>
          </w:p>
        </w:tc>
        <w:tc>
          <w:tcPr>
            <w:tcW w:w="1846" w:type="dxa"/>
            <w:vAlign w:val="bottom"/>
          </w:tcPr>
          <w:p w14:paraId="7521EA6E" w14:textId="1D06293B" w:rsidR="0091331D" w:rsidRPr="00F9645B" w:rsidRDefault="004036DD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D5280E" w:rsidRPr="00F9645B" w14:paraId="69F47C1D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12648921" w14:textId="21521C77" w:rsidR="009B20DE" w:rsidRPr="00F9645B" w:rsidRDefault="009B20DE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Schwerpunkt: Wirtschaft und Verwaltung</w:t>
            </w:r>
          </w:p>
          <w:p w14:paraId="23575F6C" w14:textId="32C388D1" w:rsidR="004036DD" w:rsidRPr="00F9645B" w:rsidRDefault="004036DD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Differenzierungsbereich: </w:t>
            </w:r>
            <w:proofErr w:type="spellStart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Intercultural</w:t>
            </w:r>
            <w:proofErr w:type="spellEnd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Studies (Note: sehr gut)</w:t>
            </w:r>
          </w:p>
        </w:tc>
      </w:tr>
      <w:tr w:rsidR="00E55D90" w:rsidRPr="00F9645B" w14:paraId="3A2665B3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24D2B50A" w:rsidR="00E55D90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Praktische Erfahrung</w:t>
            </w:r>
          </w:p>
        </w:tc>
      </w:tr>
      <w:tr w:rsidR="00E55D90" w:rsidRPr="00F9645B" w14:paraId="127C64E2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3C16816" w:rsidR="00E55D90" w:rsidRPr="00F9645B" w:rsidRDefault="0058537C" w:rsidP="000669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</w:t>
            </w:r>
            <w:r w:rsidR="00DE1BD2" w:rsidRPr="00F9645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AG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4820196E" w14:textId="5C4F95C8" w:rsidR="00E55D90" w:rsidRPr="00F9645B" w:rsidRDefault="004036DD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Düsseldorf</w:t>
            </w:r>
          </w:p>
        </w:tc>
      </w:tr>
      <w:tr w:rsidR="00E55D90" w:rsidRPr="00F9645B" w14:paraId="335D84E9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20B1570F" w14:textId="40EA5E1D" w:rsidR="00E55D90" w:rsidRPr="00F9645B" w:rsidRDefault="00E55D90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E9748A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Dea</w:t>
            </w:r>
            <w:r w:rsidR="002E5426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="00E9748A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Advisory</w:t>
            </w:r>
            <w:r w:rsidR="00511C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58537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</w:p>
        </w:tc>
        <w:tc>
          <w:tcPr>
            <w:tcW w:w="1846" w:type="dxa"/>
            <w:vAlign w:val="bottom"/>
          </w:tcPr>
          <w:p w14:paraId="0475B997" w14:textId="2CBA932E" w:rsidR="00E55D90" w:rsidRPr="00F9645B" w:rsidRDefault="00E9748A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A040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E55D90" w:rsidRPr="00F9645B" w14:paraId="54C3D64C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7AD3CB29" w14:textId="74093267" w:rsidR="00572668" w:rsidRPr="00572668" w:rsidRDefault="00665440" w:rsidP="0057266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 xml:space="preserve">Durchführung einer Selected Financial Review für ein Buy-Side-Mandat, einschließlich der Erstellung einer GuV-Übersicht, </w:t>
            </w:r>
            <w:r w:rsidR="00113642" w:rsidRPr="00113642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 xml:space="preserve">relevanter KPIs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 xml:space="preserve">und einer Quality of Earnings-Analyse </w:t>
            </w:r>
            <w:r w:rsidR="00B256B2" w:rsidRPr="00B256B2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>sowie Strukturierung der zentralen finanziellen Erkenntnisse im Bericht</w:t>
            </w:r>
          </w:p>
          <w:p w14:paraId="012EC8A3" w14:textId="64622680" w:rsidR="00572668" w:rsidRDefault="00572668" w:rsidP="00665440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</w:pPr>
            <w:r w:rsidRPr="00572668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>Mitwirkung an der Analyse der Zahlungsfähigkeit eines Targets im Rahmen eines Schiedsgutachtens durch Durchführung einer Liquiditätsanalyse und Erstellung eines Finanzstatus auf Basis von OPOS-Listen, Bankdaten und bestehenden Kreditlinien</w:t>
            </w:r>
          </w:p>
          <w:p w14:paraId="6DD9BA0F" w14:textId="799F0C2F" w:rsidR="00E55D90" w:rsidRPr="0075441A" w:rsidRDefault="00572668" w:rsidP="0075441A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</w:pPr>
            <w:r w:rsidRPr="00572668"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  <w:t>Abgleich des Datenraums mit dem Information Request Letter und Koordination des Q&amp;A-Prozesses mit dem Target zur Klärung offener Punkte im Rahmen einer Financial Due Diligence</w:t>
            </w:r>
          </w:p>
        </w:tc>
      </w:tr>
      <w:tr w:rsidR="0058537C" w:rsidRPr="00F9645B" w14:paraId="20AC6081" w14:textId="77777777" w:rsidTr="0079226E">
        <w:trPr>
          <w:trHeight w:val="323"/>
          <w:jc w:val="center"/>
        </w:trPr>
        <w:tc>
          <w:tcPr>
            <w:tcW w:w="8364" w:type="dxa"/>
            <w:gridSpan w:val="2"/>
            <w:vAlign w:val="bottom"/>
          </w:tcPr>
          <w:p w14:paraId="14D90090" w14:textId="1AF112F3" w:rsidR="0058537C" w:rsidRPr="00F9645B" w:rsidRDefault="0058537C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1846" w:type="dxa"/>
            <w:vAlign w:val="bottom"/>
          </w:tcPr>
          <w:p w14:paraId="63F748AF" w14:textId="6F4877C9" w:rsidR="0058537C" w:rsidRPr="00F9645B" w:rsidRDefault="0058537C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Köln</w:t>
            </w:r>
          </w:p>
        </w:tc>
      </w:tr>
      <w:tr w:rsidR="0058537C" w:rsidRPr="00F9645B" w14:paraId="1A7C97EB" w14:textId="77777777" w:rsidTr="0058537C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16007048" w14:textId="009A25F0" w:rsidR="0058537C" w:rsidRPr="00511CFC" w:rsidRDefault="0058537C" w:rsidP="0058537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Werkstudent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&amp; Assurance </w:t>
            </w:r>
            <w:r w:rsidR="00511CFC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Financial Services </w:t>
            </w:r>
          </w:p>
        </w:tc>
        <w:tc>
          <w:tcPr>
            <w:tcW w:w="1846" w:type="dxa"/>
            <w:vAlign w:val="bottom"/>
          </w:tcPr>
          <w:p w14:paraId="29E03C78" w14:textId="03935BDF" w:rsidR="0058537C" w:rsidRDefault="00EE3DF6" w:rsidP="0058537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</w:t>
            </w:r>
            <w:r w:rsidR="0058537C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2023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58537C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</w:p>
        </w:tc>
      </w:tr>
      <w:tr w:rsidR="00511CFC" w:rsidRPr="00F9645B" w14:paraId="0B72BC34" w14:textId="77777777" w:rsidTr="001747AE">
        <w:trPr>
          <w:trHeight w:val="20"/>
          <w:jc w:val="center"/>
        </w:trPr>
        <w:tc>
          <w:tcPr>
            <w:tcW w:w="10210" w:type="dxa"/>
            <w:gridSpan w:val="3"/>
            <w:vAlign w:val="bottom"/>
          </w:tcPr>
          <w:p w14:paraId="03C37CCB" w14:textId="77777777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Jahres- und Konzernabschlussprüfungen nach HGB im Financial-Services-Sektor</w:t>
            </w:r>
          </w:p>
          <w:p w14:paraId="2ACF61FA" w14:textId="6DC53A46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Durchführung von Datenanalysen und Validierung von Finanzinformationen zur Sicherstellung von Vollständigkeit</w:t>
            </w:r>
            <w:r w:rsidRPr="00A0289C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und Richtigkeit</w:t>
            </w:r>
          </w:p>
          <w:p w14:paraId="4887591E" w14:textId="046E0CD4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Mitwirkung bei der Erstellung von Prüfungsberichten durch eigenständige Erstellung von GuV, Bilanz und</w:t>
            </w:r>
            <w:r w:rsidRPr="00A0289C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Kapitalflussrechnung zur Unterstützung der Prüfungsurteile</w:t>
            </w:r>
          </w:p>
        </w:tc>
      </w:tr>
      <w:tr w:rsidR="00FE0496" w:rsidRPr="00F9645B" w14:paraId="4EC9DEB8" w14:textId="77777777" w:rsidTr="0079226E">
        <w:trPr>
          <w:trHeight w:val="323"/>
          <w:jc w:val="center"/>
        </w:trPr>
        <w:tc>
          <w:tcPr>
            <w:tcW w:w="8364" w:type="dxa"/>
            <w:gridSpan w:val="2"/>
            <w:vAlign w:val="bottom"/>
          </w:tcPr>
          <w:p w14:paraId="061D97E7" w14:textId="0E57BC1F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1846" w:type="dxa"/>
            <w:vAlign w:val="bottom"/>
          </w:tcPr>
          <w:p w14:paraId="38592414" w14:textId="2D18AF1F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Köln</w:t>
            </w:r>
          </w:p>
        </w:tc>
      </w:tr>
      <w:tr w:rsidR="00FE0496" w:rsidRPr="00F9645B" w14:paraId="0A0FFCF6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0382087" w14:textId="5B424546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Praktikant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</w:t>
            </w:r>
            <w:r w:rsidR="00511CFC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– </w:t>
            </w:r>
            <w:r w:rsidR="00A25501"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DAX40</w:t>
            </w:r>
          </w:p>
        </w:tc>
        <w:tc>
          <w:tcPr>
            <w:tcW w:w="1846" w:type="dxa"/>
            <w:vAlign w:val="bottom"/>
          </w:tcPr>
          <w:p w14:paraId="7444AF8F" w14:textId="470AA9B7" w:rsidR="00FE0496" w:rsidRPr="00F9645B" w:rsidRDefault="00FE0496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4036DD" w:rsidRPr="00F9645B" w14:paraId="4C00CD42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00D5EC3D" w14:textId="2F8B766B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Konzernabschlussprüfungen nach IFRS und Jahresabschlussprüfungen nach HGB für DAX40-Mandate in einem stark zentralisierten, internationalen Mandats- und Teamumfeld</w:t>
            </w:r>
          </w:p>
          <w:p w14:paraId="080C3F61" w14:textId="51D7E22F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Mitwirkung beim </w:t>
            </w:r>
            <w:proofErr w:type="spellStart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Scoping</w:t>
            </w:r>
            <w:proofErr w:type="spellEnd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relevanter Teilbereiche, Koordination mit Teilbereichsprüfern und Ermittlung der Teilbereichswesentlichkeit </w:t>
            </w:r>
            <w:r w:rsidR="00D64205"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einschließlich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Erstellung begleitender Memos</w:t>
            </w:r>
          </w:p>
          <w:p w14:paraId="746118C9" w14:textId="5465E97C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Eigenständige Analyse klimabezogener Risiken mit potenziellem Einfluss auf den Konzernabschluss durch Auswertung externer Berichte sowie Aufbereitung der Ergebnisse in einer Präsentation für das Prüfungsteam</w:t>
            </w:r>
          </w:p>
        </w:tc>
      </w:tr>
      <w:tr w:rsidR="00E55D90" w:rsidRPr="00F9645B" w14:paraId="414B4085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8E49F8A" w:rsidR="00E55D90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Extracurricular</w:t>
            </w:r>
            <w:r w:rsidR="009B20DE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es</w:t>
            </w: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E55D90" w:rsidRPr="00F9645B" w14:paraId="74251178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E55D90" w:rsidRPr="00F9645B" w:rsidRDefault="00E9748A" w:rsidP="0006699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F9645B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 xml:space="preserve">Entrepreneurs Club Cologne </w:t>
            </w:r>
            <w:proofErr w:type="spellStart"/>
            <w:r w:rsidRPr="00F9645B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58208F44" w14:textId="4A8739FD" w:rsidR="00E55D90" w:rsidRPr="00F9645B" w:rsidRDefault="00E9748A" w:rsidP="0006699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Köln</w:t>
            </w:r>
          </w:p>
        </w:tc>
      </w:tr>
      <w:tr w:rsidR="00E55D90" w:rsidRPr="00F9645B" w14:paraId="4F59C612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2F07601" w14:textId="644FC5F2" w:rsidR="00E55D90" w:rsidRPr="00F9645B" w:rsidRDefault="00E9748A" w:rsidP="0006699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Stellvertretender Ressortleiter i</w:t>
            </w:r>
            <w:r w:rsidR="001E1C71"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  <w:r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Finance</w:t>
            </w:r>
          </w:p>
        </w:tc>
        <w:tc>
          <w:tcPr>
            <w:tcW w:w="1846" w:type="dxa"/>
            <w:vAlign w:val="bottom"/>
          </w:tcPr>
          <w:p w14:paraId="45DD2178" w14:textId="0CBA80BD" w:rsidR="00E55D90" w:rsidRPr="00F9645B" w:rsidRDefault="00E9748A" w:rsidP="0006699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E55D90" w:rsidRPr="00F9645B" w14:paraId="02437711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4ED13D15" w14:textId="60F9DF17" w:rsidR="00285124" w:rsidRPr="00285124" w:rsidRDefault="00285124" w:rsidP="0028512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</w:pP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Planung von Budgets, Erstellung von Abrechnungen sowie Kostenabstimmung und -klärung</w:t>
            </w:r>
          </w:p>
          <w:p w14:paraId="68CFAD97" w14:textId="7FE3C9B7" w:rsidR="00285124" w:rsidRPr="00285124" w:rsidRDefault="00285124" w:rsidP="00285124">
            <w:pPr>
              <w:pStyle w:val="Listenabsatz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</w:pP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Entwicklung von Excel-Modellen zur Finanzanalyse und </w:t>
            </w:r>
            <w: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zur</w:t>
            </w: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 Erstellung von Halbjahresberichten</w:t>
            </w:r>
          </w:p>
        </w:tc>
      </w:tr>
      <w:tr w:rsidR="00E9748A" w:rsidRPr="00F9645B" w14:paraId="04BFDD79" w14:textId="77777777" w:rsidTr="00B70B27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5D908AF7" w14:textId="49293C77" w:rsidR="00E9748A" w:rsidRPr="00F9645B" w:rsidRDefault="00E9748A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im Finance Ressort</w:t>
            </w:r>
          </w:p>
        </w:tc>
        <w:tc>
          <w:tcPr>
            <w:tcW w:w="1846" w:type="dxa"/>
            <w:vAlign w:val="bottom"/>
          </w:tcPr>
          <w:p w14:paraId="0D2FFB14" w14:textId="75A0DE1F" w:rsidR="00E9748A" w:rsidRPr="00F9645B" w:rsidRDefault="00E9748A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FE0496" w:rsidRPr="00F9645B" w14:paraId="66A58453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119ED1A4" w14:textId="38AEA0ED" w:rsidR="007E5A84" w:rsidRPr="007E5A84" w:rsidRDefault="007E5A84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7E5A84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der Konzeption und Implementierung eines umfassenden Prozesses zur Finanzplanung, Budgetierung und Berichterstattung</w:t>
            </w:r>
          </w:p>
          <w:p w14:paraId="50B5B9CB" w14:textId="04A07C5E" w:rsidR="00FE0496" w:rsidRPr="00F9645B" w:rsidRDefault="007E5A84" w:rsidP="0006699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E5A84">
              <w:rPr>
                <w:rFonts w:ascii="Times New Roman" w:eastAsia="Georgia" w:hAnsi="Times New Roman" w:cs="Times New Roman"/>
                <w:sz w:val="20"/>
                <w:szCs w:val="20"/>
              </w:rPr>
              <w:t>Führung des Kassenbuchs sowie Mitwirkung bei der Budgetplanung und Erstellung von Halbjahresabschlüssen</w:t>
            </w:r>
          </w:p>
        </w:tc>
      </w:tr>
      <w:tr w:rsidR="00E55D90" w:rsidRPr="00F9645B" w14:paraId="482569A2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011A466" w:rsidR="00E55D90" w:rsidRPr="00F9645B" w:rsidRDefault="001647AB" w:rsidP="0006699B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F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ähigkeiten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</w:t>
            </w: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Interessen</w:t>
            </w:r>
          </w:p>
        </w:tc>
      </w:tr>
      <w:tr w:rsidR="00E55D90" w:rsidRPr="00F9645B" w14:paraId="2B257790" w14:textId="77777777" w:rsidTr="00F04E12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88263C4" w14:textId="77777777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56F73C25" w:rsidR="00EE36F8" w:rsidRPr="00F9645B" w:rsidRDefault="00EE36F8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73FFAF6" w:rsidR="00E55D90" w:rsidRPr="00F9645B" w:rsidRDefault="00E9748A" w:rsidP="0006699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Deutsch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(Muttersprache)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Punjabi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(Muttersprache)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 Englisch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(verhandlungssicher)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</w:t>
            </w:r>
            <w:r w:rsidR="00EF162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br/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Hindi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(verhandlungssicher)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E55D90" w:rsidRPr="00EE3DF6" w14:paraId="45706C3F" w14:textId="77777777" w:rsidTr="00A77FB4">
        <w:trPr>
          <w:trHeight w:val="283"/>
          <w:jc w:val="center"/>
        </w:trPr>
        <w:tc>
          <w:tcPr>
            <w:tcW w:w="1418" w:type="dxa"/>
            <w:vAlign w:val="bottom"/>
          </w:tcPr>
          <w:p w14:paraId="57688BDA" w14:textId="350496FE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92" w:type="dxa"/>
            <w:gridSpan w:val="2"/>
            <w:vAlign w:val="bottom"/>
          </w:tcPr>
          <w:p w14:paraId="60CA2168" w14:textId="4FD854E2" w:rsidR="00E55D90" w:rsidRPr="00F9645B" w:rsidRDefault="00E9748A" w:rsidP="0006699B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E55D90" w:rsidRPr="00F9645B" w14:paraId="70CB01B0" w14:textId="77777777" w:rsidTr="00A77FB4">
        <w:trPr>
          <w:trHeight w:val="283"/>
          <w:jc w:val="center"/>
        </w:trPr>
        <w:tc>
          <w:tcPr>
            <w:tcW w:w="1418" w:type="dxa"/>
            <w:vAlign w:val="bottom"/>
          </w:tcPr>
          <w:p w14:paraId="04F58216" w14:textId="7CB70641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2" w:type="dxa"/>
            <w:gridSpan w:val="2"/>
            <w:vAlign w:val="bottom"/>
          </w:tcPr>
          <w:p w14:paraId="598C2742" w14:textId="5EB10758" w:rsidR="00E55D90" w:rsidRPr="00F9645B" w:rsidRDefault="00A03812" w:rsidP="0006699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Kapitalmärkte</w:t>
            </w:r>
            <w:r w:rsidR="00E9748A"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 Fitness, MMA, persönliche Weiterentwicklung</w:t>
            </w:r>
          </w:p>
        </w:tc>
      </w:tr>
      <w:tr w:rsidR="001647AB" w:rsidRPr="00F9645B" w14:paraId="071AB173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6478BDEA" w14:textId="5BDC59E8" w:rsidR="001647AB" w:rsidRPr="00F9645B" w:rsidRDefault="006451C6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2C9A5F8D" wp14:editId="12C3084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-222250</wp:posOffset>
                  </wp:positionV>
                  <wp:extent cx="1206500" cy="396240"/>
                  <wp:effectExtent l="0" t="0" r="0" b="1270"/>
                  <wp:wrapTopAndBottom/>
                  <wp:docPr id="1" name="Grafik 1" descr="Ein Bild, das Text, Nachthimmel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, Nachthimmel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t>Köln</w:t>
            </w:r>
            <w:r w:rsidR="001647AB"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instrText xml:space="preserve"> TIME \@ "dd.MM.yyyy" </w:instrTex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9D64B7">
              <w:rPr>
                <w:rFonts w:ascii="Times New Roman" w:hAnsi="Times New Roman" w:cs="Times New Roman"/>
                <w:noProof/>
                <w:sz w:val="20"/>
                <w:szCs w:val="20"/>
              </w:rPr>
              <w:t>27.05.2025</w: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0747D2BF" w14:textId="69F47280" w:rsidR="00723643" w:rsidRPr="00F9645B" w:rsidRDefault="00723643">
      <w:pPr>
        <w:rPr>
          <w:rFonts w:ascii="Times New Roman" w:hAnsi="Times New Roman" w:cs="Times New Roman"/>
          <w:sz w:val="2"/>
          <w:szCs w:val="2"/>
        </w:rPr>
      </w:pPr>
    </w:p>
    <w:sectPr w:rsidR="00723643" w:rsidRPr="00F9645B" w:rsidSect="00B70B27">
      <w:footerReference w:type="even" r:id="rId9"/>
      <w:pgSz w:w="11906" w:h="16838"/>
      <w:pgMar w:top="51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C54D" w14:textId="77777777" w:rsidR="000F1E3B" w:rsidRDefault="000F1E3B" w:rsidP="00BE053D">
      <w:pPr>
        <w:spacing w:after="0" w:line="240" w:lineRule="auto"/>
      </w:pPr>
      <w:r>
        <w:separator/>
      </w:r>
    </w:p>
  </w:endnote>
  <w:endnote w:type="continuationSeparator" w:id="0">
    <w:p w14:paraId="483D1759" w14:textId="77777777" w:rsidR="000F1E3B" w:rsidRDefault="000F1E3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984B2" w14:textId="77777777" w:rsidR="000F1E3B" w:rsidRDefault="000F1E3B" w:rsidP="00BE053D">
      <w:pPr>
        <w:spacing w:after="0" w:line="240" w:lineRule="auto"/>
      </w:pPr>
      <w:r>
        <w:separator/>
      </w:r>
    </w:p>
  </w:footnote>
  <w:footnote w:type="continuationSeparator" w:id="0">
    <w:p w14:paraId="43B75021" w14:textId="77777777" w:rsidR="000F1E3B" w:rsidRDefault="000F1E3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1D1"/>
    <w:rsid w:val="00027D08"/>
    <w:rsid w:val="00042657"/>
    <w:rsid w:val="00052404"/>
    <w:rsid w:val="000524CC"/>
    <w:rsid w:val="00061D33"/>
    <w:rsid w:val="00064643"/>
    <w:rsid w:val="0006699B"/>
    <w:rsid w:val="00081C93"/>
    <w:rsid w:val="00087747"/>
    <w:rsid w:val="00090DB5"/>
    <w:rsid w:val="000A1FDA"/>
    <w:rsid w:val="000A2BFC"/>
    <w:rsid w:val="000A64C5"/>
    <w:rsid w:val="000B38B6"/>
    <w:rsid w:val="000B63E2"/>
    <w:rsid w:val="000B6548"/>
    <w:rsid w:val="000C1D1A"/>
    <w:rsid w:val="000D0E09"/>
    <w:rsid w:val="000D671A"/>
    <w:rsid w:val="000F1E3B"/>
    <w:rsid w:val="00103EC5"/>
    <w:rsid w:val="00106631"/>
    <w:rsid w:val="00113642"/>
    <w:rsid w:val="00116C6E"/>
    <w:rsid w:val="00125CA6"/>
    <w:rsid w:val="0013463F"/>
    <w:rsid w:val="00153446"/>
    <w:rsid w:val="00155F42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4A2A"/>
    <w:rsid w:val="001B0186"/>
    <w:rsid w:val="001B506D"/>
    <w:rsid w:val="001B62CA"/>
    <w:rsid w:val="001D4DCD"/>
    <w:rsid w:val="001E1C71"/>
    <w:rsid w:val="001E1D0E"/>
    <w:rsid w:val="001F12CC"/>
    <w:rsid w:val="001F4175"/>
    <w:rsid w:val="00213626"/>
    <w:rsid w:val="00223A4D"/>
    <w:rsid w:val="00232CB5"/>
    <w:rsid w:val="00234A7E"/>
    <w:rsid w:val="0024373D"/>
    <w:rsid w:val="002508C2"/>
    <w:rsid w:val="0026376D"/>
    <w:rsid w:val="00266002"/>
    <w:rsid w:val="00267252"/>
    <w:rsid w:val="00271A74"/>
    <w:rsid w:val="00277BCA"/>
    <w:rsid w:val="00282DB0"/>
    <w:rsid w:val="00285124"/>
    <w:rsid w:val="002B2091"/>
    <w:rsid w:val="002B35FC"/>
    <w:rsid w:val="002C0FA2"/>
    <w:rsid w:val="002C6972"/>
    <w:rsid w:val="002D2B32"/>
    <w:rsid w:val="002D4516"/>
    <w:rsid w:val="002E5426"/>
    <w:rsid w:val="002F46AD"/>
    <w:rsid w:val="003101F0"/>
    <w:rsid w:val="003148C7"/>
    <w:rsid w:val="00314B7A"/>
    <w:rsid w:val="00324BC5"/>
    <w:rsid w:val="00340BAB"/>
    <w:rsid w:val="003418E0"/>
    <w:rsid w:val="00347F8D"/>
    <w:rsid w:val="00350172"/>
    <w:rsid w:val="00370103"/>
    <w:rsid w:val="00372F7B"/>
    <w:rsid w:val="003733E5"/>
    <w:rsid w:val="00390EA6"/>
    <w:rsid w:val="003B3793"/>
    <w:rsid w:val="003E27C3"/>
    <w:rsid w:val="003F3E3F"/>
    <w:rsid w:val="00402E69"/>
    <w:rsid w:val="004036DD"/>
    <w:rsid w:val="004067B8"/>
    <w:rsid w:val="00410384"/>
    <w:rsid w:val="00413113"/>
    <w:rsid w:val="004154BE"/>
    <w:rsid w:val="0042013D"/>
    <w:rsid w:val="004213CF"/>
    <w:rsid w:val="00422F83"/>
    <w:rsid w:val="00426D7E"/>
    <w:rsid w:val="0043430C"/>
    <w:rsid w:val="00435E6D"/>
    <w:rsid w:val="00443668"/>
    <w:rsid w:val="00456590"/>
    <w:rsid w:val="00456B0D"/>
    <w:rsid w:val="00476AF8"/>
    <w:rsid w:val="00484FD7"/>
    <w:rsid w:val="004929FB"/>
    <w:rsid w:val="00497886"/>
    <w:rsid w:val="004A54BA"/>
    <w:rsid w:val="004B6A5E"/>
    <w:rsid w:val="004C5C05"/>
    <w:rsid w:val="005073BC"/>
    <w:rsid w:val="00507EA7"/>
    <w:rsid w:val="00511CFC"/>
    <w:rsid w:val="00526089"/>
    <w:rsid w:val="00527A28"/>
    <w:rsid w:val="00527DCA"/>
    <w:rsid w:val="005525CA"/>
    <w:rsid w:val="00552B11"/>
    <w:rsid w:val="00555927"/>
    <w:rsid w:val="00561E9A"/>
    <w:rsid w:val="005716D4"/>
    <w:rsid w:val="00571B60"/>
    <w:rsid w:val="00572668"/>
    <w:rsid w:val="00572876"/>
    <w:rsid w:val="00584019"/>
    <w:rsid w:val="0058537C"/>
    <w:rsid w:val="00585A4D"/>
    <w:rsid w:val="005B329F"/>
    <w:rsid w:val="005D4C97"/>
    <w:rsid w:val="005D6329"/>
    <w:rsid w:val="005D6FD4"/>
    <w:rsid w:val="005D7564"/>
    <w:rsid w:val="005E57F6"/>
    <w:rsid w:val="005F5007"/>
    <w:rsid w:val="00602A09"/>
    <w:rsid w:val="006058D8"/>
    <w:rsid w:val="00610200"/>
    <w:rsid w:val="0061060D"/>
    <w:rsid w:val="00611D93"/>
    <w:rsid w:val="00623699"/>
    <w:rsid w:val="00632901"/>
    <w:rsid w:val="00632D5A"/>
    <w:rsid w:val="00635515"/>
    <w:rsid w:val="006451C6"/>
    <w:rsid w:val="006546FD"/>
    <w:rsid w:val="00665440"/>
    <w:rsid w:val="00665BF3"/>
    <w:rsid w:val="00672EFF"/>
    <w:rsid w:val="006732D6"/>
    <w:rsid w:val="006845BE"/>
    <w:rsid w:val="00693E09"/>
    <w:rsid w:val="00696210"/>
    <w:rsid w:val="006A2DE9"/>
    <w:rsid w:val="006A7230"/>
    <w:rsid w:val="006B1B70"/>
    <w:rsid w:val="006B4E32"/>
    <w:rsid w:val="006B72C7"/>
    <w:rsid w:val="006B7F78"/>
    <w:rsid w:val="006C2252"/>
    <w:rsid w:val="006C36A3"/>
    <w:rsid w:val="006D4C80"/>
    <w:rsid w:val="006D7F7F"/>
    <w:rsid w:val="006E2C9C"/>
    <w:rsid w:val="006E40EF"/>
    <w:rsid w:val="006F0039"/>
    <w:rsid w:val="006F3107"/>
    <w:rsid w:val="00707E80"/>
    <w:rsid w:val="00711CEF"/>
    <w:rsid w:val="00720320"/>
    <w:rsid w:val="00723643"/>
    <w:rsid w:val="00725D3C"/>
    <w:rsid w:val="00733DA1"/>
    <w:rsid w:val="00737822"/>
    <w:rsid w:val="0074111D"/>
    <w:rsid w:val="00753D4A"/>
    <w:rsid w:val="0075441A"/>
    <w:rsid w:val="00756912"/>
    <w:rsid w:val="00761609"/>
    <w:rsid w:val="00763DCE"/>
    <w:rsid w:val="00776C46"/>
    <w:rsid w:val="00781820"/>
    <w:rsid w:val="0078260B"/>
    <w:rsid w:val="007838D1"/>
    <w:rsid w:val="00785254"/>
    <w:rsid w:val="00785853"/>
    <w:rsid w:val="0079226E"/>
    <w:rsid w:val="007966F0"/>
    <w:rsid w:val="00797BFC"/>
    <w:rsid w:val="007A720F"/>
    <w:rsid w:val="007B690F"/>
    <w:rsid w:val="007C42B1"/>
    <w:rsid w:val="007C6A3C"/>
    <w:rsid w:val="007D4BEE"/>
    <w:rsid w:val="007D5BE9"/>
    <w:rsid w:val="007E5A84"/>
    <w:rsid w:val="008050E4"/>
    <w:rsid w:val="00812859"/>
    <w:rsid w:val="008166A9"/>
    <w:rsid w:val="0082257D"/>
    <w:rsid w:val="00831A1C"/>
    <w:rsid w:val="00847721"/>
    <w:rsid w:val="00853438"/>
    <w:rsid w:val="00866846"/>
    <w:rsid w:val="008719D0"/>
    <w:rsid w:val="00875DA9"/>
    <w:rsid w:val="00890617"/>
    <w:rsid w:val="00895E38"/>
    <w:rsid w:val="00897784"/>
    <w:rsid w:val="008A782B"/>
    <w:rsid w:val="008B0FC0"/>
    <w:rsid w:val="008B3833"/>
    <w:rsid w:val="008C429A"/>
    <w:rsid w:val="008E1F3D"/>
    <w:rsid w:val="009053D7"/>
    <w:rsid w:val="0091331D"/>
    <w:rsid w:val="0093223C"/>
    <w:rsid w:val="00935CEC"/>
    <w:rsid w:val="00941A87"/>
    <w:rsid w:val="009501C2"/>
    <w:rsid w:val="009668B9"/>
    <w:rsid w:val="00967BED"/>
    <w:rsid w:val="00976577"/>
    <w:rsid w:val="00996356"/>
    <w:rsid w:val="00996D69"/>
    <w:rsid w:val="0099725F"/>
    <w:rsid w:val="00997D9A"/>
    <w:rsid w:val="009B20DE"/>
    <w:rsid w:val="009D64B7"/>
    <w:rsid w:val="009D7C49"/>
    <w:rsid w:val="009E7297"/>
    <w:rsid w:val="00A0257D"/>
    <w:rsid w:val="00A0289C"/>
    <w:rsid w:val="00A03812"/>
    <w:rsid w:val="00A040BB"/>
    <w:rsid w:val="00A12EDC"/>
    <w:rsid w:val="00A250BF"/>
    <w:rsid w:val="00A25501"/>
    <w:rsid w:val="00A26D0D"/>
    <w:rsid w:val="00A33BDE"/>
    <w:rsid w:val="00A34885"/>
    <w:rsid w:val="00A43BC1"/>
    <w:rsid w:val="00A51A3D"/>
    <w:rsid w:val="00A74225"/>
    <w:rsid w:val="00A77FB4"/>
    <w:rsid w:val="00A853F5"/>
    <w:rsid w:val="00A8679E"/>
    <w:rsid w:val="00A90A4F"/>
    <w:rsid w:val="00A936D5"/>
    <w:rsid w:val="00AA1EB0"/>
    <w:rsid w:val="00AA2DA3"/>
    <w:rsid w:val="00AA48F3"/>
    <w:rsid w:val="00AA5A9C"/>
    <w:rsid w:val="00AA7275"/>
    <w:rsid w:val="00AB016A"/>
    <w:rsid w:val="00AB2A5A"/>
    <w:rsid w:val="00AD28F8"/>
    <w:rsid w:val="00AE4ED3"/>
    <w:rsid w:val="00AF1F50"/>
    <w:rsid w:val="00B0230B"/>
    <w:rsid w:val="00B15B7D"/>
    <w:rsid w:val="00B17D95"/>
    <w:rsid w:val="00B23509"/>
    <w:rsid w:val="00B256B2"/>
    <w:rsid w:val="00B359DB"/>
    <w:rsid w:val="00B3632B"/>
    <w:rsid w:val="00B409D8"/>
    <w:rsid w:val="00B5178D"/>
    <w:rsid w:val="00B67F1F"/>
    <w:rsid w:val="00B701D7"/>
    <w:rsid w:val="00B70B27"/>
    <w:rsid w:val="00B90595"/>
    <w:rsid w:val="00BA215A"/>
    <w:rsid w:val="00BA4ED1"/>
    <w:rsid w:val="00BB5F09"/>
    <w:rsid w:val="00BB7B50"/>
    <w:rsid w:val="00BC0D9F"/>
    <w:rsid w:val="00BE053D"/>
    <w:rsid w:val="00BF1A7A"/>
    <w:rsid w:val="00BF1FA3"/>
    <w:rsid w:val="00C00974"/>
    <w:rsid w:val="00C018E4"/>
    <w:rsid w:val="00C04C70"/>
    <w:rsid w:val="00C04E2F"/>
    <w:rsid w:val="00C066FA"/>
    <w:rsid w:val="00C20ABD"/>
    <w:rsid w:val="00C21C97"/>
    <w:rsid w:val="00C25387"/>
    <w:rsid w:val="00C27372"/>
    <w:rsid w:val="00C31D21"/>
    <w:rsid w:val="00C54BE3"/>
    <w:rsid w:val="00C56085"/>
    <w:rsid w:val="00C57F80"/>
    <w:rsid w:val="00C62847"/>
    <w:rsid w:val="00C768ED"/>
    <w:rsid w:val="00C82A8F"/>
    <w:rsid w:val="00C90706"/>
    <w:rsid w:val="00C916C2"/>
    <w:rsid w:val="00CC011B"/>
    <w:rsid w:val="00CC7C6A"/>
    <w:rsid w:val="00CC7F56"/>
    <w:rsid w:val="00CD1B12"/>
    <w:rsid w:val="00CD55DC"/>
    <w:rsid w:val="00CE1BBC"/>
    <w:rsid w:val="00CE2595"/>
    <w:rsid w:val="00CE28CC"/>
    <w:rsid w:val="00CE72FC"/>
    <w:rsid w:val="00CF31EE"/>
    <w:rsid w:val="00D02BA4"/>
    <w:rsid w:val="00D1492F"/>
    <w:rsid w:val="00D17B69"/>
    <w:rsid w:val="00D3003C"/>
    <w:rsid w:val="00D331F4"/>
    <w:rsid w:val="00D470E4"/>
    <w:rsid w:val="00D52142"/>
    <w:rsid w:val="00D5280E"/>
    <w:rsid w:val="00D61F14"/>
    <w:rsid w:val="00D64205"/>
    <w:rsid w:val="00D6470F"/>
    <w:rsid w:val="00D7472A"/>
    <w:rsid w:val="00D80D6B"/>
    <w:rsid w:val="00D85D41"/>
    <w:rsid w:val="00D90950"/>
    <w:rsid w:val="00D928B9"/>
    <w:rsid w:val="00DA69DF"/>
    <w:rsid w:val="00DB33F8"/>
    <w:rsid w:val="00DC65A3"/>
    <w:rsid w:val="00DD38E2"/>
    <w:rsid w:val="00DE1BD2"/>
    <w:rsid w:val="00E00140"/>
    <w:rsid w:val="00E13110"/>
    <w:rsid w:val="00E24DF1"/>
    <w:rsid w:val="00E40B9A"/>
    <w:rsid w:val="00E431ED"/>
    <w:rsid w:val="00E55D90"/>
    <w:rsid w:val="00E64FF5"/>
    <w:rsid w:val="00E8452A"/>
    <w:rsid w:val="00E907EC"/>
    <w:rsid w:val="00E9748A"/>
    <w:rsid w:val="00EA5421"/>
    <w:rsid w:val="00EB0CB9"/>
    <w:rsid w:val="00EB34FC"/>
    <w:rsid w:val="00EB5816"/>
    <w:rsid w:val="00ED0EA9"/>
    <w:rsid w:val="00ED3505"/>
    <w:rsid w:val="00EE36F8"/>
    <w:rsid w:val="00EE3DF6"/>
    <w:rsid w:val="00EF1626"/>
    <w:rsid w:val="00EF605B"/>
    <w:rsid w:val="00EF77DF"/>
    <w:rsid w:val="00F04E12"/>
    <w:rsid w:val="00F11BEF"/>
    <w:rsid w:val="00F12D57"/>
    <w:rsid w:val="00F165E1"/>
    <w:rsid w:val="00F258E7"/>
    <w:rsid w:val="00F31B84"/>
    <w:rsid w:val="00F4314A"/>
    <w:rsid w:val="00F44F5F"/>
    <w:rsid w:val="00F57BA5"/>
    <w:rsid w:val="00F631EC"/>
    <w:rsid w:val="00F6423B"/>
    <w:rsid w:val="00F64C22"/>
    <w:rsid w:val="00F64FA7"/>
    <w:rsid w:val="00F74D19"/>
    <w:rsid w:val="00F777AE"/>
    <w:rsid w:val="00F80053"/>
    <w:rsid w:val="00F9645B"/>
    <w:rsid w:val="00FA02C7"/>
    <w:rsid w:val="00FA4186"/>
    <w:rsid w:val="00FC0531"/>
    <w:rsid w:val="00FC13F0"/>
    <w:rsid w:val="00FD0FB7"/>
    <w:rsid w:val="00FE0496"/>
    <w:rsid w:val="00FE79A2"/>
    <w:rsid w:val="00FF141D"/>
    <w:rsid w:val="00FF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E1C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C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C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C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C71"/>
    <w:rPr>
      <w:b/>
      <w:bCs/>
      <w:sz w:val="20"/>
      <w:szCs w:val="20"/>
    </w:rPr>
  </w:style>
  <w:style w:type="paragraph" w:customStyle="1" w:styleId="p1">
    <w:name w:val="p1"/>
    <w:basedOn w:val="Standard"/>
    <w:rsid w:val="0058537C"/>
    <w:pPr>
      <w:spacing w:after="0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3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2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9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0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7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3186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27</cp:revision>
  <cp:lastPrinted>2025-05-26T19:48:00Z</cp:lastPrinted>
  <dcterms:created xsi:type="dcterms:W3CDTF">2025-04-21T12:20:00Z</dcterms:created>
  <dcterms:modified xsi:type="dcterms:W3CDTF">2025-05-27T16:08:00Z</dcterms:modified>
</cp:coreProperties>
</file>