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7"/>
        <w:gridCol w:w="136"/>
        <w:gridCol w:w="147"/>
        <w:gridCol w:w="284"/>
        <w:gridCol w:w="425"/>
        <w:gridCol w:w="142"/>
        <w:gridCol w:w="283"/>
        <w:gridCol w:w="142"/>
        <w:gridCol w:w="425"/>
        <w:gridCol w:w="284"/>
        <w:gridCol w:w="2551"/>
      </w:tblGrid>
      <w:tr w:rsidR="00E55D90" w:rsidRPr="00ED7D84" w14:paraId="487AC9CE" w14:textId="77777777" w:rsidTr="007C3378">
        <w:trPr>
          <w:trHeight w:val="20"/>
        </w:trPr>
        <w:tc>
          <w:tcPr>
            <w:tcW w:w="10206" w:type="dxa"/>
            <w:gridSpan w:val="11"/>
            <w:vAlign w:val="bottom"/>
          </w:tcPr>
          <w:p w14:paraId="0CBC6997" w14:textId="35968B3A" w:rsidR="00E55D90" w:rsidRPr="00ED7D84" w:rsidRDefault="00887E6D" w:rsidP="007C3378">
            <w:pPr>
              <w:jc w:val="center"/>
              <w:rPr>
                <w:rFonts w:ascii="Times New Roman" w:hAnsi="Times New Roman" w:cs="Times New Roman"/>
                <w:b/>
                <w:smallCaps/>
                <w:sz w:val="36"/>
                <w:szCs w:val="32"/>
              </w:rPr>
            </w:pPr>
            <w:r w:rsidRPr="00ED7D84">
              <w:rPr>
                <w:rFonts w:ascii="Times New Roman" w:hAnsi="Times New Roman" w:cs="Times New Roman"/>
                <w:b/>
                <w:smallCaps/>
                <w:sz w:val="36"/>
                <w:szCs w:val="32"/>
              </w:rPr>
              <w:t>René Bergmann</w:t>
            </w:r>
          </w:p>
          <w:p w14:paraId="135895E2" w14:textId="02111291" w:rsidR="00F44F5F" w:rsidRPr="00ED7D84" w:rsidRDefault="00887E6D" w:rsidP="007C3378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Cs/>
                <w:sz w:val="18"/>
                <w:szCs w:val="18"/>
              </w:rPr>
              <w:t>Konrad-Adenauer-Straße 20</w:t>
            </w:r>
            <w:r w:rsidR="00F44F5F" w:rsidRPr="00ED7D84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, </w:t>
            </w:r>
            <w:r w:rsidRPr="00ED7D84">
              <w:rPr>
                <w:rFonts w:ascii="Times New Roman" w:hAnsi="Times New Roman" w:cs="Times New Roman"/>
                <w:bCs/>
                <w:sz w:val="18"/>
                <w:szCs w:val="18"/>
              </w:rPr>
              <w:t>64347 Griesheim</w:t>
            </w:r>
            <w:r w:rsidR="00075289" w:rsidRPr="00ED7D84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| </w:t>
            </w:r>
            <w:r w:rsidRPr="00ED7D84">
              <w:rPr>
                <w:rFonts w:ascii="Times New Roman" w:hAnsi="Times New Roman" w:cs="Times New Roman"/>
                <w:bCs/>
                <w:sz w:val="18"/>
                <w:szCs w:val="18"/>
              </w:rPr>
              <w:t>+49 173 6927759 | rene</w:t>
            </w:r>
            <w:r w:rsidR="00F44F5F" w:rsidRPr="00ED7D84">
              <w:rPr>
                <w:rFonts w:ascii="Times New Roman" w:hAnsi="Times New Roman" w:cs="Times New Roman"/>
                <w:bCs/>
                <w:sz w:val="18"/>
                <w:szCs w:val="18"/>
              </w:rPr>
              <w:t>.</w:t>
            </w:r>
            <w:r w:rsidRPr="00ED7D84">
              <w:rPr>
                <w:rFonts w:ascii="Times New Roman" w:hAnsi="Times New Roman" w:cs="Times New Roman"/>
                <w:bCs/>
                <w:sz w:val="18"/>
                <w:szCs w:val="18"/>
              </w:rPr>
              <w:t>bergmann</w:t>
            </w:r>
            <w:r w:rsidR="00F44F5F" w:rsidRPr="00ED7D84">
              <w:rPr>
                <w:rFonts w:ascii="Times New Roman" w:hAnsi="Times New Roman" w:cs="Times New Roman"/>
                <w:bCs/>
                <w:sz w:val="18"/>
                <w:szCs w:val="18"/>
              </w:rPr>
              <w:t>@</w:t>
            </w:r>
            <w:r w:rsidRPr="00ED7D84">
              <w:rPr>
                <w:rFonts w:ascii="Times New Roman" w:hAnsi="Times New Roman" w:cs="Times New Roman"/>
                <w:bCs/>
                <w:sz w:val="18"/>
                <w:szCs w:val="18"/>
              </w:rPr>
              <w:t>mein.gmx | geb. am 07.01.2002 in Darmstadt</w:t>
            </w:r>
          </w:p>
        </w:tc>
      </w:tr>
      <w:tr w:rsidR="002508C2" w:rsidRPr="00ED7D84" w14:paraId="0FCADE56" w14:textId="77777777" w:rsidTr="007C3378">
        <w:trPr>
          <w:trHeight w:val="454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ED7D84" w:rsidRDefault="00F44F5F" w:rsidP="00ED7D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7D84">
              <w:rPr>
                <w:rFonts w:ascii="Times New Roman" w:hAnsi="Times New Roman" w:cs="Times New Roman"/>
                <w:b/>
                <w:sz w:val="24"/>
                <w:szCs w:val="24"/>
              </w:rPr>
              <w:t>SCHULE &amp; STUDIUM</w:t>
            </w:r>
          </w:p>
        </w:tc>
      </w:tr>
      <w:tr w:rsidR="00D1492F" w:rsidRPr="00ED7D84" w14:paraId="7D1DEBF7" w14:textId="77777777" w:rsidTr="007C3378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342E8E16" w:rsidR="00D1492F" w:rsidRPr="00ED7D84" w:rsidRDefault="00B17D95" w:rsidP="00ED7D8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sz w:val="18"/>
                <w:szCs w:val="18"/>
              </w:rPr>
              <w:t>Johann Wolfgang Goethe-Universität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ED7D84" w:rsidRDefault="00B17D95" w:rsidP="00ED7D84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Frankfurt am Main</w:t>
            </w:r>
          </w:p>
        </w:tc>
      </w:tr>
      <w:tr w:rsidR="00D1492F" w:rsidRPr="00ED7D84" w14:paraId="61E5D482" w14:textId="77777777" w:rsidTr="007C3378">
        <w:trPr>
          <w:trHeight w:val="20"/>
        </w:trPr>
        <w:tc>
          <w:tcPr>
            <w:tcW w:w="5523" w:type="dxa"/>
            <w:gridSpan w:val="2"/>
            <w:vAlign w:val="bottom"/>
          </w:tcPr>
          <w:p w14:paraId="11CB9A0F" w14:textId="62FC5912" w:rsidR="00D1492F" w:rsidRPr="00ED7D84" w:rsidRDefault="00D1492F" w:rsidP="00ED7D8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sz w:val="18"/>
                <w:szCs w:val="18"/>
              </w:rPr>
              <w:t xml:space="preserve">B.Sc. in </w:t>
            </w:r>
            <w:r w:rsidR="00B17D95" w:rsidRPr="00ED7D84">
              <w:rPr>
                <w:rFonts w:ascii="Times New Roman" w:hAnsi="Times New Roman" w:cs="Times New Roman"/>
                <w:sz w:val="18"/>
                <w:szCs w:val="18"/>
              </w:rPr>
              <w:t>Wirtschaftswissenschaften</w:t>
            </w:r>
          </w:p>
        </w:tc>
        <w:tc>
          <w:tcPr>
            <w:tcW w:w="4683" w:type="dxa"/>
            <w:gridSpan w:val="9"/>
            <w:vAlign w:val="bottom"/>
          </w:tcPr>
          <w:p w14:paraId="419A9228" w14:textId="48800182" w:rsidR="00D1492F" w:rsidRPr="00ED7D84" w:rsidRDefault="00887E6D" w:rsidP="00ED7D84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="00D1492F" w:rsidRPr="00ED7D84">
              <w:rPr>
                <w:rFonts w:ascii="Times New Roman" w:hAnsi="Times New Roman" w:cs="Times New Roman"/>
                <w:sz w:val="18"/>
                <w:szCs w:val="18"/>
              </w:rPr>
              <w:t>/2</w:t>
            </w:r>
            <w:r w:rsidRPr="00ED7D84">
              <w:rPr>
                <w:rFonts w:ascii="Times New Roman" w:hAnsi="Times New Roman" w:cs="Times New Roman"/>
                <w:sz w:val="18"/>
                <w:szCs w:val="18"/>
              </w:rPr>
              <w:t>020</w:t>
            </w:r>
            <w:r w:rsidR="00D1492F" w:rsidRPr="00ED7D84">
              <w:rPr>
                <w:rFonts w:ascii="Times New Roman" w:hAnsi="Times New Roman" w:cs="Times New Roman"/>
                <w:sz w:val="18"/>
                <w:szCs w:val="18"/>
              </w:rPr>
              <w:t xml:space="preserve"> –</w:t>
            </w:r>
            <w:r w:rsidR="00B17D95" w:rsidRPr="00ED7D8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EF624E" w:rsidRPr="009A5A7D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0</w:t>
            </w:r>
            <w:r w:rsidR="003A42D7" w:rsidRPr="009A5A7D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8</w:t>
            </w:r>
            <w:r w:rsidR="00EF624E" w:rsidRPr="009A5A7D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/2024</w:t>
            </w:r>
          </w:p>
        </w:tc>
      </w:tr>
      <w:tr w:rsidR="00D5280E" w:rsidRPr="00ED7D84" w14:paraId="7EABE9F1" w14:textId="77777777" w:rsidTr="007C3378">
        <w:trPr>
          <w:trHeight w:val="20"/>
        </w:trPr>
        <w:tc>
          <w:tcPr>
            <w:tcW w:w="10206" w:type="dxa"/>
            <w:gridSpan w:val="11"/>
            <w:vAlign w:val="bottom"/>
          </w:tcPr>
          <w:p w14:paraId="078D370C" w14:textId="14CCB0B0" w:rsidR="00F25EB2" w:rsidRPr="003A42D7" w:rsidRDefault="00887E6D" w:rsidP="00ED7D8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</w:pPr>
            <w:r w:rsidRPr="003A42D7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  <w:t xml:space="preserve">Vertiefung: </w:t>
            </w:r>
            <w:r w:rsidRPr="003A42D7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  <w:t>Finance and Accounting</w:t>
            </w:r>
          </w:p>
          <w:p w14:paraId="4CB51F3E" w14:textId="22BD26FC" w:rsidR="00426D7E" w:rsidRPr="003A42D7" w:rsidRDefault="00887E6D" w:rsidP="00ED7D8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18"/>
                <w:szCs w:val="18"/>
                <w:highlight w:val="yellow"/>
                <w:lang w:val="de-AT"/>
              </w:rPr>
            </w:pPr>
            <w:r w:rsidRPr="003A42D7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  <w:t xml:space="preserve">Relevante Module: </w:t>
            </w:r>
            <w:r w:rsidRPr="003A42D7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  <w:t>Rechnungswesen (Note</w:t>
            </w:r>
            <w:r w:rsidR="00080F42" w:rsidRPr="003A42D7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  <w:t>:</w:t>
            </w:r>
            <w:r w:rsidRPr="003A42D7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  <w:t xml:space="preserve"> 1,0), Mathematik (Note</w:t>
            </w:r>
            <w:r w:rsidR="00080F42" w:rsidRPr="003A42D7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  <w:t>:</w:t>
            </w:r>
            <w:r w:rsidRPr="003A42D7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  <w:t xml:space="preserve"> 1,0), Finanzen I &amp; II (Note: 2,3)</w:t>
            </w:r>
          </w:p>
          <w:p w14:paraId="1EA66381" w14:textId="77777777" w:rsidR="003A42D7" w:rsidRDefault="00887E6D" w:rsidP="003A42D7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</w:pPr>
            <w:r w:rsidRPr="003A42D7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  <w:t>Betreuung und Unterstützung von Erstsemester-Studierenden als Mentor der</w:t>
            </w:r>
            <w:r w:rsidR="00080F42" w:rsidRPr="003A42D7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  <w:t xml:space="preserve"> </w:t>
            </w:r>
            <w:proofErr w:type="spellStart"/>
            <w:proofErr w:type="gramStart"/>
            <w:r w:rsidRPr="003A42D7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  <w:t>E!Woche</w:t>
            </w:r>
            <w:proofErr w:type="spellEnd"/>
            <w:proofErr w:type="gramEnd"/>
            <w:r w:rsidRPr="003A42D7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  <w:t xml:space="preserve"> an der Goethe-Universität</w:t>
            </w:r>
          </w:p>
          <w:p w14:paraId="7A71E6B0" w14:textId="1CFFDBF7" w:rsidR="00887E6D" w:rsidRPr="003A42D7" w:rsidRDefault="00887E6D" w:rsidP="003A42D7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</w:pPr>
            <w:r w:rsidRPr="003A42D7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  <w:t>Teilnahme an Workshops mit Citi und Bank of America als Mitglied der Goethe Finance Association (GFA)</w:t>
            </w:r>
          </w:p>
        </w:tc>
      </w:tr>
      <w:tr w:rsidR="00D5280E" w:rsidRPr="00ED7D84" w14:paraId="013361E1" w14:textId="77777777" w:rsidTr="007C3378">
        <w:trPr>
          <w:trHeight w:val="340"/>
        </w:trPr>
        <w:tc>
          <w:tcPr>
            <w:tcW w:w="6946" w:type="dxa"/>
            <w:gridSpan w:val="8"/>
            <w:vAlign w:val="bottom"/>
          </w:tcPr>
          <w:p w14:paraId="197620E3" w14:textId="023FFA4C" w:rsidR="00D1492F" w:rsidRPr="00ED7D84" w:rsidRDefault="00887E6D" w:rsidP="00ED7D8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sz w:val="18"/>
                <w:szCs w:val="18"/>
              </w:rPr>
              <w:t>Universität Zürich</w:t>
            </w:r>
          </w:p>
        </w:tc>
        <w:tc>
          <w:tcPr>
            <w:tcW w:w="3260" w:type="dxa"/>
            <w:gridSpan w:val="3"/>
            <w:vAlign w:val="bottom"/>
          </w:tcPr>
          <w:p w14:paraId="63D86F51" w14:textId="76D383FA" w:rsidR="00D1492F" w:rsidRPr="00ED7D84" w:rsidRDefault="00887E6D" w:rsidP="00ED7D84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Zürich, Schweiz</w:t>
            </w:r>
          </w:p>
        </w:tc>
      </w:tr>
      <w:tr w:rsidR="00D5280E" w:rsidRPr="00ED7D84" w14:paraId="62632213" w14:textId="77777777" w:rsidTr="007C3378">
        <w:trPr>
          <w:trHeight w:val="20"/>
        </w:trPr>
        <w:tc>
          <w:tcPr>
            <w:tcW w:w="5387" w:type="dxa"/>
            <w:vAlign w:val="bottom"/>
          </w:tcPr>
          <w:p w14:paraId="5F71027E" w14:textId="0A2965E1" w:rsidR="00D1492F" w:rsidRPr="00ED7D84" w:rsidRDefault="0091331D" w:rsidP="00ED7D84">
            <w:pPr>
              <w:rPr>
                <w:rFonts w:ascii="Times New Roman" w:hAnsi="Times New Roman" w:cs="Times New Roman"/>
                <w:sz w:val="18"/>
                <w:szCs w:val="18"/>
                <w:lang w:val="de-AT"/>
              </w:rPr>
            </w:pPr>
            <w:r w:rsidRPr="00ED7D84">
              <w:rPr>
                <w:rFonts w:ascii="Times New Roman" w:hAnsi="Times New Roman" w:cs="Times New Roman"/>
                <w:sz w:val="18"/>
                <w:szCs w:val="18"/>
                <w:lang w:val="de-AT"/>
              </w:rPr>
              <w:t>Auslandssemester an der Fakultät für Betriebswirtschaftslehre</w:t>
            </w:r>
          </w:p>
        </w:tc>
        <w:tc>
          <w:tcPr>
            <w:tcW w:w="4819" w:type="dxa"/>
            <w:gridSpan w:val="10"/>
            <w:vAlign w:val="bottom"/>
          </w:tcPr>
          <w:p w14:paraId="51FC9814" w14:textId="4B9D843F" w:rsidR="00D1492F" w:rsidRPr="00ED7D84" w:rsidRDefault="00426D7E" w:rsidP="00ED7D84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D7D84">
              <w:rPr>
                <w:rFonts w:ascii="Times New Roman" w:hAnsi="Times New Roman" w:cs="Times New Roman"/>
                <w:sz w:val="18"/>
                <w:szCs w:val="18"/>
              </w:rPr>
              <w:t>09/20</w:t>
            </w:r>
            <w:r w:rsidR="00801F02" w:rsidRPr="00ED7D84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  <w:r w:rsidRPr="00ED7D84">
              <w:rPr>
                <w:rFonts w:ascii="Times New Roman" w:hAnsi="Times New Roman" w:cs="Times New Roman"/>
                <w:sz w:val="18"/>
                <w:szCs w:val="18"/>
              </w:rPr>
              <w:t xml:space="preserve"> – </w:t>
            </w:r>
            <w:r w:rsidR="0091331D" w:rsidRPr="00ED7D84">
              <w:rPr>
                <w:rFonts w:ascii="Times New Roman" w:hAnsi="Times New Roman" w:cs="Times New Roman"/>
                <w:sz w:val="18"/>
                <w:szCs w:val="18"/>
              </w:rPr>
              <w:t>01</w:t>
            </w:r>
            <w:r w:rsidRPr="00ED7D84">
              <w:rPr>
                <w:rFonts w:ascii="Times New Roman" w:hAnsi="Times New Roman" w:cs="Times New Roman"/>
                <w:sz w:val="18"/>
                <w:szCs w:val="18"/>
              </w:rPr>
              <w:t>/20</w:t>
            </w:r>
            <w:r w:rsidR="00801F02" w:rsidRPr="00ED7D84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</w:tr>
      <w:tr w:rsidR="00D5280E" w:rsidRPr="00ED7D84" w14:paraId="4D68BFE7" w14:textId="77777777" w:rsidTr="007C3378">
        <w:trPr>
          <w:trHeight w:val="20"/>
        </w:trPr>
        <w:tc>
          <w:tcPr>
            <w:tcW w:w="10206" w:type="dxa"/>
            <w:gridSpan w:val="11"/>
            <w:vAlign w:val="bottom"/>
          </w:tcPr>
          <w:p w14:paraId="2648BF94" w14:textId="079D8D16" w:rsidR="0091331D" w:rsidRPr="00ED7D84" w:rsidRDefault="00887E6D" w:rsidP="00ED7D8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</w:pPr>
            <w:r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Seminar</w:t>
            </w:r>
            <w:r w:rsidR="00080F42"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a</w:t>
            </w:r>
            <w:r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rbeit im Modul „Structured Products“ (Note: 5</w:t>
            </w:r>
            <w:r w:rsidR="00ED7D84"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,</w:t>
            </w:r>
            <w:r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75</w:t>
            </w:r>
            <w:r w:rsidR="00ED7D84"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 xml:space="preserve">; </w:t>
            </w:r>
            <w:r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6</w:t>
            </w:r>
            <w:r w:rsidR="00ED7D84"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,</w:t>
            </w:r>
            <w:r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0</w:t>
            </w:r>
            <w:r w:rsidR="00ED7D84"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 xml:space="preserve"> – </w:t>
            </w:r>
            <w:r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1</w:t>
            </w:r>
            <w:r w:rsidR="00ED7D84"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,</w:t>
            </w:r>
            <w:r w:rsidR="00080F42"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0</w:t>
            </w:r>
            <w:r w:rsidR="00ED7D84"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 xml:space="preserve">, </w:t>
            </w:r>
            <w:proofErr w:type="spellStart"/>
            <w:r w:rsidR="00ED7D84"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mit</w:t>
            </w:r>
            <w:proofErr w:type="spellEnd"/>
            <w:r w:rsidR="00ED7D84"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 xml:space="preserve"> 6,0 </w:t>
            </w:r>
            <w:proofErr w:type="spellStart"/>
            <w:r w:rsidR="00ED7D84"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als</w:t>
            </w:r>
            <w:proofErr w:type="spellEnd"/>
            <w:r w:rsidR="00ED7D84"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="00ED7D84"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Bestnote</w:t>
            </w:r>
            <w:proofErr w:type="spellEnd"/>
            <w:r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)</w:t>
            </w:r>
          </w:p>
          <w:p w14:paraId="54BF63E9" w14:textId="1CE13478" w:rsidR="00887E6D" w:rsidRPr="00ED7D84" w:rsidRDefault="00887E6D" w:rsidP="00ED7D8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i/>
                <w:sz w:val="18"/>
                <w:szCs w:val="18"/>
              </w:rPr>
              <w:t>Mitglied des Finance Club Zürich und Teilnahme an Brown Bag Lunches mit Credit Suisse, Morgan Stanley etc.</w:t>
            </w:r>
          </w:p>
        </w:tc>
      </w:tr>
      <w:tr w:rsidR="00AE4ED3" w:rsidRPr="00ED7D84" w14:paraId="6B19CF91" w14:textId="77777777" w:rsidTr="007C3378">
        <w:trPr>
          <w:trHeight w:val="340"/>
        </w:trPr>
        <w:tc>
          <w:tcPr>
            <w:tcW w:w="5670" w:type="dxa"/>
            <w:gridSpan w:val="3"/>
            <w:vAlign w:val="bottom"/>
          </w:tcPr>
          <w:p w14:paraId="54F7169D" w14:textId="40403E07" w:rsidR="00AE4ED3" w:rsidRPr="00ED7D84" w:rsidRDefault="00887E6D" w:rsidP="00ED7D8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sz w:val="18"/>
                <w:szCs w:val="18"/>
              </w:rPr>
              <w:t>Georg-Büchner-Schule</w:t>
            </w:r>
          </w:p>
        </w:tc>
        <w:tc>
          <w:tcPr>
            <w:tcW w:w="4536" w:type="dxa"/>
            <w:gridSpan w:val="8"/>
            <w:vAlign w:val="bottom"/>
          </w:tcPr>
          <w:p w14:paraId="262B6DA3" w14:textId="5B8CED67" w:rsidR="00AE4ED3" w:rsidRPr="00ED7D84" w:rsidRDefault="00887E6D" w:rsidP="00ED7D84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Darmstadt</w:t>
            </w:r>
          </w:p>
        </w:tc>
      </w:tr>
      <w:tr w:rsidR="00AE4ED3" w:rsidRPr="00ED7D84" w14:paraId="263521E3" w14:textId="77777777" w:rsidTr="007C3378">
        <w:trPr>
          <w:trHeight w:val="20"/>
        </w:trPr>
        <w:tc>
          <w:tcPr>
            <w:tcW w:w="5670" w:type="dxa"/>
            <w:gridSpan w:val="3"/>
            <w:vAlign w:val="bottom"/>
          </w:tcPr>
          <w:p w14:paraId="36282A3A" w14:textId="5A98C34B" w:rsidR="00AE4ED3" w:rsidRPr="00ED7D84" w:rsidRDefault="00AE4ED3" w:rsidP="00ED7D8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sz w:val="18"/>
                <w:szCs w:val="18"/>
                <w:lang w:val="de-AT"/>
              </w:rPr>
              <w:t>Allgemeine Hochschulreife</w:t>
            </w:r>
            <w:r w:rsidR="00887E6D" w:rsidRPr="00ED7D84">
              <w:rPr>
                <w:rFonts w:ascii="Times New Roman" w:hAnsi="Times New Roman" w:cs="Times New Roman"/>
                <w:sz w:val="18"/>
                <w:szCs w:val="18"/>
                <w:lang w:val="de-AT"/>
              </w:rPr>
              <w:t xml:space="preserve"> (Note</w:t>
            </w:r>
            <w:r w:rsidR="00ED7D84" w:rsidRPr="00ED7D84">
              <w:rPr>
                <w:rFonts w:ascii="Times New Roman" w:hAnsi="Times New Roman" w:cs="Times New Roman"/>
                <w:sz w:val="18"/>
                <w:szCs w:val="18"/>
                <w:lang w:val="de-AT"/>
              </w:rPr>
              <w:t>:</w:t>
            </w:r>
            <w:r w:rsidR="00887E6D" w:rsidRPr="00ED7D84">
              <w:rPr>
                <w:rFonts w:ascii="Times New Roman" w:hAnsi="Times New Roman" w:cs="Times New Roman"/>
                <w:sz w:val="18"/>
                <w:szCs w:val="18"/>
                <w:lang w:val="de-AT"/>
              </w:rPr>
              <w:t xml:space="preserve"> 2,0)</w:t>
            </w:r>
          </w:p>
        </w:tc>
        <w:tc>
          <w:tcPr>
            <w:tcW w:w="4536" w:type="dxa"/>
            <w:gridSpan w:val="8"/>
          </w:tcPr>
          <w:p w14:paraId="3DE8C75D" w14:textId="09560215" w:rsidR="00AE4ED3" w:rsidRPr="00ED7D84" w:rsidRDefault="00AE4ED3" w:rsidP="00ED7D84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sz w:val="18"/>
                <w:szCs w:val="18"/>
              </w:rPr>
              <w:t>09/20</w:t>
            </w:r>
            <w:r w:rsidR="0081078D" w:rsidRPr="00ED7D84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  <w:r w:rsidRPr="00ED7D84">
              <w:rPr>
                <w:rFonts w:ascii="Times New Roman" w:hAnsi="Times New Roman" w:cs="Times New Roman"/>
                <w:sz w:val="18"/>
                <w:szCs w:val="18"/>
              </w:rPr>
              <w:t xml:space="preserve"> – 06/20</w:t>
            </w:r>
            <w:r w:rsidR="0081078D" w:rsidRPr="00ED7D84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</w:tr>
      <w:tr w:rsidR="00AE4ED3" w:rsidRPr="00ED7D84" w14:paraId="27601A10" w14:textId="77777777" w:rsidTr="007C3378">
        <w:trPr>
          <w:trHeight w:val="20"/>
        </w:trPr>
        <w:tc>
          <w:tcPr>
            <w:tcW w:w="10206" w:type="dxa"/>
            <w:gridSpan w:val="11"/>
            <w:vAlign w:val="bottom"/>
          </w:tcPr>
          <w:p w14:paraId="6E70C714" w14:textId="77777777" w:rsidR="00080F42" w:rsidRPr="00ED7D84" w:rsidRDefault="00080F42" w:rsidP="00ED7D84">
            <w:pPr>
              <w:pStyle w:val="Listenabsatz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Ausübung von ehrenamtlichem Engagement als Hausaufgabenbetreuer für die Sekundarstufe I </w:t>
            </w:r>
          </w:p>
          <w:p w14:paraId="6ECF7248" w14:textId="7792412C" w:rsidR="00887E6D" w:rsidRPr="00ED7D84" w:rsidRDefault="00080F42" w:rsidP="00ED7D8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de-AT"/>
              </w:rPr>
            </w:pPr>
            <w:r w:rsidRPr="00ED7D84">
              <w:rPr>
                <w:rFonts w:ascii="Times New Roman" w:hAnsi="Times New Roman" w:cs="Times New Roman"/>
                <w:i/>
                <w:sz w:val="18"/>
                <w:szCs w:val="18"/>
              </w:rPr>
              <w:t>Teilnahme an „Jugend trainiert für Olympia“ im GBS-Handball-Team 2018</w:t>
            </w:r>
          </w:p>
        </w:tc>
      </w:tr>
      <w:tr w:rsidR="00E55D90" w:rsidRPr="00ED7D84" w14:paraId="3A2665B3" w14:textId="77777777" w:rsidTr="007C3378">
        <w:trPr>
          <w:trHeight w:val="454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ED7D84" w:rsidRDefault="00F44F5F" w:rsidP="00ED7D84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4"/>
                <w:szCs w:val="24"/>
              </w:rPr>
            </w:pPr>
            <w:r w:rsidRPr="00ED7D84">
              <w:rPr>
                <w:rFonts w:ascii="Times New Roman" w:hAnsi="Times New Roman" w:cs="Times New Roman"/>
                <w:smallCaps w:val="0"/>
                <w:sz w:val="24"/>
                <w:szCs w:val="24"/>
              </w:rPr>
              <w:t>PRAKTISCHE ERFAHRUNGEN</w:t>
            </w:r>
          </w:p>
        </w:tc>
      </w:tr>
      <w:tr w:rsidR="00E55D90" w:rsidRPr="00ED7D84" w14:paraId="127C64E2" w14:textId="77777777" w:rsidTr="007C3378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67440F5B" w:rsidR="00E55D90" w:rsidRPr="00ED7D84" w:rsidRDefault="0058710E" w:rsidP="00ED7D8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LSJ Advisory GmbH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24ABF2D4" w:rsidR="00E55D90" w:rsidRPr="00ED7D84" w:rsidRDefault="00E55D90" w:rsidP="00ED7D84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Frankfurt am Main</w:t>
            </w:r>
          </w:p>
        </w:tc>
      </w:tr>
      <w:tr w:rsidR="00E55D90" w:rsidRPr="00ED7D84" w14:paraId="335D84E9" w14:textId="77777777" w:rsidTr="007C3378">
        <w:trPr>
          <w:trHeight w:val="20"/>
        </w:trPr>
        <w:tc>
          <w:tcPr>
            <w:tcW w:w="5954" w:type="dxa"/>
            <w:gridSpan w:val="4"/>
            <w:vAlign w:val="bottom"/>
          </w:tcPr>
          <w:p w14:paraId="20B1570F" w14:textId="2383C76D" w:rsidR="00E55D90" w:rsidRPr="0058710E" w:rsidRDefault="0058710E" w:rsidP="00ED7D8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8710E">
              <w:rPr>
                <w:rFonts w:ascii="Times New Roman" w:hAnsi="Times New Roman" w:cs="Times New Roman"/>
                <w:sz w:val="18"/>
                <w:szCs w:val="18"/>
              </w:rPr>
              <w:t xml:space="preserve">Praktikant im </w:t>
            </w:r>
            <w:r w:rsidR="00F876D2" w:rsidRPr="009A5A7D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Investmentbanking (M&amp;A)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(geplant, Vertrag unterschrieben)</w:t>
            </w:r>
          </w:p>
        </w:tc>
        <w:tc>
          <w:tcPr>
            <w:tcW w:w="4252" w:type="dxa"/>
            <w:gridSpan w:val="7"/>
            <w:vAlign w:val="bottom"/>
          </w:tcPr>
          <w:p w14:paraId="0475B997" w14:textId="5719888B" w:rsidR="00E55D90" w:rsidRPr="00ED7D84" w:rsidRDefault="009A1C50" w:rsidP="00ED7D84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D7D8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</w:t>
            </w:r>
            <w:r w:rsidR="0058710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  <w:r w:rsidRPr="00ED7D8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/202</w:t>
            </w:r>
            <w:r w:rsidR="00FA3D1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</w:t>
            </w:r>
            <w:r w:rsidR="00E55D90" w:rsidRPr="00ED7D8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– </w:t>
            </w:r>
            <w:r w:rsidR="0058710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03/202</w:t>
            </w:r>
            <w:r w:rsidR="00FA3D1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</w:t>
            </w:r>
          </w:p>
        </w:tc>
      </w:tr>
      <w:tr w:rsidR="0058710E" w:rsidRPr="00ED7D84" w14:paraId="7F10DB3E" w14:textId="77777777" w:rsidTr="0058710E">
        <w:trPr>
          <w:trHeight w:val="340"/>
        </w:trPr>
        <w:tc>
          <w:tcPr>
            <w:tcW w:w="5954" w:type="dxa"/>
            <w:gridSpan w:val="4"/>
            <w:vAlign w:val="bottom"/>
          </w:tcPr>
          <w:p w14:paraId="09E645F1" w14:textId="5939B8F0" w:rsidR="0058710E" w:rsidRPr="00ED7D84" w:rsidRDefault="0058710E" w:rsidP="0058710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D7D84">
              <w:rPr>
                <w:rFonts w:ascii="Times New Roman" w:hAnsi="Times New Roman" w:cs="Times New Roman"/>
                <w:b/>
                <w:sz w:val="18"/>
                <w:szCs w:val="18"/>
              </w:rPr>
              <w:t>Rothschild &amp; Co Deutschland GmbH</w:t>
            </w:r>
          </w:p>
        </w:tc>
        <w:tc>
          <w:tcPr>
            <w:tcW w:w="4252" w:type="dxa"/>
            <w:gridSpan w:val="7"/>
            <w:vAlign w:val="bottom"/>
          </w:tcPr>
          <w:p w14:paraId="6215F2CF" w14:textId="1678B864" w:rsidR="0058710E" w:rsidRPr="00ED7D84" w:rsidRDefault="0058710E" w:rsidP="0058710E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D7D84"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Frankfurt am Main</w:t>
            </w:r>
          </w:p>
        </w:tc>
      </w:tr>
      <w:tr w:rsidR="0058710E" w:rsidRPr="00ED7D84" w14:paraId="12876EE3" w14:textId="77777777" w:rsidTr="007C3378">
        <w:trPr>
          <w:trHeight w:val="20"/>
        </w:trPr>
        <w:tc>
          <w:tcPr>
            <w:tcW w:w="5954" w:type="dxa"/>
            <w:gridSpan w:val="4"/>
            <w:vAlign w:val="bottom"/>
          </w:tcPr>
          <w:p w14:paraId="487D345D" w14:textId="6E4BFC7C" w:rsidR="0058710E" w:rsidRPr="00ED7D84" w:rsidRDefault="0058710E" w:rsidP="0058710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D7D8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Werkstudent im </w:t>
            </w:r>
            <w:r w:rsidR="00F4334A" w:rsidRPr="009A5A7D">
              <w:rPr>
                <w:rFonts w:ascii="Times New Roman" w:hAnsi="Times New Roman" w:cs="Times New Roman"/>
                <w:sz w:val="18"/>
                <w:szCs w:val="18"/>
                <w:highlight w:val="yellow"/>
                <w:lang w:val="en-US"/>
              </w:rPr>
              <w:t>Global Advisory</w:t>
            </w:r>
          </w:p>
        </w:tc>
        <w:tc>
          <w:tcPr>
            <w:tcW w:w="4252" w:type="dxa"/>
            <w:gridSpan w:val="7"/>
            <w:vAlign w:val="bottom"/>
          </w:tcPr>
          <w:p w14:paraId="064EA7C9" w14:textId="1CF739F5" w:rsidR="0058710E" w:rsidRPr="00ED7D84" w:rsidRDefault="0058710E" w:rsidP="0058710E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D7D8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09/2024 – heute</w:t>
            </w:r>
          </w:p>
        </w:tc>
      </w:tr>
      <w:tr w:rsidR="0058710E" w:rsidRPr="00ED7D84" w14:paraId="45404236" w14:textId="77777777" w:rsidTr="007C3378">
        <w:trPr>
          <w:trHeight w:val="340"/>
        </w:trPr>
        <w:tc>
          <w:tcPr>
            <w:tcW w:w="5523" w:type="dxa"/>
            <w:gridSpan w:val="2"/>
            <w:vAlign w:val="bottom"/>
          </w:tcPr>
          <w:p w14:paraId="3CF978EE" w14:textId="16A529AE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</w:rPr>
              <w:t>Commerz Business Consulting GmbH</w:t>
            </w:r>
          </w:p>
        </w:tc>
        <w:tc>
          <w:tcPr>
            <w:tcW w:w="4683" w:type="dxa"/>
            <w:gridSpan w:val="9"/>
            <w:vAlign w:val="bottom"/>
          </w:tcPr>
          <w:p w14:paraId="49A11F72" w14:textId="19239706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</w:rPr>
              <w:t>Frankfurt am Main</w:t>
            </w:r>
          </w:p>
        </w:tc>
      </w:tr>
      <w:tr w:rsidR="0058710E" w:rsidRPr="00ED7D84" w14:paraId="16C6F7AD" w14:textId="77777777" w:rsidTr="007C3378">
        <w:trPr>
          <w:trHeight w:val="20"/>
        </w:trPr>
        <w:tc>
          <w:tcPr>
            <w:tcW w:w="5523" w:type="dxa"/>
            <w:gridSpan w:val="2"/>
            <w:vAlign w:val="bottom"/>
          </w:tcPr>
          <w:p w14:paraId="5D8760E9" w14:textId="4893D122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  <w:lang w:val="en-US"/>
              </w:rPr>
            </w:pPr>
            <w:r w:rsidRPr="00ED7D84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Praktikant im Inhouse Consulting</w:t>
            </w:r>
          </w:p>
        </w:tc>
        <w:tc>
          <w:tcPr>
            <w:tcW w:w="4683" w:type="dxa"/>
            <w:gridSpan w:val="9"/>
            <w:vAlign w:val="bottom"/>
          </w:tcPr>
          <w:p w14:paraId="2D9DB8CA" w14:textId="40A65084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09/2023 – 11/2023</w:t>
            </w:r>
          </w:p>
        </w:tc>
      </w:tr>
      <w:tr w:rsidR="0058710E" w:rsidRPr="00ED7D84" w14:paraId="7660C4BA" w14:textId="77777777" w:rsidTr="007C3378">
        <w:trPr>
          <w:trHeight w:val="20"/>
        </w:trPr>
        <w:tc>
          <w:tcPr>
            <w:tcW w:w="10206" w:type="dxa"/>
            <w:gridSpan w:val="11"/>
            <w:vAlign w:val="bottom"/>
          </w:tcPr>
          <w:p w14:paraId="1EF7E6F6" w14:textId="77777777" w:rsidR="0058710E" w:rsidRPr="00ED7D84" w:rsidRDefault="0058710E" w:rsidP="0058710E">
            <w:pPr>
              <w:pStyle w:val="Bullets"/>
              <w:rPr>
                <w:rFonts w:ascii="Times New Roman" w:hAnsi="Times New Roman" w:cs="Times New Roman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sz w:val="18"/>
                <w:szCs w:val="18"/>
              </w:rPr>
              <w:t>Begleitung des Projekts „Beratungscenter 2.0“ als zentralen Kommunikationskanal der Privat- und Firmenkunden</w:t>
            </w:r>
          </w:p>
          <w:p w14:paraId="27644030" w14:textId="0C2CC405" w:rsidR="0058710E" w:rsidRPr="00ED7D84" w:rsidRDefault="0058710E" w:rsidP="0058710E">
            <w:pPr>
              <w:pStyle w:val="Bullets"/>
              <w:rPr>
                <w:rFonts w:ascii="Times New Roman" w:hAnsi="Times New Roman" w:cs="Times New Roman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sz w:val="18"/>
                <w:szCs w:val="18"/>
              </w:rPr>
              <w:t>Optimierung interner IT-Prozesse zur operativen Lastreduzierung der Mitarbeiter und zur Steigerung der Effizienz</w:t>
            </w:r>
          </w:p>
          <w:p w14:paraId="132465C4" w14:textId="4BFF3C97" w:rsidR="0058710E" w:rsidRPr="00ED7D84" w:rsidRDefault="0058710E" w:rsidP="0058710E">
            <w:pPr>
              <w:pStyle w:val="Bullets"/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</w:pPr>
            <w:r w:rsidRPr="00ED7D84">
              <w:rPr>
                <w:rFonts w:ascii="Times New Roman" w:hAnsi="Times New Roman" w:cs="Times New Roman"/>
                <w:iCs w:val="0"/>
                <w:sz w:val="18"/>
                <w:szCs w:val="18"/>
              </w:rPr>
              <w:t>Durchführung eines Vergleichs zweier Sales-Applikationen sowie Aufbereitung von Management-Präsentationen</w:t>
            </w:r>
          </w:p>
        </w:tc>
      </w:tr>
      <w:tr w:rsidR="0058710E" w:rsidRPr="00ED7D84" w14:paraId="4EC9DEB8" w14:textId="77777777" w:rsidTr="007C3378">
        <w:trPr>
          <w:trHeight w:val="340"/>
        </w:trPr>
        <w:tc>
          <w:tcPr>
            <w:tcW w:w="5523" w:type="dxa"/>
            <w:gridSpan w:val="2"/>
            <w:vAlign w:val="bottom"/>
          </w:tcPr>
          <w:p w14:paraId="061D97E7" w14:textId="5D571166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</w:rPr>
              <w:t>Mazars GmbH &amp; Co. KG</w:t>
            </w:r>
          </w:p>
        </w:tc>
        <w:tc>
          <w:tcPr>
            <w:tcW w:w="4683" w:type="dxa"/>
            <w:gridSpan w:val="9"/>
            <w:vAlign w:val="bottom"/>
          </w:tcPr>
          <w:p w14:paraId="38592414" w14:textId="3397B6D5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</w:rPr>
              <w:t>Frankfurt am Main</w:t>
            </w:r>
          </w:p>
        </w:tc>
      </w:tr>
      <w:tr w:rsidR="0058710E" w:rsidRPr="00ED7D84" w14:paraId="0A0FFCF6" w14:textId="77777777" w:rsidTr="007C3378">
        <w:trPr>
          <w:trHeight w:val="20"/>
        </w:trPr>
        <w:tc>
          <w:tcPr>
            <w:tcW w:w="5523" w:type="dxa"/>
            <w:gridSpan w:val="2"/>
            <w:vAlign w:val="bottom"/>
          </w:tcPr>
          <w:p w14:paraId="30382087" w14:textId="2A3A7818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  <w:lang w:val="en-US"/>
              </w:rPr>
            </w:pPr>
            <w:r w:rsidRPr="00ED7D84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Praktikant im Financial Advisory Services</w:t>
            </w:r>
          </w:p>
        </w:tc>
        <w:tc>
          <w:tcPr>
            <w:tcW w:w="4683" w:type="dxa"/>
            <w:gridSpan w:val="9"/>
            <w:vAlign w:val="bottom"/>
          </w:tcPr>
          <w:p w14:paraId="7444AF8F" w14:textId="3B31D78A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02/2023 – 06/2023</w:t>
            </w:r>
          </w:p>
        </w:tc>
      </w:tr>
      <w:tr w:rsidR="0058710E" w:rsidRPr="00ED7D84" w14:paraId="4C00CD42" w14:textId="77777777" w:rsidTr="007C3378">
        <w:trPr>
          <w:trHeight w:val="20"/>
        </w:trPr>
        <w:tc>
          <w:tcPr>
            <w:tcW w:w="10206" w:type="dxa"/>
            <w:gridSpan w:val="11"/>
            <w:vAlign w:val="bottom"/>
          </w:tcPr>
          <w:p w14:paraId="0E11E53B" w14:textId="77777777" w:rsidR="0058710E" w:rsidRPr="00ED7D84" w:rsidRDefault="0058710E" w:rsidP="0058710E">
            <w:pPr>
              <w:pStyle w:val="Bullets"/>
              <w:rPr>
                <w:rFonts w:ascii="Times New Roman" w:hAnsi="Times New Roman" w:cs="Times New Roman"/>
                <w:iCs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iCs w:val="0"/>
                <w:sz w:val="18"/>
                <w:szCs w:val="18"/>
              </w:rPr>
              <w:t xml:space="preserve">Unterstützung bei einer IDW S1 Unternehmensbewertung eines deutschen </w:t>
            </w:r>
            <w:proofErr w:type="spellStart"/>
            <w:r w:rsidRPr="00ED7D84">
              <w:rPr>
                <w:rFonts w:ascii="Times New Roman" w:hAnsi="Times New Roman" w:cs="Times New Roman"/>
                <w:iCs w:val="0"/>
                <w:sz w:val="18"/>
                <w:szCs w:val="18"/>
              </w:rPr>
              <w:t>Insuretechs</w:t>
            </w:r>
            <w:proofErr w:type="spellEnd"/>
            <w:r w:rsidRPr="00ED7D84">
              <w:rPr>
                <w:rFonts w:ascii="Times New Roman" w:hAnsi="Times New Roman" w:cs="Times New Roman"/>
                <w:iCs w:val="0"/>
                <w:sz w:val="18"/>
                <w:szCs w:val="18"/>
              </w:rPr>
              <w:t xml:space="preserve"> im Wert von ca. 12 Mio. €</w:t>
            </w:r>
          </w:p>
          <w:p w14:paraId="5F93AEDF" w14:textId="77777777" w:rsidR="0058710E" w:rsidRPr="00ED7D84" w:rsidRDefault="0058710E" w:rsidP="0058710E">
            <w:pPr>
              <w:pStyle w:val="Bullets"/>
              <w:rPr>
                <w:rFonts w:ascii="Times New Roman" w:hAnsi="Times New Roman" w:cs="Times New Roman"/>
                <w:iCs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iCs w:val="0"/>
                <w:sz w:val="18"/>
                <w:szCs w:val="18"/>
              </w:rPr>
              <w:t>Partizipation an der Financial Due Diligence für ein Unternehmen aus dem deutschen Gesundheitssektor</w:t>
            </w:r>
          </w:p>
          <w:p w14:paraId="746118C9" w14:textId="3FA881D2" w:rsidR="0058710E" w:rsidRPr="00ED7D84" w:rsidRDefault="0058710E" w:rsidP="0058710E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i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iCs w:val="0"/>
                <w:sz w:val="18"/>
                <w:szCs w:val="18"/>
              </w:rPr>
              <w:t>Erstellung verschiedener M&amp;A-Proposals für anstehende Projekte sowie potenzielle Mandanten</w:t>
            </w:r>
          </w:p>
        </w:tc>
      </w:tr>
      <w:tr w:rsidR="0058710E" w:rsidRPr="00ED7D84" w14:paraId="50AFEA03" w14:textId="77777777" w:rsidTr="007C3378">
        <w:trPr>
          <w:trHeight w:val="340"/>
        </w:trPr>
        <w:tc>
          <w:tcPr>
            <w:tcW w:w="5523" w:type="dxa"/>
            <w:gridSpan w:val="2"/>
            <w:vAlign w:val="bottom"/>
          </w:tcPr>
          <w:p w14:paraId="42FB0D26" w14:textId="4110C798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</w:rPr>
              <w:t>HQ Trust GmbH</w:t>
            </w:r>
          </w:p>
        </w:tc>
        <w:tc>
          <w:tcPr>
            <w:tcW w:w="4683" w:type="dxa"/>
            <w:gridSpan w:val="9"/>
            <w:vAlign w:val="bottom"/>
          </w:tcPr>
          <w:p w14:paraId="11E31BD8" w14:textId="618189DC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</w:rPr>
              <w:t>Bad Homburg vor der Höhe</w:t>
            </w:r>
          </w:p>
        </w:tc>
      </w:tr>
      <w:tr w:rsidR="0058710E" w:rsidRPr="00ED7D84" w14:paraId="48328CB9" w14:textId="77777777" w:rsidTr="007C3378">
        <w:trPr>
          <w:trHeight w:val="20"/>
        </w:trPr>
        <w:tc>
          <w:tcPr>
            <w:tcW w:w="6379" w:type="dxa"/>
            <w:gridSpan w:val="5"/>
            <w:vAlign w:val="bottom"/>
          </w:tcPr>
          <w:p w14:paraId="74B74B41" w14:textId="442B600B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</w:pPr>
            <w:r w:rsidRPr="00ED7D84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 xml:space="preserve">Praktikant im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 xml:space="preserve">Multi </w:t>
            </w:r>
            <w:r w:rsidRPr="00ED7D84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Family Office – Portfolio Management</w:t>
            </w:r>
          </w:p>
        </w:tc>
        <w:tc>
          <w:tcPr>
            <w:tcW w:w="3827" w:type="dxa"/>
            <w:gridSpan w:val="6"/>
            <w:vAlign w:val="bottom"/>
          </w:tcPr>
          <w:p w14:paraId="2CB21DEB" w14:textId="711D0E68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</w:pPr>
            <w:r w:rsidRPr="00ED7D84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09/2021 – 11/2021</w:t>
            </w:r>
          </w:p>
        </w:tc>
      </w:tr>
      <w:tr w:rsidR="0058710E" w:rsidRPr="00ED7D84" w14:paraId="7C4155D6" w14:textId="77777777" w:rsidTr="007C3378">
        <w:trPr>
          <w:trHeight w:val="20"/>
        </w:trPr>
        <w:tc>
          <w:tcPr>
            <w:tcW w:w="10206" w:type="dxa"/>
            <w:gridSpan w:val="11"/>
            <w:vAlign w:val="bottom"/>
          </w:tcPr>
          <w:p w14:paraId="39A29779" w14:textId="77777777" w:rsidR="0058710E" w:rsidRPr="00ED7D84" w:rsidRDefault="0058710E" w:rsidP="0058710E">
            <w:pPr>
              <w:pStyle w:val="Bullets"/>
              <w:rPr>
                <w:rFonts w:ascii="Times New Roman" w:hAnsi="Times New Roman" w:cs="Times New Roman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sz w:val="18"/>
                <w:szCs w:val="18"/>
              </w:rPr>
              <w:t>Mitarbeit an einem Buy-Side-Kundenprojekt für Global REIT Fonds in der Managerselektion für über 400 Fonds</w:t>
            </w:r>
          </w:p>
          <w:p w14:paraId="2D99D05B" w14:textId="77777777" w:rsidR="0058710E" w:rsidRPr="00ED7D84" w:rsidRDefault="0058710E" w:rsidP="0058710E">
            <w:pPr>
              <w:pStyle w:val="Bullets"/>
              <w:rPr>
                <w:rFonts w:ascii="Times New Roman" w:hAnsi="Times New Roman" w:cs="Times New Roman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sz w:val="18"/>
                <w:szCs w:val="18"/>
              </w:rPr>
              <w:t>Qualitative und quantitative Strategieanalyse der führenden Asset-Manager in Bloomberg und Microsoft-Excel</w:t>
            </w:r>
          </w:p>
          <w:p w14:paraId="3658805E" w14:textId="00DAECE8" w:rsidR="0058710E" w:rsidRPr="00ED7D84" w:rsidRDefault="0058710E" w:rsidP="0058710E">
            <w:pPr>
              <w:pStyle w:val="Bullets"/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</w:pPr>
            <w:r w:rsidRPr="00ED7D84">
              <w:rPr>
                <w:rFonts w:ascii="Times New Roman" w:hAnsi="Times New Roman" w:cs="Times New Roman"/>
                <w:iCs w:val="0"/>
                <w:sz w:val="18"/>
                <w:szCs w:val="18"/>
              </w:rPr>
              <w:t>Initiierung des Fondsprojekts „HQT-Megatrends“ mit einem gezeichneten Fondsvolumen von 25 Mio.€ (12/2023)</w:t>
            </w:r>
          </w:p>
        </w:tc>
      </w:tr>
      <w:tr w:rsidR="0058710E" w:rsidRPr="00ED7D84" w14:paraId="414B4085" w14:textId="77777777" w:rsidTr="007C3378">
        <w:trPr>
          <w:trHeight w:val="454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58710E" w:rsidRPr="00ED7D84" w:rsidRDefault="0058710E" w:rsidP="0058710E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sz w:val="24"/>
                <w:szCs w:val="24"/>
              </w:rPr>
            </w:pPr>
            <w:r w:rsidRPr="00ED7D84">
              <w:rPr>
                <w:rFonts w:ascii="Times New Roman" w:hAnsi="Times New Roman" w:cs="Times New Roman"/>
                <w:smallCaps w:val="0"/>
                <w:sz w:val="24"/>
                <w:szCs w:val="24"/>
              </w:rPr>
              <w:t>EXTRACURRICULARES ENGAGEMENT</w:t>
            </w:r>
          </w:p>
        </w:tc>
      </w:tr>
      <w:tr w:rsidR="0058710E" w:rsidRPr="00ED7D84" w14:paraId="74251178" w14:textId="77777777" w:rsidTr="007C3378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F285519" w:rsidR="0058710E" w:rsidRPr="00ED7D84" w:rsidRDefault="0058710E" w:rsidP="0058710E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i w:val="0"/>
                <w:iCs/>
                <w:smallCaps w:val="0"/>
                <w:sz w:val="18"/>
                <w:szCs w:val="18"/>
              </w:rPr>
              <w:t>Turn und Sportverein Griesheim 1899 e.V.</w:t>
            </w:r>
          </w:p>
        </w:tc>
        <w:tc>
          <w:tcPr>
            <w:tcW w:w="4683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4BD3CE0C" w:rsidR="0058710E" w:rsidRPr="00ED7D84" w:rsidRDefault="0058710E" w:rsidP="0058710E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18"/>
                <w:szCs w:val="18"/>
              </w:rPr>
              <w:t>Griesheim</w:t>
            </w:r>
          </w:p>
        </w:tc>
      </w:tr>
      <w:tr w:rsidR="0058710E" w:rsidRPr="00ED7D84" w14:paraId="4F59C612" w14:textId="77777777" w:rsidTr="007C3378">
        <w:trPr>
          <w:trHeight w:val="20"/>
        </w:trPr>
        <w:tc>
          <w:tcPr>
            <w:tcW w:w="6804" w:type="dxa"/>
            <w:gridSpan w:val="7"/>
            <w:vAlign w:val="bottom"/>
          </w:tcPr>
          <w:p w14:paraId="32F07601" w14:textId="166FBA0E" w:rsidR="0058710E" w:rsidRPr="00ED7D84" w:rsidRDefault="0058710E" w:rsidP="0058710E">
            <w:pPr>
              <w:pStyle w:val="Beschreibung"/>
              <w:rPr>
                <w:rFonts w:ascii="Times New Roman" w:hAnsi="Times New Roman" w:cs="Times New Roman"/>
                <w:sz w:val="18"/>
                <w:szCs w:val="18"/>
                <w:lang w:val="de-AT"/>
              </w:rPr>
            </w:pPr>
            <w:r w:rsidRPr="00ED7D84">
              <w:rPr>
                <w:rFonts w:ascii="Times New Roman" w:hAnsi="Times New Roman" w:cs="Times New Roman"/>
                <w:sz w:val="18"/>
                <w:szCs w:val="18"/>
              </w:rPr>
              <w:t>Aktives Vorstandsmitglied der Handballabteilung</w:t>
            </w:r>
          </w:p>
        </w:tc>
        <w:tc>
          <w:tcPr>
            <w:tcW w:w="3402" w:type="dxa"/>
            <w:gridSpan w:val="4"/>
            <w:vAlign w:val="bottom"/>
          </w:tcPr>
          <w:p w14:paraId="45DD2178" w14:textId="17132128" w:rsidR="0058710E" w:rsidRPr="00ED7D84" w:rsidRDefault="0058710E" w:rsidP="0058710E">
            <w:pPr>
              <w:pStyle w:val="Beschreibung"/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D7D8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04/2024 – heute</w:t>
            </w:r>
          </w:p>
        </w:tc>
      </w:tr>
      <w:tr w:rsidR="0058710E" w:rsidRPr="00ED7D84" w14:paraId="02437711" w14:textId="77777777" w:rsidTr="007C3378">
        <w:trPr>
          <w:trHeight w:val="20"/>
        </w:trPr>
        <w:tc>
          <w:tcPr>
            <w:tcW w:w="10206" w:type="dxa"/>
            <w:gridSpan w:val="11"/>
            <w:vAlign w:val="bottom"/>
          </w:tcPr>
          <w:p w14:paraId="0B806BDB" w14:textId="286B4A0C" w:rsidR="0058710E" w:rsidRPr="00ED7D84" w:rsidRDefault="0058710E" w:rsidP="0058710E">
            <w:pPr>
              <w:pStyle w:val="Bullets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</w:pPr>
            <w:r w:rsidRPr="00ED7D84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 xml:space="preserve">Der TuS Griesheim ist einer der </w:t>
            </w:r>
            <w:r w:rsidR="005C62ED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>bekanntesten</w:t>
            </w:r>
            <w:r w:rsidRPr="00ED7D84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 xml:space="preserve"> hessischen Handballvereine, der seine erfolgreichsten Zeiten in der Zweiten Bundesliga verbracht hat (Zweite Handball-Bundesliga: Vizemeister der Staffel Süd 1982, 1983 und 1984)</w:t>
            </w:r>
          </w:p>
          <w:p w14:paraId="68CFAD97" w14:textId="3D64C5BD" w:rsidR="0058710E" w:rsidRPr="00ED7D84" w:rsidRDefault="0058710E" w:rsidP="0058710E">
            <w:pPr>
              <w:pStyle w:val="Bullets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</w:pPr>
            <w:r w:rsidRPr="00ED7D84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>Tragen von Verantwortung für die Pressearbeit sowie Außendarstellung des Vereins mit dem Schwerpunkt Soziale Medien</w:t>
            </w:r>
          </w:p>
        </w:tc>
      </w:tr>
      <w:tr w:rsidR="0058710E" w:rsidRPr="00ED7D84" w14:paraId="4028871F" w14:textId="77777777" w:rsidTr="007C3378">
        <w:trPr>
          <w:trHeight w:val="340"/>
        </w:trPr>
        <w:tc>
          <w:tcPr>
            <w:tcW w:w="5954" w:type="dxa"/>
            <w:gridSpan w:val="4"/>
            <w:vAlign w:val="bottom"/>
          </w:tcPr>
          <w:p w14:paraId="3B81DA34" w14:textId="1BA5A378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</w:rPr>
              <w:t>Tennisclub Bessungen 2000 Darmstadt e.V.</w:t>
            </w:r>
          </w:p>
        </w:tc>
        <w:tc>
          <w:tcPr>
            <w:tcW w:w="4252" w:type="dxa"/>
            <w:gridSpan w:val="7"/>
            <w:vAlign w:val="bottom"/>
          </w:tcPr>
          <w:p w14:paraId="7F9CDF1E" w14:textId="431CEB49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  <w:t>Darmstadt</w:t>
            </w:r>
          </w:p>
        </w:tc>
      </w:tr>
      <w:tr w:rsidR="0058710E" w:rsidRPr="00ED7D84" w14:paraId="7B2F81B2" w14:textId="77777777" w:rsidTr="007C3378">
        <w:trPr>
          <w:trHeight w:val="20"/>
        </w:trPr>
        <w:tc>
          <w:tcPr>
            <w:tcW w:w="7655" w:type="dxa"/>
            <w:gridSpan w:val="10"/>
            <w:vAlign w:val="bottom"/>
          </w:tcPr>
          <w:p w14:paraId="099DE2C5" w14:textId="6E965C2E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de-AT"/>
              </w:rPr>
              <w:t>Tennis-Assistenztrainer</w:t>
            </w:r>
          </w:p>
        </w:tc>
        <w:tc>
          <w:tcPr>
            <w:tcW w:w="2551" w:type="dxa"/>
            <w:vAlign w:val="bottom"/>
          </w:tcPr>
          <w:p w14:paraId="091163D4" w14:textId="49E5252A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08/2021 – heute</w:t>
            </w:r>
          </w:p>
        </w:tc>
      </w:tr>
      <w:tr w:rsidR="0058710E" w:rsidRPr="00ED7D84" w14:paraId="2618F0FF" w14:textId="77777777" w:rsidTr="007C3378">
        <w:trPr>
          <w:trHeight w:val="20"/>
        </w:trPr>
        <w:tc>
          <w:tcPr>
            <w:tcW w:w="10206" w:type="dxa"/>
            <w:gridSpan w:val="11"/>
            <w:vAlign w:val="bottom"/>
          </w:tcPr>
          <w:p w14:paraId="08C5444B" w14:textId="77777777" w:rsidR="0058710E" w:rsidRPr="00ED7D84" w:rsidRDefault="0058710E" w:rsidP="0058710E">
            <w:pPr>
              <w:pStyle w:val="Bullets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</w:pPr>
            <w:r w:rsidRPr="00ED7D84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>Betreuung der jährlichen Tenniscamps des TCB 2000 mit über 80 Kindern im Alter von vier bis sechszehn Jahren</w:t>
            </w:r>
          </w:p>
          <w:p w14:paraId="1570DE9D" w14:textId="12D9A1CD" w:rsidR="0058710E" w:rsidRPr="00ED7D84" w:rsidRDefault="0058710E" w:rsidP="0058710E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Cs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>Fokussierung auf Teamplay und die Entwicklung der persönlichen Fitness</w:t>
            </w:r>
          </w:p>
        </w:tc>
      </w:tr>
      <w:tr w:rsidR="0058710E" w:rsidRPr="00ED7D84" w14:paraId="4AF19DD1" w14:textId="77777777" w:rsidTr="007C3378">
        <w:trPr>
          <w:trHeight w:val="340"/>
        </w:trPr>
        <w:tc>
          <w:tcPr>
            <w:tcW w:w="5954" w:type="dxa"/>
            <w:gridSpan w:val="4"/>
            <w:vAlign w:val="bottom"/>
          </w:tcPr>
          <w:p w14:paraId="7756FD9A" w14:textId="64782205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D7D84"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  <w:lang w:val="en-US"/>
              </w:rPr>
              <w:t xml:space="preserve">Founders Club Frankfurt </w:t>
            </w:r>
            <w:proofErr w:type="spellStart"/>
            <w:r w:rsidRPr="00ED7D84"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  <w:lang w:val="en-US"/>
              </w:rPr>
              <w:t>e.V.</w:t>
            </w:r>
            <w:proofErr w:type="spellEnd"/>
          </w:p>
        </w:tc>
        <w:tc>
          <w:tcPr>
            <w:tcW w:w="4252" w:type="dxa"/>
            <w:gridSpan w:val="7"/>
            <w:vAlign w:val="bottom"/>
          </w:tcPr>
          <w:p w14:paraId="30626CB8" w14:textId="60374110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  <w:t>Frankfurt am Main</w:t>
            </w:r>
          </w:p>
        </w:tc>
      </w:tr>
      <w:tr w:rsidR="0058710E" w:rsidRPr="00ED7D84" w14:paraId="56372BDE" w14:textId="77777777" w:rsidTr="007C3378">
        <w:trPr>
          <w:trHeight w:val="20"/>
        </w:trPr>
        <w:tc>
          <w:tcPr>
            <w:tcW w:w="7371" w:type="dxa"/>
            <w:gridSpan w:val="9"/>
            <w:vAlign w:val="bottom"/>
          </w:tcPr>
          <w:p w14:paraId="3C87D247" w14:textId="3CB9270A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de-AT"/>
              </w:rPr>
            </w:pPr>
            <w:r w:rsidRPr="00ED7D84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de-AT"/>
              </w:rPr>
              <w:t>Associate of Finance der Gründungsinitiative der Goethe-Universität</w:t>
            </w:r>
          </w:p>
        </w:tc>
        <w:tc>
          <w:tcPr>
            <w:tcW w:w="2835" w:type="dxa"/>
            <w:gridSpan w:val="2"/>
            <w:vAlign w:val="bottom"/>
          </w:tcPr>
          <w:p w14:paraId="288A2195" w14:textId="723BB17B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</w:pPr>
            <w:r w:rsidRPr="00ED7D84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 xml:space="preserve">05/2021 – </w:t>
            </w:r>
            <w:r w:rsidR="00A93804" w:rsidRPr="009A5A7D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highlight w:val="yellow"/>
                <w:lang w:val="en-US"/>
              </w:rPr>
              <w:t>0</w:t>
            </w:r>
            <w:r w:rsidR="00EF624E" w:rsidRPr="009A5A7D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highlight w:val="yellow"/>
                <w:lang w:val="en-US"/>
              </w:rPr>
              <w:t>8</w:t>
            </w:r>
            <w:r w:rsidR="00A93804" w:rsidRPr="009A5A7D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highlight w:val="yellow"/>
                <w:lang w:val="en-US"/>
              </w:rPr>
              <w:t>/2024</w:t>
            </w:r>
          </w:p>
        </w:tc>
      </w:tr>
      <w:tr w:rsidR="0058710E" w:rsidRPr="00ED7D84" w14:paraId="7ECB507F" w14:textId="77777777" w:rsidTr="007C3378">
        <w:trPr>
          <w:trHeight w:val="20"/>
        </w:trPr>
        <w:tc>
          <w:tcPr>
            <w:tcW w:w="10206" w:type="dxa"/>
            <w:gridSpan w:val="11"/>
            <w:vAlign w:val="bottom"/>
          </w:tcPr>
          <w:p w14:paraId="3E8C9D62" w14:textId="77926797" w:rsidR="0058710E" w:rsidRPr="00ED7D84" w:rsidRDefault="0058710E" w:rsidP="0058710E">
            <w:pPr>
              <w:pStyle w:val="Bullets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</w:pPr>
            <w:r w:rsidRPr="00ED7D84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>Planung und Implementierung der finanziellen Strategie der Goethe Entrepreneurship Conference 2022, 2023 &amp; 2024 in Frankfurt am Main sowie Akquise und Betreuung potenzieller Start-up-/Venture Capital-/ und Firmenpartner (Insgesamt eigens eingesammeltes Kapital seit Erstaustragung in 2022: ca. 30.000€)</w:t>
            </w:r>
          </w:p>
          <w:p w14:paraId="2CC438FF" w14:textId="337E7B4A" w:rsidR="0058710E" w:rsidRPr="00ED7D84" w:rsidRDefault="0058710E" w:rsidP="0058710E">
            <w:pPr>
              <w:pStyle w:val="Bullets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</w:pPr>
            <w:r w:rsidRPr="00ED7D84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>Ausarbeitung und Haushaltung interner Finanzen der Gründungsinitiative</w:t>
            </w:r>
          </w:p>
        </w:tc>
      </w:tr>
      <w:tr w:rsidR="0058710E" w:rsidRPr="00ED7D84" w14:paraId="482569A2" w14:textId="77777777" w:rsidTr="007C3378">
        <w:trPr>
          <w:trHeight w:val="454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58710E" w:rsidRPr="00ED7D84" w:rsidRDefault="0058710E" w:rsidP="005871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7D84">
              <w:rPr>
                <w:rFonts w:ascii="Times New Roman" w:hAnsi="Times New Roman" w:cs="Times New Roman"/>
                <w:b/>
                <w:sz w:val="24"/>
                <w:szCs w:val="24"/>
              </w:rPr>
              <w:t>FÄHIGKEITEN &amp; INTERESSEN</w:t>
            </w:r>
          </w:p>
        </w:tc>
      </w:tr>
      <w:tr w:rsidR="0058710E" w:rsidRPr="00ED7D84" w14:paraId="2B257790" w14:textId="77777777" w:rsidTr="007C3378">
        <w:trPr>
          <w:trHeight w:val="340"/>
        </w:trPr>
        <w:tc>
          <w:tcPr>
            <w:tcW w:w="10206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4FB3A3C4" w:rsidR="0058710E" w:rsidRPr="00ED7D84" w:rsidRDefault="0058710E" w:rsidP="0058710E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18"/>
                <w:szCs w:val="18"/>
                <w:lang w:val="de-AT"/>
              </w:rPr>
            </w:pPr>
            <w:r w:rsidRPr="00ED7D8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Sprachen:</w:t>
            </w:r>
            <w:r w:rsidRPr="00ED7D8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D7D84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Deutsch (Muttersprache), Englisch (verhandlungssicher), Französisch (konversationssicher)</w:t>
            </w:r>
          </w:p>
        </w:tc>
      </w:tr>
      <w:tr w:rsidR="0058710E" w:rsidRPr="00A93804" w14:paraId="45706C3F" w14:textId="77777777" w:rsidTr="00462D7A">
        <w:trPr>
          <w:trHeight w:val="283"/>
        </w:trPr>
        <w:tc>
          <w:tcPr>
            <w:tcW w:w="10206" w:type="dxa"/>
            <w:gridSpan w:val="11"/>
            <w:vAlign w:val="bottom"/>
          </w:tcPr>
          <w:p w14:paraId="60CA2168" w14:textId="0BCF4E7A" w:rsidR="0058710E" w:rsidRPr="00ED7D84" w:rsidRDefault="0058710E" w:rsidP="0058710E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proofErr w:type="spellStart"/>
            <w:r w:rsidRPr="00ED7D84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Technisch</w:t>
            </w:r>
            <w:proofErr w:type="spellEnd"/>
            <w:r w:rsidRPr="00ED7D84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  <w:r w:rsidRPr="00ED7D8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ED7D84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Microsoft Office, </w:t>
            </w:r>
            <w:proofErr w:type="spellStart"/>
            <w:r w:rsidRPr="00ED7D84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UpSlide</w:t>
            </w:r>
            <w:proofErr w:type="spellEnd"/>
            <w:r w:rsidRPr="00ED7D84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ED7D84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DataSnipper</w:t>
            </w:r>
            <w:proofErr w:type="spellEnd"/>
            <w:r w:rsidRPr="00ED7D84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, Think-Cell, Confluence, JIRA, Bloomberg, Salesforce</w:t>
            </w:r>
          </w:p>
        </w:tc>
      </w:tr>
      <w:tr w:rsidR="0058710E" w:rsidRPr="00A93804" w14:paraId="70CB01B0" w14:textId="77777777" w:rsidTr="00991F52">
        <w:trPr>
          <w:trHeight w:val="283"/>
        </w:trPr>
        <w:tc>
          <w:tcPr>
            <w:tcW w:w="10206" w:type="dxa"/>
            <w:gridSpan w:val="11"/>
            <w:vAlign w:val="bottom"/>
          </w:tcPr>
          <w:p w14:paraId="598C2742" w14:textId="0B046171" w:rsidR="0058710E" w:rsidRPr="00ED7D84" w:rsidRDefault="0058710E" w:rsidP="0058710E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proofErr w:type="spellStart"/>
            <w:r w:rsidRPr="00ED7D84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Zertifikate</w:t>
            </w:r>
            <w:proofErr w:type="spellEnd"/>
            <w:r w:rsidRPr="00ED7D84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: </w:t>
            </w:r>
            <w:r w:rsidRPr="00ED7D84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English for Economists B2.1, Bloomberg Market Concepts (BMC)</w:t>
            </w:r>
          </w:p>
        </w:tc>
      </w:tr>
      <w:tr w:rsidR="0058710E" w:rsidRPr="00ED7D84" w14:paraId="0412B005" w14:textId="77777777" w:rsidTr="00991F52">
        <w:trPr>
          <w:trHeight w:val="283"/>
        </w:trPr>
        <w:tc>
          <w:tcPr>
            <w:tcW w:w="10206" w:type="dxa"/>
            <w:gridSpan w:val="11"/>
            <w:vAlign w:val="bottom"/>
          </w:tcPr>
          <w:p w14:paraId="35471C3A" w14:textId="4504678D" w:rsidR="0058710E" w:rsidRPr="00ED7D84" w:rsidRDefault="0058710E" w:rsidP="0058710E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Interessen:</w:t>
            </w:r>
            <w:r w:rsidRPr="00ED7D8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D7D84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Handball (Fünfte Liga – Oberliga Süd, U23 Bezirksliga Darmstadt), Tennis, Skifahren, Fitness, Gaming</w:t>
            </w:r>
          </w:p>
        </w:tc>
      </w:tr>
      <w:tr w:rsidR="0058710E" w:rsidRPr="00ED7D84" w14:paraId="080F0380" w14:textId="77777777" w:rsidTr="00991F52">
        <w:trPr>
          <w:trHeight w:val="283"/>
        </w:trPr>
        <w:tc>
          <w:tcPr>
            <w:tcW w:w="10206" w:type="dxa"/>
            <w:gridSpan w:val="11"/>
            <w:vAlign w:val="bottom"/>
          </w:tcPr>
          <w:p w14:paraId="3D1920E0" w14:textId="2AEC54E2" w:rsidR="0058710E" w:rsidRPr="00ED7D84" w:rsidRDefault="0058710E" w:rsidP="0058710E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Sportliche Erfolge: </w:t>
            </w:r>
            <w:r w:rsidRPr="00ED7D84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Meister Landesliga Süd </w:t>
            </w:r>
            <w:r w:rsidRPr="007C3378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(2022)</w:t>
            </w:r>
            <w:r w:rsidRPr="00ED7D84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, Meister Bezirksliga-A U23 </w:t>
            </w:r>
            <w:r w:rsidRPr="007C3378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(2022),</w:t>
            </w:r>
            <w:r w:rsidRPr="00ED7D84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 Meister BOL U19 </w:t>
            </w:r>
            <w:r w:rsidRPr="007C3378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(2020)</w:t>
            </w:r>
          </w:p>
        </w:tc>
      </w:tr>
      <w:tr w:rsidR="0058710E" w:rsidRPr="00ED7D84" w14:paraId="071AB173" w14:textId="77777777" w:rsidTr="004A1153">
        <w:trPr>
          <w:trHeight w:val="523"/>
        </w:trPr>
        <w:tc>
          <w:tcPr>
            <w:tcW w:w="10206" w:type="dxa"/>
            <w:gridSpan w:val="11"/>
            <w:vAlign w:val="bottom"/>
          </w:tcPr>
          <w:p w14:paraId="6478BDEA" w14:textId="1AE201F1" w:rsidR="0058710E" w:rsidRPr="00ED7D84" w:rsidRDefault="0058710E" w:rsidP="0058710E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</w:pPr>
            <w:r w:rsidRPr="00ED7D84">
              <w:rPr>
                <w:rFonts w:ascii="Times New Roman" w:hAnsi="Times New Roman" w:cs="Times New Roman"/>
                <w:sz w:val="18"/>
                <w:szCs w:val="18"/>
              </w:rPr>
              <w:t xml:space="preserve">Griesheim, </w:t>
            </w:r>
            <w:r w:rsidRPr="009A5A7D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0</w:t>
            </w:r>
            <w:r w:rsidR="00EF624E" w:rsidRPr="009A5A7D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1</w:t>
            </w:r>
            <w:r w:rsidRPr="009A5A7D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.1</w:t>
            </w:r>
            <w:r w:rsidR="00EF624E" w:rsidRPr="009A5A7D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1</w:t>
            </w:r>
            <w:r w:rsidRPr="009A5A7D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.2024</w:t>
            </w:r>
          </w:p>
        </w:tc>
      </w:tr>
    </w:tbl>
    <w:p w14:paraId="0747D2BF" w14:textId="69F47280" w:rsidR="00723643" w:rsidRPr="00BA5D67" w:rsidRDefault="00723643" w:rsidP="004A1153">
      <w:pPr>
        <w:rPr>
          <w:rFonts w:ascii="Times New Roman" w:hAnsi="Times New Roman" w:cs="Times New Roman"/>
          <w:sz w:val="18"/>
        </w:rPr>
      </w:pPr>
    </w:p>
    <w:sectPr w:rsidR="00723643" w:rsidRPr="00BA5D67" w:rsidSect="004A1153">
      <w:footerReference w:type="even" r:id="rId8"/>
      <w:pgSz w:w="11906" w:h="16838"/>
      <w:pgMar w:top="454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EE8D44" w14:textId="77777777" w:rsidR="001F5A27" w:rsidRDefault="001F5A27" w:rsidP="00BE053D">
      <w:pPr>
        <w:spacing w:after="0" w:line="240" w:lineRule="auto"/>
      </w:pPr>
      <w:r>
        <w:separator/>
      </w:r>
    </w:p>
  </w:endnote>
  <w:endnote w:type="continuationSeparator" w:id="0">
    <w:p w14:paraId="7756A931" w14:textId="77777777" w:rsidR="001F5A27" w:rsidRDefault="001F5A27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337357" w14:textId="77777777" w:rsidR="001F5A27" w:rsidRDefault="001F5A27" w:rsidP="00BE053D">
      <w:pPr>
        <w:spacing w:after="0" w:line="240" w:lineRule="auto"/>
      </w:pPr>
      <w:r>
        <w:separator/>
      </w:r>
    </w:p>
  </w:footnote>
  <w:footnote w:type="continuationSeparator" w:id="0">
    <w:p w14:paraId="33EAA1E7" w14:textId="77777777" w:rsidR="001F5A27" w:rsidRDefault="001F5A27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6755897"/>
    <w:multiLevelType w:val="multilevel"/>
    <w:tmpl w:val="B680F1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8793FCE"/>
    <w:multiLevelType w:val="multilevel"/>
    <w:tmpl w:val="E76CCD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3439AC"/>
    <w:multiLevelType w:val="hybridMultilevel"/>
    <w:tmpl w:val="0002BFD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16468F"/>
    <w:multiLevelType w:val="multilevel"/>
    <w:tmpl w:val="5560AE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AB2A0D4E"/>
    <w:lvl w:ilvl="0" w:tplc="DFC4DE3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B5FE69D8"/>
    <w:lvl w:ilvl="0" w:tplc="DDB643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AFC804F8"/>
    <w:lvl w:ilvl="0" w:tplc="E96C9BE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A9B4F852"/>
    <w:lvl w:ilvl="0" w:tplc="06D0AA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B925BF7"/>
    <w:multiLevelType w:val="multilevel"/>
    <w:tmpl w:val="AEE410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E723BCA"/>
    <w:multiLevelType w:val="hybridMultilevel"/>
    <w:tmpl w:val="3CC00864"/>
    <w:lvl w:ilvl="0" w:tplc="2C7CF7C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7"/>
  </w:num>
  <w:num w:numId="2" w16cid:durableId="1517961058">
    <w:abstractNumId w:val="21"/>
  </w:num>
  <w:num w:numId="3" w16cid:durableId="1252082647">
    <w:abstractNumId w:val="24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6"/>
  </w:num>
  <w:num w:numId="8" w16cid:durableId="1949311987">
    <w:abstractNumId w:val="27"/>
  </w:num>
  <w:num w:numId="9" w16cid:durableId="1961916187">
    <w:abstractNumId w:val="15"/>
  </w:num>
  <w:num w:numId="10" w16cid:durableId="1947156070">
    <w:abstractNumId w:val="28"/>
  </w:num>
  <w:num w:numId="11" w16cid:durableId="1715693601">
    <w:abstractNumId w:val="7"/>
  </w:num>
  <w:num w:numId="12" w16cid:durableId="1688167074">
    <w:abstractNumId w:val="8"/>
  </w:num>
  <w:num w:numId="13" w16cid:durableId="2040233879">
    <w:abstractNumId w:val="10"/>
  </w:num>
  <w:num w:numId="14" w16cid:durableId="1178347352">
    <w:abstractNumId w:val="12"/>
  </w:num>
  <w:num w:numId="15" w16cid:durableId="1771580397">
    <w:abstractNumId w:val="26"/>
  </w:num>
  <w:num w:numId="16" w16cid:durableId="1721974678">
    <w:abstractNumId w:val="6"/>
  </w:num>
  <w:num w:numId="17" w16cid:durableId="2003701761">
    <w:abstractNumId w:val="20"/>
  </w:num>
  <w:num w:numId="18" w16cid:durableId="1247112201">
    <w:abstractNumId w:val="5"/>
  </w:num>
  <w:num w:numId="19" w16cid:durableId="142089335">
    <w:abstractNumId w:val="23"/>
  </w:num>
  <w:num w:numId="20" w16cid:durableId="702943334">
    <w:abstractNumId w:val="13"/>
  </w:num>
  <w:num w:numId="21" w16cid:durableId="1697075762">
    <w:abstractNumId w:val="14"/>
  </w:num>
  <w:num w:numId="22" w16cid:durableId="424351624">
    <w:abstractNumId w:val="19"/>
  </w:num>
  <w:num w:numId="23" w16cid:durableId="1984038324">
    <w:abstractNumId w:val="9"/>
  </w:num>
  <w:num w:numId="24" w16cid:durableId="2056856694">
    <w:abstractNumId w:val="25"/>
  </w:num>
  <w:num w:numId="25" w16cid:durableId="548689742">
    <w:abstractNumId w:val="30"/>
  </w:num>
  <w:num w:numId="26" w16cid:durableId="1499494221">
    <w:abstractNumId w:val="22"/>
  </w:num>
  <w:num w:numId="27" w16cid:durableId="624386309">
    <w:abstractNumId w:val="24"/>
  </w:num>
  <w:num w:numId="28" w16cid:durableId="1874615596">
    <w:abstractNumId w:val="11"/>
  </w:num>
  <w:num w:numId="29" w16cid:durableId="2067415835">
    <w:abstractNumId w:val="29"/>
  </w:num>
  <w:num w:numId="30" w16cid:durableId="1274635123">
    <w:abstractNumId w:val="24"/>
  </w:num>
  <w:num w:numId="31" w16cid:durableId="1929537690">
    <w:abstractNumId w:val="18"/>
  </w:num>
  <w:num w:numId="32" w16cid:durableId="58210321">
    <w:abstractNumId w:val="24"/>
  </w:num>
  <w:num w:numId="33" w16cid:durableId="208957903">
    <w:abstractNumId w:val="24"/>
  </w:num>
  <w:num w:numId="34" w16cid:durableId="909927484">
    <w:abstractNumId w:val="3"/>
  </w:num>
  <w:num w:numId="35" w16cid:durableId="16239213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7BC"/>
    <w:rsid w:val="0000798A"/>
    <w:rsid w:val="000349D5"/>
    <w:rsid w:val="00061D33"/>
    <w:rsid w:val="00064643"/>
    <w:rsid w:val="00075289"/>
    <w:rsid w:val="00080F42"/>
    <w:rsid w:val="00087747"/>
    <w:rsid w:val="000A1FDA"/>
    <w:rsid w:val="000B63E2"/>
    <w:rsid w:val="000B6548"/>
    <w:rsid w:val="000D671A"/>
    <w:rsid w:val="000F2CA3"/>
    <w:rsid w:val="000F7DB0"/>
    <w:rsid w:val="00103EC5"/>
    <w:rsid w:val="001126A8"/>
    <w:rsid w:val="00116C6E"/>
    <w:rsid w:val="00125CA6"/>
    <w:rsid w:val="00156FC9"/>
    <w:rsid w:val="00162A5A"/>
    <w:rsid w:val="001647AB"/>
    <w:rsid w:val="00171F7C"/>
    <w:rsid w:val="00172867"/>
    <w:rsid w:val="00175B6D"/>
    <w:rsid w:val="001901ED"/>
    <w:rsid w:val="0019126B"/>
    <w:rsid w:val="0019483A"/>
    <w:rsid w:val="001A46BF"/>
    <w:rsid w:val="001A481B"/>
    <w:rsid w:val="001B0186"/>
    <w:rsid w:val="001B3F48"/>
    <w:rsid w:val="001B62CA"/>
    <w:rsid w:val="001D4DCD"/>
    <w:rsid w:val="001F4175"/>
    <w:rsid w:val="001F5A27"/>
    <w:rsid w:val="00223A4D"/>
    <w:rsid w:val="0023054D"/>
    <w:rsid w:val="00232CB5"/>
    <w:rsid w:val="00234A7E"/>
    <w:rsid w:val="0024373D"/>
    <w:rsid w:val="002508C2"/>
    <w:rsid w:val="0025619B"/>
    <w:rsid w:val="00267252"/>
    <w:rsid w:val="00282DB0"/>
    <w:rsid w:val="002B2091"/>
    <w:rsid w:val="002C6972"/>
    <w:rsid w:val="002D2B32"/>
    <w:rsid w:val="002D4516"/>
    <w:rsid w:val="002D714B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84B1A"/>
    <w:rsid w:val="00390B68"/>
    <w:rsid w:val="00390EA6"/>
    <w:rsid w:val="003A42D7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005E"/>
    <w:rsid w:val="00456B0D"/>
    <w:rsid w:val="00476AF8"/>
    <w:rsid w:val="00484FD7"/>
    <w:rsid w:val="004929FB"/>
    <w:rsid w:val="004A1153"/>
    <w:rsid w:val="004A54BA"/>
    <w:rsid w:val="004B6A5E"/>
    <w:rsid w:val="00507EA7"/>
    <w:rsid w:val="00526089"/>
    <w:rsid w:val="00527A28"/>
    <w:rsid w:val="00527DCA"/>
    <w:rsid w:val="005716D4"/>
    <w:rsid w:val="00571B60"/>
    <w:rsid w:val="00572876"/>
    <w:rsid w:val="00585A4D"/>
    <w:rsid w:val="0058710E"/>
    <w:rsid w:val="005C62ED"/>
    <w:rsid w:val="005D6329"/>
    <w:rsid w:val="005E57F6"/>
    <w:rsid w:val="00603938"/>
    <w:rsid w:val="006058D8"/>
    <w:rsid w:val="00610200"/>
    <w:rsid w:val="00623699"/>
    <w:rsid w:val="00632D5A"/>
    <w:rsid w:val="00635515"/>
    <w:rsid w:val="0063590B"/>
    <w:rsid w:val="00636F74"/>
    <w:rsid w:val="006546FD"/>
    <w:rsid w:val="00665BF3"/>
    <w:rsid w:val="006732D6"/>
    <w:rsid w:val="00675AC4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621C"/>
    <w:rsid w:val="00711CEF"/>
    <w:rsid w:val="00714EF3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39AE"/>
    <w:rsid w:val="00776C46"/>
    <w:rsid w:val="007808BC"/>
    <w:rsid w:val="0078260B"/>
    <w:rsid w:val="007838D1"/>
    <w:rsid w:val="00785254"/>
    <w:rsid w:val="00785853"/>
    <w:rsid w:val="007966F0"/>
    <w:rsid w:val="00796E95"/>
    <w:rsid w:val="00797BFC"/>
    <w:rsid w:val="007A720F"/>
    <w:rsid w:val="007C0348"/>
    <w:rsid w:val="007C3378"/>
    <w:rsid w:val="007C6A3C"/>
    <w:rsid w:val="007D4BEE"/>
    <w:rsid w:val="007D5BE9"/>
    <w:rsid w:val="00801F02"/>
    <w:rsid w:val="008050E4"/>
    <w:rsid w:val="0081078D"/>
    <w:rsid w:val="00816B4A"/>
    <w:rsid w:val="0082257D"/>
    <w:rsid w:val="00853438"/>
    <w:rsid w:val="00866846"/>
    <w:rsid w:val="00875DA9"/>
    <w:rsid w:val="00887E6D"/>
    <w:rsid w:val="00895E38"/>
    <w:rsid w:val="008A782B"/>
    <w:rsid w:val="008B0FC0"/>
    <w:rsid w:val="008C429A"/>
    <w:rsid w:val="008E1F3D"/>
    <w:rsid w:val="009053D7"/>
    <w:rsid w:val="0091331D"/>
    <w:rsid w:val="0093223C"/>
    <w:rsid w:val="00934030"/>
    <w:rsid w:val="00941A87"/>
    <w:rsid w:val="009501C2"/>
    <w:rsid w:val="009668B9"/>
    <w:rsid w:val="00976577"/>
    <w:rsid w:val="00996356"/>
    <w:rsid w:val="00997D9A"/>
    <w:rsid w:val="009A1C50"/>
    <w:rsid w:val="009A5A7D"/>
    <w:rsid w:val="009D7C49"/>
    <w:rsid w:val="009E7297"/>
    <w:rsid w:val="009F04AB"/>
    <w:rsid w:val="009F199A"/>
    <w:rsid w:val="00A0257D"/>
    <w:rsid w:val="00A12EDC"/>
    <w:rsid w:val="00A1728F"/>
    <w:rsid w:val="00A26D0D"/>
    <w:rsid w:val="00A306C3"/>
    <w:rsid w:val="00A33BDE"/>
    <w:rsid w:val="00A34885"/>
    <w:rsid w:val="00A43BC1"/>
    <w:rsid w:val="00A74225"/>
    <w:rsid w:val="00A83D28"/>
    <w:rsid w:val="00A936D5"/>
    <w:rsid w:val="00A93804"/>
    <w:rsid w:val="00A93B1C"/>
    <w:rsid w:val="00AA1EB0"/>
    <w:rsid w:val="00AA2DA3"/>
    <w:rsid w:val="00AA5A9C"/>
    <w:rsid w:val="00AB016A"/>
    <w:rsid w:val="00AB2A5A"/>
    <w:rsid w:val="00AB3383"/>
    <w:rsid w:val="00AD28F8"/>
    <w:rsid w:val="00AE4ED3"/>
    <w:rsid w:val="00B0230B"/>
    <w:rsid w:val="00B07659"/>
    <w:rsid w:val="00B17D95"/>
    <w:rsid w:val="00B22907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A5D67"/>
    <w:rsid w:val="00BB5F09"/>
    <w:rsid w:val="00BC0D9F"/>
    <w:rsid w:val="00BC2B81"/>
    <w:rsid w:val="00BE053D"/>
    <w:rsid w:val="00BF1A7A"/>
    <w:rsid w:val="00BF1FA3"/>
    <w:rsid w:val="00BF7017"/>
    <w:rsid w:val="00C00974"/>
    <w:rsid w:val="00C018E4"/>
    <w:rsid w:val="00C066FA"/>
    <w:rsid w:val="00C170B6"/>
    <w:rsid w:val="00C25387"/>
    <w:rsid w:val="00C54BE3"/>
    <w:rsid w:val="00C57F80"/>
    <w:rsid w:val="00C768ED"/>
    <w:rsid w:val="00C82A8F"/>
    <w:rsid w:val="00C916C2"/>
    <w:rsid w:val="00CC7F56"/>
    <w:rsid w:val="00CD1B12"/>
    <w:rsid w:val="00CD341F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4C1D"/>
    <w:rsid w:val="00DA69DF"/>
    <w:rsid w:val="00DB33F8"/>
    <w:rsid w:val="00DB60FF"/>
    <w:rsid w:val="00DD38E2"/>
    <w:rsid w:val="00E00140"/>
    <w:rsid w:val="00E13110"/>
    <w:rsid w:val="00E24DF1"/>
    <w:rsid w:val="00E40B9A"/>
    <w:rsid w:val="00E431ED"/>
    <w:rsid w:val="00E55D90"/>
    <w:rsid w:val="00E64FF5"/>
    <w:rsid w:val="00E907EC"/>
    <w:rsid w:val="00E96919"/>
    <w:rsid w:val="00EA5421"/>
    <w:rsid w:val="00EB34FC"/>
    <w:rsid w:val="00EB5816"/>
    <w:rsid w:val="00ED0EA9"/>
    <w:rsid w:val="00ED7D84"/>
    <w:rsid w:val="00EF624E"/>
    <w:rsid w:val="00EF77DF"/>
    <w:rsid w:val="00F022EB"/>
    <w:rsid w:val="00F11BEF"/>
    <w:rsid w:val="00F165E1"/>
    <w:rsid w:val="00F258E7"/>
    <w:rsid w:val="00F25EB2"/>
    <w:rsid w:val="00F31B84"/>
    <w:rsid w:val="00F4334A"/>
    <w:rsid w:val="00F44F5F"/>
    <w:rsid w:val="00F57BA5"/>
    <w:rsid w:val="00F631EC"/>
    <w:rsid w:val="00F64C22"/>
    <w:rsid w:val="00F64FA7"/>
    <w:rsid w:val="00F74D19"/>
    <w:rsid w:val="00F80053"/>
    <w:rsid w:val="00F876D2"/>
    <w:rsid w:val="00FA02C7"/>
    <w:rsid w:val="00FA3D13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table" w:customStyle="1" w:styleId="TableNormal0">
    <w:name w:val="Table Normal0"/>
    <w:rsid w:val="00080F42"/>
    <w:rPr>
      <w:rFonts w:ascii="Calibri" w:eastAsia="Calibri" w:hAnsi="Calibri" w:cs="Calibri"/>
      <w:lang w:val="de-AT" w:eastAsia="de-D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ED7D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618</Words>
  <Characters>3899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r3g5pt9848@goetheuniversitaet.onmicrosoft.com</cp:lastModifiedBy>
  <cp:revision>20</cp:revision>
  <dcterms:created xsi:type="dcterms:W3CDTF">2024-10-03T10:03:00Z</dcterms:created>
  <dcterms:modified xsi:type="dcterms:W3CDTF">2024-10-29T17:47:00Z</dcterms:modified>
</cp:coreProperties>
</file>