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726C6B56" w:rsidR="006D2592" w:rsidRPr="000F04C4" w:rsidRDefault="007007AB" w:rsidP="006A7895">
      <w:pPr>
        <w:spacing w:after="0" w:line="240" w:lineRule="auto"/>
        <w:jc w:val="right"/>
        <w:rPr>
          <w:rFonts w:ascii="Times New Roman" w:hAnsi="Times New Roman" w:cs="Times New Roman"/>
          <w:sz w:val="21"/>
          <w:szCs w:val="21"/>
        </w:rPr>
      </w:pPr>
      <w:r w:rsidRPr="000F04C4">
        <w:rPr>
          <w:rFonts w:ascii="Times New Roman" w:hAnsi="Times New Roman" w:cs="Times New Roman"/>
          <w:sz w:val="21"/>
          <w:szCs w:val="21"/>
        </w:rPr>
        <w:t>Anto</w:t>
      </w:r>
      <w:r w:rsidR="009D7A07" w:rsidRPr="000F04C4">
        <w:rPr>
          <w:rFonts w:ascii="Times New Roman" w:hAnsi="Times New Roman" w:cs="Times New Roman"/>
          <w:sz w:val="21"/>
          <w:szCs w:val="21"/>
        </w:rPr>
        <w:t>n Sch</w:t>
      </w:r>
      <w:r w:rsidR="00985C92" w:rsidRPr="000F04C4">
        <w:rPr>
          <w:rFonts w:ascii="Times New Roman" w:hAnsi="Times New Roman" w:cs="Times New Roman"/>
          <w:sz w:val="21"/>
          <w:szCs w:val="21"/>
        </w:rPr>
        <w:t>ulz-</w:t>
      </w:r>
      <w:r w:rsidR="005F384F" w:rsidRPr="000F04C4">
        <w:rPr>
          <w:rFonts w:ascii="Times New Roman" w:hAnsi="Times New Roman" w:cs="Times New Roman"/>
          <w:sz w:val="21"/>
          <w:szCs w:val="21"/>
        </w:rPr>
        <w:t>H</w:t>
      </w:r>
      <w:r w:rsidR="00BC452C" w:rsidRPr="000F04C4">
        <w:rPr>
          <w:rFonts w:ascii="Times New Roman" w:hAnsi="Times New Roman" w:cs="Times New Roman"/>
          <w:sz w:val="21"/>
          <w:szCs w:val="21"/>
        </w:rPr>
        <w:t>ess</w:t>
      </w:r>
    </w:p>
    <w:p w14:paraId="71AD293F" w14:textId="3EC42C18" w:rsidR="006D2592" w:rsidRPr="000F04C4" w:rsidRDefault="007D6182" w:rsidP="006A7895">
      <w:pPr>
        <w:spacing w:after="0" w:line="240" w:lineRule="auto"/>
        <w:jc w:val="right"/>
        <w:rPr>
          <w:rFonts w:ascii="Times New Roman" w:hAnsi="Times New Roman" w:cs="Times New Roman"/>
          <w:sz w:val="21"/>
          <w:szCs w:val="21"/>
        </w:rPr>
      </w:pPr>
      <w:proofErr w:type="spellStart"/>
      <w:r w:rsidRPr="000F04C4">
        <w:rPr>
          <w:rFonts w:ascii="Times New Roman" w:hAnsi="Times New Roman" w:cs="Times New Roman"/>
          <w:sz w:val="21"/>
          <w:szCs w:val="21"/>
        </w:rPr>
        <w:t>Roess</w:t>
      </w:r>
      <w:r w:rsidR="00C52CCD" w:rsidRPr="000F04C4">
        <w:rPr>
          <w:rFonts w:ascii="Times New Roman" w:hAnsi="Times New Roman" w:cs="Times New Roman"/>
          <w:sz w:val="21"/>
          <w:szCs w:val="21"/>
        </w:rPr>
        <w:t>leinsweg</w:t>
      </w:r>
      <w:proofErr w:type="spellEnd"/>
      <w:r w:rsidR="00C52CCD" w:rsidRPr="000F04C4">
        <w:rPr>
          <w:rFonts w:ascii="Times New Roman" w:hAnsi="Times New Roman" w:cs="Times New Roman"/>
          <w:sz w:val="21"/>
          <w:szCs w:val="21"/>
        </w:rPr>
        <w:t xml:space="preserve"> 5</w:t>
      </w:r>
    </w:p>
    <w:p w14:paraId="1B144E86" w14:textId="46E72F5F" w:rsidR="006D2592" w:rsidRPr="000F04C4" w:rsidRDefault="00814FC6" w:rsidP="006A7895">
      <w:pPr>
        <w:spacing w:after="0" w:line="240" w:lineRule="auto"/>
        <w:jc w:val="right"/>
        <w:rPr>
          <w:rFonts w:ascii="Times New Roman" w:hAnsi="Times New Roman" w:cs="Times New Roman"/>
          <w:sz w:val="21"/>
          <w:szCs w:val="21"/>
        </w:rPr>
      </w:pPr>
      <w:r w:rsidRPr="000F04C4">
        <w:rPr>
          <w:rFonts w:ascii="Times New Roman" w:hAnsi="Times New Roman" w:cs="Times New Roman"/>
          <w:sz w:val="21"/>
          <w:szCs w:val="21"/>
        </w:rPr>
        <w:t>960</w:t>
      </w:r>
      <w:r w:rsidR="000573AB" w:rsidRPr="000F04C4">
        <w:rPr>
          <w:rFonts w:ascii="Times New Roman" w:hAnsi="Times New Roman" w:cs="Times New Roman"/>
          <w:sz w:val="21"/>
          <w:szCs w:val="21"/>
        </w:rPr>
        <w:t xml:space="preserve">49 </w:t>
      </w:r>
      <w:r w:rsidR="00C11739" w:rsidRPr="000F04C4">
        <w:rPr>
          <w:rFonts w:ascii="Times New Roman" w:hAnsi="Times New Roman" w:cs="Times New Roman"/>
          <w:sz w:val="21"/>
          <w:szCs w:val="21"/>
        </w:rPr>
        <w:t xml:space="preserve">Bamberg </w:t>
      </w:r>
    </w:p>
    <w:p w14:paraId="75152F3C" w14:textId="77777777" w:rsidR="006D2592" w:rsidRPr="000F04C4" w:rsidRDefault="003D5D1E" w:rsidP="006A7895">
      <w:pPr>
        <w:spacing w:after="0" w:line="240" w:lineRule="auto"/>
        <w:jc w:val="right"/>
        <w:rPr>
          <w:rFonts w:ascii="Times New Roman" w:hAnsi="Times New Roman" w:cs="Times New Roman"/>
          <w:sz w:val="21"/>
          <w:szCs w:val="21"/>
        </w:rPr>
      </w:pPr>
      <w:r w:rsidRPr="000F04C4">
        <w:rPr>
          <w:rFonts w:ascii="Times New Roman" w:hAnsi="Times New Roman" w:cs="Times New Roman"/>
          <w:sz w:val="21"/>
          <w:szCs w:val="21"/>
        </w:rPr>
        <w:t>Germany</w:t>
      </w:r>
    </w:p>
    <w:p w14:paraId="48C218B7" w14:textId="4729C029" w:rsidR="006D2592" w:rsidRPr="001666EA" w:rsidRDefault="003F56AA" w:rsidP="006A7895">
      <w:pPr>
        <w:spacing w:after="0" w:line="240" w:lineRule="auto"/>
        <w:jc w:val="right"/>
        <w:rPr>
          <w:rFonts w:ascii="Times New Roman" w:hAnsi="Times New Roman" w:cs="Times New Roman"/>
          <w:sz w:val="21"/>
          <w:szCs w:val="21"/>
          <w:lang w:val="en-GB"/>
        </w:rPr>
      </w:pPr>
      <w:r w:rsidRPr="001666EA">
        <w:rPr>
          <w:rFonts w:ascii="Times New Roman" w:hAnsi="Times New Roman" w:cs="Times New Roman"/>
          <w:sz w:val="21"/>
          <w:szCs w:val="21"/>
          <w:lang w:val="en-GB"/>
        </w:rPr>
        <w:t>a</w:t>
      </w:r>
      <w:r w:rsidR="009F4943" w:rsidRPr="001666EA">
        <w:rPr>
          <w:rFonts w:ascii="Times New Roman" w:hAnsi="Times New Roman" w:cs="Times New Roman"/>
          <w:sz w:val="21"/>
          <w:szCs w:val="21"/>
          <w:lang w:val="en-GB"/>
        </w:rPr>
        <w:t>n</w:t>
      </w:r>
      <w:r w:rsidR="00550ACF" w:rsidRPr="001666EA">
        <w:rPr>
          <w:rFonts w:ascii="Times New Roman" w:hAnsi="Times New Roman" w:cs="Times New Roman"/>
          <w:sz w:val="21"/>
          <w:szCs w:val="21"/>
          <w:lang w:val="en-GB"/>
        </w:rPr>
        <w:t>ton</w:t>
      </w:r>
      <w:r w:rsidR="0005248F" w:rsidRPr="001666EA">
        <w:rPr>
          <w:rFonts w:ascii="Times New Roman" w:hAnsi="Times New Roman" w:cs="Times New Roman"/>
          <w:sz w:val="21"/>
          <w:szCs w:val="21"/>
          <w:lang w:val="en-GB"/>
        </w:rPr>
        <w:t>@schulz</w:t>
      </w:r>
      <w:r w:rsidR="00507964" w:rsidRPr="001666EA">
        <w:rPr>
          <w:rFonts w:ascii="Times New Roman" w:hAnsi="Times New Roman" w:cs="Times New Roman"/>
          <w:sz w:val="21"/>
          <w:szCs w:val="21"/>
          <w:lang w:val="en-GB"/>
        </w:rPr>
        <w:t>-hess.de</w:t>
      </w:r>
    </w:p>
    <w:p w14:paraId="593B1180" w14:textId="02DC0B68" w:rsidR="006D2592" w:rsidRPr="001666EA" w:rsidRDefault="008F24B7" w:rsidP="006A7895">
      <w:pPr>
        <w:spacing w:after="0" w:line="240" w:lineRule="auto"/>
        <w:jc w:val="right"/>
        <w:rPr>
          <w:rFonts w:ascii="Times New Roman" w:hAnsi="Times New Roman" w:cs="Times New Roman"/>
          <w:sz w:val="21"/>
          <w:szCs w:val="21"/>
          <w:lang w:val="en-GB"/>
        </w:rPr>
      </w:pPr>
      <w:r w:rsidRPr="001666EA">
        <w:rPr>
          <w:rFonts w:ascii="Times New Roman" w:hAnsi="Times New Roman" w:cs="Times New Roman"/>
          <w:sz w:val="21"/>
          <w:szCs w:val="21"/>
          <w:lang w:val="en-GB"/>
        </w:rPr>
        <w:t>+49 176</w:t>
      </w:r>
      <w:r w:rsidR="007C4F6E" w:rsidRPr="001666EA">
        <w:rPr>
          <w:rFonts w:ascii="Times New Roman" w:hAnsi="Times New Roman" w:cs="Times New Roman"/>
          <w:sz w:val="21"/>
          <w:szCs w:val="21"/>
          <w:lang w:val="en-GB"/>
        </w:rPr>
        <w:t>341980</w:t>
      </w:r>
      <w:r w:rsidR="000E2CD6" w:rsidRPr="001666EA">
        <w:rPr>
          <w:rFonts w:ascii="Times New Roman" w:hAnsi="Times New Roman" w:cs="Times New Roman"/>
          <w:sz w:val="21"/>
          <w:szCs w:val="21"/>
          <w:lang w:val="en-GB"/>
        </w:rPr>
        <w:t>89</w:t>
      </w:r>
    </w:p>
    <w:p w14:paraId="4FFA7063" w14:textId="510C7939" w:rsidR="00F74175" w:rsidRPr="001666EA" w:rsidRDefault="00E12465" w:rsidP="00F74175">
      <w:pPr>
        <w:spacing w:after="0"/>
        <w:rPr>
          <w:rFonts w:ascii="Times New Roman" w:hAnsi="Times New Roman" w:cs="Times New Roman"/>
          <w:color w:val="000000"/>
          <w:sz w:val="21"/>
          <w:szCs w:val="21"/>
          <w:lang w:val="en-GB"/>
        </w:rPr>
      </w:pPr>
      <w:r>
        <w:rPr>
          <w:rFonts w:ascii="Times New Roman" w:hAnsi="Times New Roman" w:cs="Times New Roman"/>
          <w:color w:val="000000"/>
          <w:sz w:val="21"/>
          <w:szCs w:val="21"/>
          <w:lang w:val="en-GB"/>
        </w:rPr>
        <w:t>Rothschild &amp; C</w:t>
      </w:r>
      <w:r w:rsidR="00D8728D">
        <w:rPr>
          <w:rFonts w:ascii="Times New Roman" w:hAnsi="Times New Roman" w:cs="Times New Roman"/>
          <w:color w:val="000000"/>
          <w:sz w:val="21"/>
          <w:szCs w:val="21"/>
          <w:lang w:val="en-GB"/>
        </w:rPr>
        <w:t>o</w:t>
      </w:r>
    </w:p>
    <w:p w14:paraId="4A1B405A" w14:textId="7767670F" w:rsidR="00F74175" w:rsidRPr="001666EA" w:rsidRDefault="00E12465" w:rsidP="00F74175">
      <w:pPr>
        <w:spacing w:after="0"/>
        <w:rPr>
          <w:rFonts w:ascii="Times New Roman" w:hAnsi="Times New Roman" w:cs="Times New Roman"/>
          <w:color w:val="000000"/>
          <w:sz w:val="21"/>
          <w:szCs w:val="21"/>
          <w:lang w:val="en-GB"/>
        </w:rPr>
      </w:pPr>
      <w:r>
        <w:rPr>
          <w:rFonts w:ascii="Times New Roman" w:hAnsi="Times New Roman" w:cs="Times New Roman"/>
          <w:color w:val="000000"/>
          <w:sz w:val="21"/>
          <w:szCs w:val="21"/>
          <w:lang w:val="en-GB"/>
        </w:rPr>
        <w:t xml:space="preserve">New Court, St Swithin’s Lane </w:t>
      </w:r>
    </w:p>
    <w:p w14:paraId="1280A945" w14:textId="045855A5" w:rsidR="00F74175" w:rsidRPr="001666EA" w:rsidRDefault="003D5D1E" w:rsidP="00F74175">
      <w:pPr>
        <w:spacing w:after="0"/>
        <w:rPr>
          <w:rFonts w:ascii="Times New Roman" w:hAnsi="Times New Roman" w:cs="Times New Roman"/>
          <w:color w:val="000000"/>
          <w:sz w:val="21"/>
          <w:szCs w:val="21"/>
          <w:lang w:val="en-GB"/>
        </w:rPr>
      </w:pPr>
      <w:r w:rsidRPr="001666EA">
        <w:rPr>
          <w:rFonts w:ascii="Times New Roman" w:hAnsi="Times New Roman" w:cs="Times New Roman"/>
          <w:color w:val="000000"/>
          <w:sz w:val="21"/>
          <w:szCs w:val="21"/>
          <w:lang w:val="en-GB"/>
        </w:rPr>
        <w:t xml:space="preserve">London </w:t>
      </w:r>
      <w:r w:rsidR="00E12465">
        <w:rPr>
          <w:rFonts w:ascii="Times New Roman" w:hAnsi="Times New Roman" w:cs="Times New Roman"/>
          <w:color w:val="000000"/>
          <w:sz w:val="21"/>
          <w:szCs w:val="21"/>
          <w:lang w:val="en-GB"/>
        </w:rPr>
        <w:t>EC4N 8AL</w:t>
      </w:r>
    </w:p>
    <w:p w14:paraId="6CEA771C" w14:textId="77777777" w:rsidR="00F74175" w:rsidRPr="001666EA" w:rsidRDefault="003D5D1E" w:rsidP="00F74175">
      <w:pPr>
        <w:spacing w:after="0"/>
        <w:rPr>
          <w:rFonts w:ascii="Times New Roman" w:hAnsi="Times New Roman" w:cs="Times New Roman"/>
          <w:color w:val="000000"/>
          <w:sz w:val="21"/>
          <w:szCs w:val="21"/>
          <w:lang w:val="en-GB"/>
        </w:rPr>
      </w:pPr>
      <w:r w:rsidRPr="001666EA">
        <w:rPr>
          <w:rFonts w:ascii="Times New Roman" w:hAnsi="Times New Roman" w:cs="Times New Roman"/>
          <w:color w:val="000000"/>
          <w:sz w:val="21"/>
          <w:szCs w:val="21"/>
          <w:lang w:val="en-GB"/>
        </w:rPr>
        <w:t>United Kingdom</w:t>
      </w:r>
    </w:p>
    <w:p w14:paraId="79E84C1A" w14:textId="34DB4A9C" w:rsidR="006D2592" w:rsidRPr="001666EA" w:rsidRDefault="001C4CE9" w:rsidP="006A7895">
      <w:pPr>
        <w:spacing w:after="0" w:line="240" w:lineRule="auto"/>
        <w:jc w:val="right"/>
        <w:rPr>
          <w:rFonts w:ascii="Times New Roman" w:hAnsi="Times New Roman" w:cs="Times New Roman"/>
          <w:sz w:val="21"/>
          <w:szCs w:val="21"/>
          <w:lang w:val="en-GB"/>
        </w:rPr>
      </w:pPr>
      <w:r w:rsidRPr="001666EA">
        <w:rPr>
          <w:rFonts w:ascii="Times New Roman" w:hAnsi="Times New Roman" w:cs="Times New Roman"/>
          <w:sz w:val="21"/>
          <w:szCs w:val="21"/>
          <w:lang w:val="en-GB"/>
        </w:rPr>
        <w:t>Bam</w:t>
      </w:r>
      <w:r w:rsidR="004B1314" w:rsidRPr="001666EA">
        <w:rPr>
          <w:rFonts w:ascii="Times New Roman" w:hAnsi="Times New Roman" w:cs="Times New Roman"/>
          <w:sz w:val="21"/>
          <w:szCs w:val="21"/>
          <w:lang w:val="en-GB"/>
        </w:rPr>
        <w:t>berg</w:t>
      </w:r>
      <w:r w:rsidR="003D5D1E" w:rsidRPr="001666EA">
        <w:rPr>
          <w:rFonts w:ascii="Times New Roman" w:hAnsi="Times New Roman" w:cs="Times New Roman"/>
          <w:sz w:val="21"/>
          <w:szCs w:val="21"/>
          <w:lang w:val="en-GB"/>
        </w:rPr>
        <w:t xml:space="preserve">, </w:t>
      </w:r>
      <w:r w:rsidR="00E12465">
        <w:rPr>
          <w:rFonts w:ascii="Times New Roman" w:hAnsi="Times New Roman" w:cs="Times New Roman"/>
          <w:sz w:val="21"/>
          <w:szCs w:val="21"/>
          <w:highlight w:val="yellow"/>
          <w:lang w:val="en-GB"/>
        </w:rPr>
        <w:t>29</w:t>
      </w:r>
      <w:r w:rsidR="00BC5E9D" w:rsidRPr="00BB7C6B">
        <w:rPr>
          <w:rFonts w:ascii="Times New Roman" w:hAnsi="Times New Roman" w:cs="Times New Roman"/>
          <w:sz w:val="21"/>
          <w:szCs w:val="21"/>
          <w:highlight w:val="yellow"/>
          <w:lang w:val="en-GB"/>
        </w:rPr>
        <w:t xml:space="preserve"> S</w:t>
      </w:r>
      <w:r w:rsidR="002F74A3" w:rsidRPr="00BB7C6B">
        <w:rPr>
          <w:rFonts w:ascii="Times New Roman" w:hAnsi="Times New Roman" w:cs="Times New Roman"/>
          <w:sz w:val="21"/>
          <w:szCs w:val="21"/>
          <w:highlight w:val="yellow"/>
          <w:lang w:val="en-GB"/>
        </w:rPr>
        <w:t>eptember 2026</w:t>
      </w:r>
    </w:p>
    <w:p w14:paraId="545B5699" w14:textId="248B7C08" w:rsidR="00E65B09" w:rsidRPr="001666EA" w:rsidRDefault="00E65B09" w:rsidP="00375D2D">
      <w:pPr>
        <w:spacing w:after="0"/>
        <w:jc w:val="both"/>
        <w:rPr>
          <w:rFonts w:ascii="Times New Roman" w:hAnsi="Times New Roman" w:cs="Times New Roman"/>
          <w:sz w:val="21"/>
          <w:szCs w:val="21"/>
          <w:lang w:val="en-GB"/>
        </w:rPr>
      </w:pPr>
    </w:p>
    <w:p w14:paraId="6AADD370" w14:textId="77777777" w:rsidR="007A0141" w:rsidRPr="001666EA" w:rsidRDefault="007A0141" w:rsidP="007A0141">
      <w:pPr>
        <w:spacing w:after="0"/>
        <w:rPr>
          <w:rFonts w:ascii="Times New Roman" w:hAnsi="Times New Roman" w:cs="Times New Roman"/>
          <w:b/>
          <w:sz w:val="21"/>
          <w:szCs w:val="21"/>
          <w:lang w:val="en-GB"/>
        </w:rPr>
      </w:pPr>
      <w:r w:rsidRPr="001666EA">
        <w:rPr>
          <w:rFonts w:ascii="Times New Roman" w:hAnsi="Times New Roman" w:cs="Times New Roman"/>
          <w:b/>
          <w:sz w:val="21"/>
          <w:szCs w:val="21"/>
          <w:lang w:val="en-GB"/>
        </w:rPr>
        <w:t xml:space="preserve">Application for the </w:t>
      </w:r>
      <w:r>
        <w:rPr>
          <w:rFonts w:ascii="Times New Roman" w:hAnsi="Times New Roman" w:cs="Times New Roman"/>
          <w:b/>
          <w:sz w:val="21"/>
          <w:szCs w:val="21"/>
          <w:lang w:val="en-GB"/>
        </w:rPr>
        <w:t>2027 UK Global Advisory Spring Insight Programme</w:t>
      </w:r>
    </w:p>
    <w:p w14:paraId="29955957" w14:textId="77777777" w:rsidR="007A0141" w:rsidRPr="001666EA" w:rsidRDefault="007A0141" w:rsidP="007A0141">
      <w:pPr>
        <w:spacing w:after="0"/>
        <w:jc w:val="both"/>
        <w:rPr>
          <w:rFonts w:ascii="Times New Roman" w:hAnsi="Times New Roman" w:cs="Times New Roman"/>
          <w:sz w:val="21"/>
          <w:szCs w:val="21"/>
          <w:lang w:val="en-GB"/>
        </w:rPr>
      </w:pPr>
    </w:p>
    <w:p w14:paraId="6191166D" w14:textId="77777777" w:rsidR="007A0141" w:rsidRPr="001666EA" w:rsidRDefault="007A0141" w:rsidP="007A0141">
      <w:pPr>
        <w:spacing w:after="0"/>
        <w:jc w:val="both"/>
        <w:rPr>
          <w:rFonts w:ascii="Times New Roman" w:hAnsi="Times New Roman" w:cs="Times New Roman"/>
          <w:sz w:val="21"/>
          <w:szCs w:val="21"/>
          <w:lang w:val="en-GB"/>
        </w:rPr>
      </w:pPr>
      <w:r w:rsidRPr="001666EA">
        <w:rPr>
          <w:rFonts w:ascii="Times New Roman" w:hAnsi="Times New Roman" w:cs="Times New Roman"/>
          <w:sz w:val="21"/>
          <w:szCs w:val="21"/>
          <w:lang w:val="en-GB"/>
        </w:rPr>
        <w:t>Dear Sir or Madam,</w:t>
      </w:r>
    </w:p>
    <w:p w14:paraId="161639CD" w14:textId="77777777" w:rsidR="007A0141" w:rsidRPr="001666EA" w:rsidRDefault="007A0141" w:rsidP="007A0141">
      <w:pPr>
        <w:spacing w:after="0"/>
        <w:jc w:val="both"/>
        <w:rPr>
          <w:rFonts w:ascii="Times New Roman" w:hAnsi="Times New Roman" w:cs="Times New Roman"/>
          <w:sz w:val="21"/>
          <w:szCs w:val="21"/>
          <w:lang w:val="en-GB"/>
        </w:rPr>
      </w:pPr>
    </w:p>
    <w:p w14:paraId="6DB43E05" w14:textId="4E2F42ED" w:rsidR="007A0141" w:rsidRDefault="007A0141" w:rsidP="007A0141">
      <w:pPr>
        <w:spacing w:after="0"/>
        <w:jc w:val="both"/>
        <w:rPr>
          <w:rFonts w:ascii="Times New Roman" w:hAnsi="Times New Roman" w:cs="Times New Roman"/>
          <w:sz w:val="21"/>
          <w:szCs w:val="21"/>
          <w:lang w:val="en-GB"/>
        </w:rPr>
      </w:pPr>
      <w:r w:rsidRPr="00D8728D">
        <w:rPr>
          <w:rFonts w:ascii="Times New Roman" w:hAnsi="Times New Roman" w:cs="Times New Roman"/>
          <w:sz w:val="21"/>
          <w:szCs w:val="21"/>
          <w:lang w:val="en-GB"/>
        </w:rPr>
        <w:t xml:space="preserve">My interest in </w:t>
      </w:r>
      <w:r w:rsidR="004E0149">
        <w:rPr>
          <w:rFonts w:ascii="Times New Roman" w:hAnsi="Times New Roman" w:cs="Times New Roman"/>
          <w:sz w:val="21"/>
          <w:szCs w:val="21"/>
          <w:lang w:val="en-GB"/>
        </w:rPr>
        <w:t>I</w:t>
      </w:r>
      <w:r w:rsidRPr="00D8728D">
        <w:rPr>
          <w:rFonts w:ascii="Times New Roman" w:hAnsi="Times New Roman" w:cs="Times New Roman"/>
          <w:sz w:val="21"/>
          <w:szCs w:val="21"/>
          <w:lang w:val="en-GB"/>
        </w:rPr>
        <w:t xml:space="preserve">nvestment </w:t>
      </w:r>
      <w:r w:rsidR="00B62AA5">
        <w:rPr>
          <w:rFonts w:ascii="Times New Roman" w:hAnsi="Times New Roman" w:cs="Times New Roman"/>
          <w:sz w:val="21"/>
          <w:szCs w:val="21"/>
          <w:lang w:val="en-GB"/>
        </w:rPr>
        <w:t>B</w:t>
      </w:r>
      <w:r w:rsidRPr="00D8728D">
        <w:rPr>
          <w:rFonts w:ascii="Times New Roman" w:hAnsi="Times New Roman" w:cs="Times New Roman"/>
          <w:sz w:val="21"/>
          <w:szCs w:val="21"/>
          <w:lang w:val="en-GB"/>
        </w:rPr>
        <w:t xml:space="preserve">anking began at home. Growing up, I watched my father build and run his own business, and the decisions he wrestled with, where to invest, when to take on risk, and how to respond to changing markets, became questions I found myself thinking about long before I could act on them. That early exposure pushed me towards financial markets and, over time, towards M&amp;A specifically. I am drawn to the discipline of understanding a business from the ground up, identifying what actually drives its value, and translating that analysis into decisions with real consequences. It is this combination of analytical rigour, strategic thinking and tangible impact that makes </w:t>
      </w:r>
      <w:r w:rsidR="003C34E4">
        <w:rPr>
          <w:rFonts w:ascii="Times New Roman" w:hAnsi="Times New Roman" w:cs="Times New Roman"/>
          <w:sz w:val="21"/>
          <w:szCs w:val="21"/>
          <w:lang w:val="en-GB"/>
        </w:rPr>
        <w:t>I</w:t>
      </w:r>
      <w:r w:rsidRPr="00D8728D">
        <w:rPr>
          <w:rFonts w:ascii="Times New Roman" w:hAnsi="Times New Roman" w:cs="Times New Roman"/>
          <w:sz w:val="21"/>
          <w:szCs w:val="21"/>
          <w:lang w:val="en-GB"/>
        </w:rPr>
        <w:t xml:space="preserve">nvestment </w:t>
      </w:r>
      <w:r w:rsidR="004F1168">
        <w:rPr>
          <w:rFonts w:ascii="Times New Roman" w:hAnsi="Times New Roman" w:cs="Times New Roman"/>
          <w:sz w:val="21"/>
          <w:szCs w:val="21"/>
          <w:lang w:val="en-GB"/>
        </w:rPr>
        <w:t>B</w:t>
      </w:r>
      <w:r w:rsidRPr="00D8728D">
        <w:rPr>
          <w:rFonts w:ascii="Times New Roman" w:hAnsi="Times New Roman" w:cs="Times New Roman"/>
          <w:sz w:val="21"/>
          <w:szCs w:val="21"/>
          <w:lang w:val="en-GB"/>
        </w:rPr>
        <w:t>anking particularly compelling to me. This is why I am applying for Rothschild &amp; Co's UK Global Advisory Spring Insight Programme 2027.</w:t>
      </w:r>
    </w:p>
    <w:p w14:paraId="36BC29C6" w14:textId="77777777" w:rsidR="007A0141" w:rsidRPr="001666EA" w:rsidRDefault="007A0141" w:rsidP="007A0141">
      <w:pPr>
        <w:spacing w:after="0"/>
        <w:jc w:val="both"/>
        <w:rPr>
          <w:rFonts w:ascii="Times New Roman" w:hAnsi="Times New Roman" w:cs="Times New Roman"/>
          <w:sz w:val="21"/>
          <w:szCs w:val="21"/>
          <w:lang w:val="en-GB"/>
        </w:rPr>
      </w:pPr>
    </w:p>
    <w:p w14:paraId="6B9B5064" w14:textId="34F96718" w:rsidR="007A0141" w:rsidRDefault="007A0141" w:rsidP="007A0141">
      <w:pPr>
        <w:spacing w:after="0"/>
        <w:jc w:val="both"/>
        <w:rPr>
          <w:rFonts w:asciiTheme="majorBidi" w:hAnsiTheme="majorBidi" w:cstheme="majorBidi"/>
          <w:sz w:val="21"/>
          <w:szCs w:val="21"/>
          <w:lang w:val="en-GB"/>
        </w:rPr>
      </w:pPr>
      <w:r w:rsidRPr="00EA7EF7">
        <w:rPr>
          <w:rFonts w:asciiTheme="majorBidi" w:hAnsiTheme="majorBidi" w:cstheme="majorBidi"/>
          <w:sz w:val="21"/>
          <w:szCs w:val="21"/>
          <w:lang w:val="en-GB"/>
        </w:rPr>
        <w:t xml:space="preserve">I completed my Abitur with a grade of 1.6 and will begin my B.Sc. in Business Administration at LMU Munich this October. My two internships have shown me that I thrive when I am given challenging problems and have to build an understanding from scratch: at </w:t>
      </w:r>
      <w:proofErr w:type="spellStart"/>
      <w:r w:rsidRPr="00EA7EF7">
        <w:rPr>
          <w:rFonts w:asciiTheme="majorBidi" w:hAnsiTheme="majorBidi" w:cstheme="majorBidi"/>
          <w:sz w:val="21"/>
          <w:szCs w:val="21"/>
          <w:lang w:val="en-GB"/>
        </w:rPr>
        <w:t>Concentro</w:t>
      </w:r>
      <w:proofErr w:type="spellEnd"/>
      <w:r w:rsidRPr="00EA7EF7">
        <w:rPr>
          <w:rFonts w:asciiTheme="majorBidi" w:hAnsiTheme="majorBidi" w:cstheme="majorBidi"/>
          <w:sz w:val="21"/>
          <w:szCs w:val="21"/>
          <w:lang w:val="en-GB"/>
        </w:rPr>
        <w:t xml:space="preserve"> Management, a small-cap advisory firm, I was expected to contribute to client work from an early stage, which taught me to be rigorous with details, as even a small error in my analysis could affect the work and decisions that followed. At Fortlane Partners, a mid-market M&amp;A adviser, I contributed to several live mandates across different industries within a few weeks, requiring me to get to grips with a new business almost every time. My supervisors specifically noted my ability to grasp complex topics quickly, work well within the team, and remain composed under considerable time pressure. Both environments taught me to break down unfamiliar problems into manageable steps, rather than getting lost in complexity. I would now bring this combination of attention to detail, teamwork</w:t>
      </w:r>
      <w:r>
        <w:rPr>
          <w:rFonts w:asciiTheme="majorBidi" w:hAnsiTheme="majorBidi" w:cstheme="majorBidi"/>
          <w:sz w:val="21"/>
          <w:szCs w:val="21"/>
          <w:lang w:val="en-GB"/>
        </w:rPr>
        <w:t>,</w:t>
      </w:r>
      <w:r w:rsidRPr="00EA7EF7">
        <w:rPr>
          <w:rFonts w:asciiTheme="majorBidi" w:hAnsiTheme="majorBidi" w:cstheme="majorBidi"/>
          <w:sz w:val="21"/>
          <w:szCs w:val="21"/>
          <w:lang w:val="en-GB"/>
        </w:rPr>
        <w:t xml:space="preserve"> and composure under pressure to Rothschild &amp; Co.</w:t>
      </w:r>
    </w:p>
    <w:p w14:paraId="406806C3" w14:textId="77777777" w:rsidR="007A0141" w:rsidRPr="001666EA" w:rsidRDefault="007A0141" w:rsidP="007A0141">
      <w:pPr>
        <w:spacing w:after="0"/>
        <w:jc w:val="both"/>
        <w:rPr>
          <w:rFonts w:ascii="Times New Roman" w:hAnsi="Times New Roman" w:cs="Times New Roman"/>
          <w:sz w:val="21"/>
          <w:szCs w:val="21"/>
          <w:lang w:val="en-GB"/>
        </w:rPr>
      </w:pPr>
    </w:p>
    <w:p w14:paraId="71D8392F" w14:textId="77777777" w:rsidR="007A0141" w:rsidRPr="00E12465" w:rsidRDefault="007A0141" w:rsidP="007A0141">
      <w:pPr>
        <w:spacing w:after="0"/>
        <w:jc w:val="both"/>
        <w:rPr>
          <w:rFonts w:asciiTheme="majorBidi" w:hAnsiTheme="majorBidi" w:cstheme="majorBidi"/>
          <w:sz w:val="21"/>
          <w:szCs w:val="21"/>
          <w:lang w:val="en-GB"/>
        </w:rPr>
      </w:pPr>
      <w:r w:rsidRPr="00E12465">
        <w:rPr>
          <w:rFonts w:asciiTheme="majorBidi" w:hAnsiTheme="majorBidi" w:cstheme="majorBidi"/>
          <w:sz w:val="21"/>
          <w:szCs w:val="21"/>
          <w:lang w:val="en-GB"/>
        </w:rPr>
        <w:t xml:space="preserve">Rothschild &amp; Co seems to me like the ideal place for this Spring </w:t>
      </w:r>
      <w:r>
        <w:rPr>
          <w:rFonts w:asciiTheme="majorBidi" w:hAnsiTheme="majorBidi" w:cstheme="majorBidi"/>
          <w:sz w:val="21"/>
          <w:szCs w:val="21"/>
          <w:lang w:val="en-GB"/>
        </w:rPr>
        <w:t>Insight Programme.</w:t>
      </w:r>
      <w:r w:rsidRPr="00E12465">
        <w:rPr>
          <w:rFonts w:asciiTheme="majorBidi" w:hAnsiTheme="majorBidi" w:cstheme="majorBidi"/>
          <w:sz w:val="21"/>
          <w:szCs w:val="21"/>
          <w:lang w:val="en-GB"/>
        </w:rPr>
        <w:t xml:space="preserve"> What sets the firm apart in my eyes is its purely independent advisory model: because it does not underwrite securities or lend its own balance sheet to push financing, its advice is free of the conflicts that can shape recommendations elsewhere, a discipline the firm has maintained for two centuries under continued family stewardship rather than short-term shareholder pressure. That independence </w:t>
      </w:r>
      <w:r>
        <w:rPr>
          <w:rFonts w:asciiTheme="majorBidi" w:hAnsiTheme="majorBidi" w:cstheme="majorBidi"/>
          <w:sz w:val="21"/>
          <w:szCs w:val="21"/>
          <w:lang w:val="en-GB"/>
        </w:rPr>
        <w:t>shows</w:t>
      </w:r>
      <w:r w:rsidRPr="00E12465">
        <w:rPr>
          <w:rFonts w:asciiTheme="majorBidi" w:hAnsiTheme="majorBidi" w:cstheme="majorBidi"/>
          <w:sz w:val="21"/>
          <w:szCs w:val="21"/>
          <w:lang w:val="en-GB"/>
        </w:rPr>
        <w:t xml:space="preserve"> in its current standing: in 2025, </w:t>
      </w:r>
      <w:r w:rsidRPr="00D8728D">
        <w:rPr>
          <w:rFonts w:asciiTheme="majorBidi" w:hAnsiTheme="majorBidi" w:cstheme="majorBidi"/>
          <w:sz w:val="21"/>
          <w:szCs w:val="21"/>
          <w:lang w:val="en-GB"/>
        </w:rPr>
        <w:t>Rothschild &amp; Co advised on more announced M&amp;A transactions in Western Europe than any other bank</w:t>
      </w:r>
      <w:r>
        <w:rPr>
          <w:rFonts w:asciiTheme="majorBidi" w:hAnsiTheme="majorBidi" w:cstheme="majorBidi"/>
          <w:sz w:val="21"/>
          <w:szCs w:val="21"/>
          <w:lang w:val="en-GB"/>
        </w:rPr>
        <w:t>,</w:t>
      </w:r>
      <w:r w:rsidRPr="00E12465">
        <w:rPr>
          <w:rFonts w:asciiTheme="majorBidi" w:hAnsiTheme="majorBidi" w:cstheme="majorBidi"/>
          <w:sz w:val="21"/>
          <w:szCs w:val="21"/>
          <w:lang w:val="en-GB"/>
        </w:rPr>
        <w:t xml:space="preserve"> including Goldman Sachs, which illustrates how far genuinely unbiased advice can carry a firm in a market otherwise dominated by balance-sheet-driven competitors. The firm's role as joint lead adviser on CapVest's €10 billion acquisition of </w:t>
      </w:r>
      <w:proofErr w:type="spellStart"/>
      <w:r w:rsidRPr="00E12465">
        <w:rPr>
          <w:rFonts w:asciiTheme="majorBidi" w:hAnsiTheme="majorBidi" w:cstheme="majorBidi"/>
          <w:sz w:val="21"/>
          <w:szCs w:val="21"/>
          <w:lang w:val="en-GB"/>
        </w:rPr>
        <w:t>Stada</w:t>
      </w:r>
      <w:proofErr w:type="spellEnd"/>
      <w:r w:rsidRPr="00E12465">
        <w:rPr>
          <w:rFonts w:asciiTheme="majorBidi" w:hAnsiTheme="majorBidi" w:cstheme="majorBidi"/>
          <w:sz w:val="21"/>
          <w:szCs w:val="21"/>
          <w:lang w:val="en-GB"/>
        </w:rPr>
        <w:t xml:space="preserve">, one of the largest European leveraged buyouts of 2025, </w:t>
      </w:r>
      <w:r>
        <w:rPr>
          <w:rFonts w:asciiTheme="majorBidi" w:hAnsiTheme="majorBidi" w:cstheme="majorBidi"/>
          <w:sz w:val="21"/>
          <w:szCs w:val="21"/>
          <w:lang w:val="en-GB"/>
        </w:rPr>
        <w:t>demonstrates</w:t>
      </w:r>
      <w:r w:rsidRPr="00E12465">
        <w:rPr>
          <w:rFonts w:asciiTheme="majorBidi" w:hAnsiTheme="majorBidi" w:cstheme="majorBidi"/>
          <w:sz w:val="21"/>
          <w:szCs w:val="21"/>
          <w:lang w:val="en-GB"/>
        </w:rPr>
        <w:t xml:space="preserve"> the scale at which that model now operates. What appeals to me personally is that I have already experienced, on a smaller scale, how much independence matters in advisory work: at both </w:t>
      </w:r>
      <w:proofErr w:type="spellStart"/>
      <w:r w:rsidRPr="00E12465">
        <w:rPr>
          <w:rFonts w:asciiTheme="majorBidi" w:hAnsiTheme="majorBidi" w:cstheme="majorBidi"/>
          <w:sz w:val="21"/>
          <w:szCs w:val="21"/>
          <w:lang w:val="en-GB"/>
        </w:rPr>
        <w:t>Concentro</w:t>
      </w:r>
      <w:proofErr w:type="spellEnd"/>
      <w:r w:rsidRPr="00E12465">
        <w:rPr>
          <w:rFonts w:asciiTheme="majorBidi" w:hAnsiTheme="majorBidi" w:cstheme="majorBidi"/>
          <w:sz w:val="21"/>
          <w:szCs w:val="21"/>
          <w:lang w:val="en-GB"/>
        </w:rPr>
        <w:t xml:space="preserve"> and Fortlane, neither firm had a balance sheet to lean on, so every recommendation had to stand purely on the quality of the analysis behind it. I want to build my career within that same discipline, at a firm that has practised it longer and at greater scale than any other.</w:t>
      </w:r>
    </w:p>
    <w:p w14:paraId="0F16B1D2" w14:textId="77777777" w:rsidR="007A0141" w:rsidRPr="001666EA" w:rsidRDefault="007A0141" w:rsidP="007A0141">
      <w:pPr>
        <w:spacing w:after="0"/>
        <w:jc w:val="both"/>
        <w:rPr>
          <w:rFonts w:ascii="Times New Roman" w:hAnsi="Times New Roman" w:cs="Times New Roman"/>
          <w:sz w:val="21"/>
          <w:szCs w:val="21"/>
          <w:lang w:val="en-GB"/>
        </w:rPr>
      </w:pPr>
    </w:p>
    <w:p w14:paraId="74B06E92" w14:textId="5EF4C38E" w:rsidR="007A0141" w:rsidRPr="00EA7EF7" w:rsidRDefault="007A0141" w:rsidP="007A0141">
      <w:pPr>
        <w:spacing w:after="0"/>
        <w:jc w:val="both"/>
        <w:rPr>
          <w:rFonts w:asciiTheme="majorBidi" w:hAnsiTheme="majorBidi" w:cstheme="majorBidi"/>
          <w:sz w:val="21"/>
          <w:szCs w:val="21"/>
          <w:lang w:val="en-GB"/>
        </w:rPr>
      </w:pPr>
      <w:r w:rsidRPr="00EA7EF7">
        <w:rPr>
          <w:rFonts w:asciiTheme="majorBidi" w:hAnsiTheme="majorBidi" w:cstheme="majorBidi"/>
          <w:sz w:val="21"/>
          <w:szCs w:val="21"/>
          <w:lang w:val="en-GB"/>
        </w:rPr>
        <w:t>From this programme, I hope to gain a deeper, first-hand understanding of Rothschild &amp; Co's Global Advisory approach and, through the additional exposure to Wealth &amp; Asset Management and Five Arrows, see how that advisory model fits within the wider group. I am confident that my attention to detail, my ability to work well within a team</w:t>
      </w:r>
      <w:r>
        <w:rPr>
          <w:rFonts w:asciiTheme="majorBidi" w:hAnsiTheme="majorBidi" w:cstheme="majorBidi"/>
          <w:sz w:val="21"/>
          <w:szCs w:val="21"/>
          <w:lang w:val="en-GB"/>
        </w:rPr>
        <w:t>,</w:t>
      </w:r>
      <w:r w:rsidRPr="00EA7EF7">
        <w:rPr>
          <w:rFonts w:asciiTheme="majorBidi" w:hAnsiTheme="majorBidi" w:cstheme="majorBidi"/>
          <w:sz w:val="21"/>
          <w:szCs w:val="21"/>
          <w:lang w:val="en-GB"/>
        </w:rPr>
        <w:t xml:space="preserve"> and my composure under pressure would allow me to contribute positively to Rothschild &amp; Co. I would be delighted to have the opportunity to discuss my motivation and background with you in person.</w:t>
      </w:r>
    </w:p>
    <w:p w14:paraId="2F8EDA77" w14:textId="77777777" w:rsidR="007A0141" w:rsidRPr="001666EA" w:rsidRDefault="007A0141" w:rsidP="007A0141">
      <w:pPr>
        <w:spacing w:after="0"/>
        <w:jc w:val="both"/>
        <w:rPr>
          <w:rFonts w:ascii="Times New Roman" w:hAnsi="Times New Roman" w:cs="Times New Roman"/>
          <w:sz w:val="21"/>
          <w:szCs w:val="21"/>
          <w:lang w:val="en-GB"/>
        </w:rPr>
      </w:pPr>
    </w:p>
    <w:p w14:paraId="165FD1C9" w14:textId="77777777" w:rsidR="007A0141" w:rsidRPr="001666EA" w:rsidRDefault="007A0141" w:rsidP="007A0141">
      <w:pPr>
        <w:spacing w:after="0"/>
        <w:jc w:val="both"/>
        <w:rPr>
          <w:rFonts w:ascii="Times New Roman" w:hAnsi="Times New Roman" w:cs="Times New Roman"/>
          <w:sz w:val="21"/>
          <w:szCs w:val="21"/>
          <w:lang w:val="en-GB"/>
        </w:rPr>
      </w:pPr>
      <w:r w:rsidRPr="001666EA">
        <w:rPr>
          <w:rFonts w:ascii="Times New Roman" w:hAnsi="Times New Roman" w:cs="Times New Roman"/>
          <w:sz w:val="21"/>
          <w:szCs w:val="21"/>
          <w:lang w:val="en-GB"/>
        </w:rPr>
        <w:t>Yours faithfully,</w:t>
      </w:r>
    </w:p>
    <w:p w14:paraId="111C4502" w14:textId="31DFA4F8" w:rsidR="00E65B09" w:rsidRPr="001666EA" w:rsidRDefault="007A0141" w:rsidP="007A0141">
      <w:pPr>
        <w:spacing w:after="0"/>
        <w:jc w:val="both"/>
        <w:rPr>
          <w:rFonts w:ascii="Times New Roman" w:hAnsi="Times New Roman" w:cs="Times New Roman"/>
          <w:sz w:val="21"/>
          <w:szCs w:val="21"/>
          <w:lang w:val="en-GB"/>
        </w:rPr>
      </w:pPr>
      <w:r w:rsidRPr="001666EA">
        <w:rPr>
          <w:rFonts w:ascii="Times New Roman" w:hAnsi="Times New Roman" w:cs="Times New Roman"/>
          <w:sz w:val="21"/>
          <w:szCs w:val="21"/>
          <w:lang w:val="en-GB"/>
        </w:rPr>
        <w:t>Anton Schulz-Hess</w:t>
      </w:r>
    </w:p>
    <w:sectPr w:rsidR="00E65B09" w:rsidRPr="001666EA" w:rsidSect="002627D2">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D84752" w14:textId="77777777" w:rsidR="00A23D64" w:rsidRDefault="00A23D64" w:rsidP="0071687A">
      <w:pPr>
        <w:spacing w:after="0" w:line="240" w:lineRule="auto"/>
      </w:pPr>
      <w:r>
        <w:separator/>
      </w:r>
    </w:p>
  </w:endnote>
  <w:endnote w:type="continuationSeparator" w:id="0">
    <w:p w14:paraId="0B74AD8A" w14:textId="77777777" w:rsidR="00A23D64" w:rsidRDefault="00A23D64" w:rsidP="00716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538F0" w14:textId="77777777" w:rsidR="00A23D64" w:rsidRDefault="00A23D64" w:rsidP="0071687A">
      <w:pPr>
        <w:spacing w:after="0" w:line="240" w:lineRule="auto"/>
      </w:pPr>
      <w:r>
        <w:separator/>
      </w:r>
    </w:p>
  </w:footnote>
  <w:footnote w:type="continuationSeparator" w:id="0">
    <w:p w14:paraId="4F1C2BFE" w14:textId="77777777" w:rsidR="00A23D64" w:rsidRDefault="00A23D64" w:rsidP="0071687A">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EC3"/>
    <w:rsid w:val="000124FD"/>
    <w:rsid w:val="00012D78"/>
    <w:rsid w:val="00034B68"/>
    <w:rsid w:val="0004591A"/>
    <w:rsid w:val="00046459"/>
    <w:rsid w:val="0005248F"/>
    <w:rsid w:val="000555E4"/>
    <w:rsid w:val="0005670D"/>
    <w:rsid w:val="000573AB"/>
    <w:rsid w:val="000710B0"/>
    <w:rsid w:val="00073C82"/>
    <w:rsid w:val="000747C9"/>
    <w:rsid w:val="00081359"/>
    <w:rsid w:val="000A154E"/>
    <w:rsid w:val="000A5AB8"/>
    <w:rsid w:val="000A6678"/>
    <w:rsid w:val="000A7DEB"/>
    <w:rsid w:val="000C55DE"/>
    <w:rsid w:val="000D1430"/>
    <w:rsid w:val="000E13BB"/>
    <w:rsid w:val="000E2CD6"/>
    <w:rsid w:val="000F04C4"/>
    <w:rsid w:val="000F371C"/>
    <w:rsid w:val="00107159"/>
    <w:rsid w:val="00117F83"/>
    <w:rsid w:val="00146C8E"/>
    <w:rsid w:val="00152DF9"/>
    <w:rsid w:val="00156A98"/>
    <w:rsid w:val="001666EA"/>
    <w:rsid w:val="001669DB"/>
    <w:rsid w:val="00171D11"/>
    <w:rsid w:val="001819B1"/>
    <w:rsid w:val="001A4522"/>
    <w:rsid w:val="001C17FC"/>
    <w:rsid w:val="001C4CE9"/>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171C"/>
    <w:rsid w:val="002921CF"/>
    <w:rsid w:val="002A5B9F"/>
    <w:rsid w:val="002B7A21"/>
    <w:rsid w:val="002D309E"/>
    <w:rsid w:val="002D594E"/>
    <w:rsid w:val="002E39B8"/>
    <w:rsid w:val="002F51FA"/>
    <w:rsid w:val="002F74A3"/>
    <w:rsid w:val="00311A15"/>
    <w:rsid w:val="003250EA"/>
    <w:rsid w:val="003421B1"/>
    <w:rsid w:val="00375D2D"/>
    <w:rsid w:val="00380C55"/>
    <w:rsid w:val="003811BC"/>
    <w:rsid w:val="0038671F"/>
    <w:rsid w:val="003947A8"/>
    <w:rsid w:val="003C34E4"/>
    <w:rsid w:val="003D464F"/>
    <w:rsid w:val="003D5D1E"/>
    <w:rsid w:val="003F3290"/>
    <w:rsid w:val="003F56AA"/>
    <w:rsid w:val="003F688C"/>
    <w:rsid w:val="00415608"/>
    <w:rsid w:val="00424CAF"/>
    <w:rsid w:val="00434D23"/>
    <w:rsid w:val="004403CB"/>
    <w:rsid w:val="00453C2F"/>
    <w:rsid w:val="00454C0B"/>
    <w:rsid w:val="0046226E"/>
    <w:rsid w:val="004748C5"/>
    <w:rsid w:val="00474FC2"/>
    <w:rsid w:val="00492923"/>
    <w:rsid w:val="004A1501"/>
    <w:rsid w:val="004A615C"/>
    <w:rsid w:val="004B1314"/>
    <w:rsid w:val="004B4510"/>
    <w:rsid w:val="004C156C"/>
    <w:rsid w:val="004C1710"/>
    <w:rsid w:val="004C174A"/>
    <w:rsid w:val="004C368E"/>
    <w:rsid w:val="004E0149"/>
    <w:rsid w:val="004E65B6"/>
    <w:rsid w:val="004F1168"/>
    <w:rsid w:val="00500842"/>
    <w:rsid w:val="00500EFA"/>
    <w:rsid w:val="00506322"/>
    <w:rsid w:val="00507964"/>
    <w:rsid w:val="00507BBD"/>
    <w:rsid w:val="005407D6"/>
    <w:rsid w:val="00542F06"/>
    <w:rsid w:val="00546F89"/>
    <w:rsid w:val="00550ACF"/>
    <w:rsid w:val="00553EC8"/>
    <w:rsid w:val="005705F7"/>
    <w:rsid w:val="00570B1D"/>
    <w:rsid w:val="00574140"/>
    <w:rsid w:val="00575A1A"/>
    <w:rsid w:val="005762CF"/>
    <w:rsid w:val="005808F8"/>
    <w:rsid w:val="005842A0"/>
    <w:rsid w:val="00590834"/>
    <w:rsid w:val="00590E7F"/>
    <w:rsid w:val="00593C9C"/>
    <w:rsid w:val="005A0F0E"/>
    <w:rsid w:val="005B231F"/>
    <w:rsid w:val="005C55F7"/>
    <w:rsid w:val="005D7D49"/>
    <w:rsid w:val="005E00BC"/>
    <w:rsid w:val="005E63B8"/>
    <w:rsid w:val="005F350B"/>
    <w:rsid w:val="005F384F"/>
    <w:rsid w:val="00603752"/>
    <w:rsid w:val="00625606"/>
    <w:rsid w:val="00632F05"/>
    <w:rsid w:val="0063723B"/>
    <w:rsid w:val="00647413"/>
    <w:rsid w:val="006502BE"/>
    <w:rsid w:val="00683FED"/>
    <w:rsid w:val="006A4F08"/>
    <w:rsid w:val="006A7895"/>
    <w:rsid w:val="006B302C"/>
    <w:rsid w:val="006D2592"/>
    <w:rsid w:val="006E284F"/>
    <w:rsid w:val="006E6B3A"/>
    <w:rsid w:val="006F58EC"/>
    <w:rsid w:val="007007AB"/>
    <w:rsid w:val="00706233"/>
    <w:rsid w:val="0071687A"/>
    <w:rsid w:val="007251EA"/>
    <w:rsid w:val="007340D7"/>
    <w:rsid w:val="007472BD"/>
    <w:rsid w:val="00755A3D"/>
    <w:rsid w:val="007675B1"/>
    <w:rsid w:val="00786102"/>
    <w:rsid w:val="00797EF1"/>
    <w:rsid w:val="007A0141"/>
    <w:rsid w:val="007A3246"/>
    <w:rsid w:val="007A64C5"/>
    <w:rsid w:val="007A719D"/>
    <w:rsid w:val="007B1B2B"/>
    <w:rsid w:val="007C17C9"/>
    <w:rsid w:val="007C4F6E"/>
    <w:rsid w:val="007C59D2"/>
    <w:rsid w:val="007C5D3E"/>
    <w:rsid w:val="007D6182"/>
    <w:rsid w:val="007E0315"/>
    <w:rsid w:val="007E4326"/>
    <w:rsid w:val="007F0344"/>
    <w:rsid w:val="007F7EA0"/>
    <w:rsid w:val="008049F7"/>
    <w:rsid w:val="00807293"/>
    <w:rsid w:val="00814FC6"/>
    <w:rsid w:val="00825051"/>
    <w:rsid w:val="0083750F"/>
    <w:rsid w:val="008428CF"/>
    <w:rsid w:val="0085213A"/>
    <w:rsid w:val="008565FD"/>
    <w:rsid w:val="00857C6F"/>
    <w:rsid w:val="008657E3"/>
    <w:rsid w:val="00867CED"/>
    <w:rsid w:val="00874503"/>
    <w:rsid w:val="00883B55"/>
    <w:rsid w:val="0089337A"/>
    <w:rsid w:val="008A248F"/>
    <w:rsid w:val="008A6070"/>
    <w:rsid w:val="008B402E"/>
    <w:rsid w:val="008C27C1"/>
    <w:rsid w:val="008D4700"/>
    <w:rsid w:val="008D6664"/>
    <w:rsid w:val="008D7CDB"/>
    <w:rsid w:val="008E100E"/>
    <w:rsid w:val="008E4BA9"/>
    <w:rsid w:val="008E7A27"/>
    <w:rsid w:val="008E7D17"/>
    <w:rsid w:val="008F24B7"/>
    <w:rsid w:val="009751A8"/>
    <w:rsid w:val="00982286"/>
    <w:rsid w:val="00985C92"/>
    <w:rsid w:val="009905E6"/>
    <w:rsid w:val="00991E04"/>
    <w:rsid w:val="009A256E"/>
    <w:rsid w:val="009C77FA"/>
    <w:rsid w:val="009D07DC"/>
    <w:rsid w:val="009D3BBF"/>
    <w:rsid w:val="009D7A07"/>
    <w:rsid w:val="009F041E"/>
    <w:rsid w:val="009F46A7"/>
    <w:rsid w:val="009F4943"/>
    <w:rsid w:val="00A1282E"/>
    <w:rsid w:val="00A14247"/>
    <w:rsid w:val="00A23D64"/>
    <w:rsid w:val="00A40D57"/>
    <w:rsid w:val="00A41F85"/>
    <w:rsid w:val="00A435F7"/>
    <w:rsid w:val="00A44493"/>
    <w:rsid w:val="00A528A5"/>
    <w:rsid w:val="00A53760"/>
    <w:rsid w:val="00AA2791"/>
    <w:rsid w:val="00AA4C7C"/>
    <w:rsid w:val="00AB4CD0"/>
    <w:rsid w:val="00AC61EE"/>
    <w:rsid w:val="00AC66C4"/>
    <w:rsid w:val="00AC7086"/>
    <w:rsid w:val="00AE26F5"/>
    <w:rsid w:val="00AE3A33"/>
    <w:rsid w:val="00AE5C58"/>
    <w:rsid w:val="00B135CE"/>
    <w:rsid w:val="00B2075B"/>
    <w:rsid w:val="00B268EF"/>
    <w:rsid w:val="00B339B8"/>
    <w:rsid w:val="00B346A7"/>
    <w:rsid w:val="00B43970"/>
    <w:rsid w:val="00B50A34"/>
    <w:rsid w:val="00B54C38"/>
    <w:rsid w:val="00B55F60"/>
    <w:rsid w:val="00B5613E"/>
    <w:rsid w:val="00B57CB1"/>
    <w:rsid w:val="00B62AA5"/>
    <w:rsid w:val="00B77DCE"/>
    <w:rsid w:val="00B81B0E"/>
    <w:rsid w:val="00B87CA9"/>
    <w:rsid w:val="00B9666E"/>
    <w:rsid w:val="00BB3512"/>
    <w:rsid w:val="00BB3C75"/>
    <w:rsid w:val="00BB7C6B"/>
    <w:rsid w:val="00BC452C"/>
    <w:rsid w:val="00BC5E9D"/>
    <w:rsid w:val="00BE02AC"/>
    <w:rsid w:val="00BF522D"/>
    <w:rsid w:val="00C0214A"/>
    <w:rsid w:val="00C030C1"/>
    <w:rsid w:val="00C11739"/>
    <w:rsid w:val="00C1562F"/>
    <w:rsid w:val="00C52CCD"/>
    <w:rsid w:val="00C6717B"/>
    <w:rsid w:val="00C71380"/>
    <w:rsid w:val="00C9003C"/>
    <w:rsid w:val="00C97ECA"/>
    <w:rsid w:val="00CA1160"/>
    <w:rsid w:val="00CA702E"/>
    <w:rsid w:val="00CA7350"/>
    <w:rsid w:val="00CB639D"/>
    <w:rsid w:val="00CC674C"/>
    <w:rsid w:val="00CD203B"/>
    <w:rsid w:val="00CD51E6"/>
    <w:rsid w:val="00CE2592"/>
    <w:rsid w:val="00CE433B"/>
    <w:rsid w:val="00D125D6"/>
    <w:rsid w:val="00D30CEA"/>
    <w:rsid w:val="00D71D8E"/>
    <w:rsid w:val="00D8728D"/>
    <w:rsid w:val="00D9281A"/>
    <w:rsid w:val="00DA3404"/>
    <w:rsid w:val="00DA524B"/>
    <w:rsid w:val="00DB471D"/>
    <w:rsid w:val="00DD1863"/>
    <w:rsid w:val="00DD3349"/>
    <w:rsid w:val="00DD54E1"/>
    <w:rsid w:val="00DD6747"/>
    <w:rsid w:val="00DE1FBC"/>
    <w:rsid w:val="00DE5C3D"/>
    <w:rsid w:val="00DE7C53"/>
    <w:rsid w:val="00E02500"/>
    <w:rsid w:val="00E12465"/>
    <w:rsid w:val="00E12ED8"/>
    <w:rsid w:val="00E162C9"/>
    <w:rsid w:val="00E3005D"/>
    <w:rsid w:val="00E30491"/>
    <w:rsid w:val="00E473ED"/>
    <w:rsid w:val="00E47DAF"/>
    <w:rsid w:val="00E62550"/>
    <w:rsid w:val="00E65B09"/>
    <w:rsid w:val="00E83116"/>
    <w:rsid w:val="00E914E5"/>
    <w:rsid w:val="00E91B86"/>
    <w:rsid w:val="00EA6CEC"/>
    <w:rsid w:val="00EA7AC2"/>
    <w:rsid w:val="00EA7EF7"/>
    <w:rsid w:val="00EC000C"/>
    <w:rsid w:val="00EF2591"/>
    <w:rsid w:val="00EF2FD5"/>
    <w:rsid w:val="00EF6782"/>
    <w:rsid w:val="00F11473"/>
    <w:rsid w:val="00F253C5"/>
    <w:rsid w:val="00F30624"/>
    <w:rsid w:val="00F33E49"/>
    <w:rsid w:val="00F4717F"/>
    <w:rsid w:val="00F5301B"/>
    <w:rsid w:val="00F55CE3"/>
    <w:rsid w:val="00F74175"/>
    <w:rsid w:val="00F90620"/>
    <w:rsid w:val="00F91D66"/>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716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87A"/>
  </w:style>
  <w:style w:type="paragraph" w:styleId="Footer">
    <w:name w:val="footer"/>
    <w:basedOn w:val="Normal"/>
    <w:link w:val="FooterChar"/>
    <w:uiPriority w:val="99"/>
    <w:unhideWhenUsed/>
    <w:rsid w:val="00716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87A"/>
  </w:style>
  <w:style w:type="paragraph" w:customStyle="1" w:styleId="p1">
    <w:name w:val="p1"/>
    <w:basedOn w:val="Normal"/>
    <w:rsid w:val="00007EC3"/>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630</Words>
  <Characters>3594</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Anton Maximilian Schulz-Hess</cp:lastModifiedBy>
  <cp:revision>72</cp:revision>
  <dcterms:created xsi:type="dcterms:W3CDTF">2026-09-01T12:55:00Z</dcterms:created>
  <dcterms:modified xsi:type="dcterms:W3CDTF">2026-09-08T15:19:00Z</dcterms:modified>
</cp:coreProperties>
</file>