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68B42131" w:rsidR="006D2592" w:rsidRPr="00D30CEA" w:rsidRDefault="00912635" w:rsidP="007901D8">
      <w:pPr>
        <w:spacing w:after="0" w:line="240" w:lineRule="auto"/>
        <w:jc w:val="right"/>
        <w:rPr>
          <w:rFonts w:ascii="Georgia" w:hAnsi="Georgia" w:cs="Times New Roman"/>
          <w:sz w:val="21"/>
          <w:szCs w:val="21"/>
        </w:rPr>
      </w:pPr>
      <w:r>
        <w:rPr>
          <w:rFonts w:ascii="Georgia" w:hAnsi="Georgia" w:cs="Times New Roman"/>
          <w:sz w:val="21"/>
          <w:szCs w:val="21"/>
        </w:rPr>
        <w:t>Jonas Bechtold</w:t>
      </w:r>
    </w:p>
    <w:p w14:paraId="2458A2A0" w14:textId="333F4A70" w:rsidR="00857C6F" w:rsidRPr="00D30CEA" w:rsidRDefault="00912635" w:rsidP="007901D8">
      <w:pPr>
        <w:spacing w:after="0" w:line="240" w:lineRule="auto"/>
        <w:jc w:val="right"/>
        <w:rPr>
          <w:rFonts w:ascii="Georgia" w:hAnsi="Georgia" w:cs="Times New Roman"/>
          <w:sz w:val="21"/>
          <w:szCs w:val="21"/>
        </w:rPr>
      </w:pPr>
      <w:r>
        <w:rPr>
          <w:rFonts w:ascii="Georgia" w:hAnsi="Georgia" w:cs="Times New Roman"/>
          <w:sz w:val="21"/>
          <w:szCs w:val="21"/>
        </w:rPr>
        <w:t>Mainzer Landstraße 323</w:t>
      </w:r>
    </w:p>
    <w:p w14:paraId="451AEE20" w14:textId="6B52618B" w:rsidR="00857C6F" w:rsidRDefault="003D5D1E" w:rsidP="007901D8">
      <w:pPr>
        <w:spacing w:after="0" w:line="240" w:lineRule="auto"/>
        <w:jc w:val="right"/>
        <w:rPr>
          <w:rFonts w:ascii="Georgia" w:hAnsi="Georgia" w:cs="Times New Roman"/>
          <w:sz w:val="21"/>
          <w:szCs w:val="21"/>
        </w:rPr>
      </w:pPr>
      <w:r w:rsidRPr="00D30CEA">
        <w:rPr>
          <w:rFonts w:ascii="Georgia" w:hAnsi="Georgia" w:cs="Times New Roman"/>
          <w:sz w:val="21"/>
          <w:szCs w:val="21"/>
        </w:rPr>
        <w:t>60</w:t>
      </w:r>
      <w:r w:rsidR="00912635">
        <w:rPr>
          <w:rFonts w:ascii="Georgia" w:hAnsi="Georgia" w:cs="Times New Roman"/>
          <w:sz w:val="21"/>
          <w:szCs w:val="21"/>
        </w:rPr>
        <w:t>326</w:t>
      </w:r>
      <w:r w:rsidR="00857C6F" w:rsidRPr="00D30CEA">
        <w:rPr>
          <w:rFonts w:ascii="Georgia" w:hAnsi="Georgia" w:cs="Times New Roman"/>
          <w:sz w:val="21"/>
          <w:szCs w:val="21"/>
        </w:rPr>
        <w:t xml:space="preserve"> </w:t>
      </w:r>
      <w:r w:rsidR="00912635">
        <w:rPr>
          <w:rFonts w:ascii="Georgia" w:hAnsi="Georgia" w:cs="Times New Roman"/>
          <w:sz w:val="21"/>
          <w:szCs w:val="21"/>
        </w:rPr>
        <w:t>Frankfurt am Main</w:t>
      </w:r>
    </w:p>
    <w:p w14:paraId="12BA391A" w14:textId="42BCFD2C" w:rsidR="006A7895" w:rsidRPr="00D30CEA" w:rsidRDefault="00912635" w:rsidP="007901D8">
      <w:pPr>
        <w:spacing w:after="0" w:line="240" w:lineRule="auto"/>
        <w:jc w:val="right"/>
        <w:rPr>
          <w:rFonts w:ascii="Georgia" w:hAnsi="Georgia" w:cs="Times New Roman"/>
          <w:sz w:val="21"/>
          <w:szCs w:val="21"/>
        </w:rPr>
      </w:pPr>
      <w:r>
        <w:rPr>
          <w:rFonts w:ascii="Georgia" w:hAnsi="Georgia" w:cs="Georgia"/>
          <w:color w:val="000000"/>
          <w:sz w:val="21"/>
          <w:szCs w:val="21"/>
        </w:rPr>
        <w:t>bechtold.jonas@icloud.com</w:t>
      </w:r>
    </w:p>
    <w:p w14:paraId="170FE07D" w14:textId="0481B5A5" w:rsidR="00F270C0" w:rsidRDefault="006D2592" w:rsidP="00672308">
      <w:pPr>
        <w:spacing w:after="0" w:line="240" w:lineRule="auto"/>
        <w:jc w:val="right"/>
        <w:rPr>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 xml:space="preserve">49 </w:t>
      </w:r>
      <w:r w:rsidR="00912635">
        <w:rPr>
          <w:rFonts w:ascii="Georgia" w:hAnsi="Georgia" w:cs="Georgia"/>
          <w:color w:val="000000"/>
          <w:sz w:val="21"/>
          <w:szCs w:val="21"/>
        </w:rPr>
        <w:t>177 1651073</w:t>
      </w:r>
    </w:p>
    <w:p w14:paraId="4FFA7063" w14:textId="5AE8ECBC" w:rsidR="00F74175" w:rsidRPr="00D30CEA" w:rsidRDefault="00912635" w:rsidP="00672308">
      <w:pPr>
        <w:spacing w:after="0" w:line="240" w:lineRule="auto"/>
        <w:rPr>
          <w:rFonts w:ascii="Georgia" w:hAnsi="Georgia" w:cs="Georgia"/>
          <w:color w:val="000000"/>
          <w:sz w:val="21"/>
          <w:szCs w:val="21"/>
        </w:rPr>
      </w:pPr>
      <w:r>
        <w:rPr>
          <w:rFonts w:ascii="Georgia" w:hAnsi="Georgia" w:cs="Georgia"/>
          <w:color w:val="000000"/>
          <w:sz w:val="21"/>
          <w:szCs w:val="21"/>
        </w:rPr>
        <w:t>Pw</w:t>
      </w:r>
      <w:r w:rsidR="007901D8">
        <w:rPr>
          <w:rFonts w:ascii="Georgia" w:hAnsi="Georgia" w:cs="Georgia"/>
          <w:color w:val="000000"/>
          <w:sz w:val="21"/>
          <w:szCs w:val="21"/>
        </w:rPr>
        <w:t xml:space="preserve">C </w:t>
      </w:r>
      <w:r>
        <w:rPr>
          <w:rFonts w:ascii="Georgia" w:hAnsi="Georgia" w:cs="Georgia"/>
          <w:color w:val="000000"/>
          <w:sz w:val="21"/>
          <w:szCs w:val="21"/>
        </w:rPr>
        <w:t>Wirtschaftsprüfungsgesellschaft</w:t>
      </w:r>
    </w:p>
    <w:p w14:paraId="096C8AF5" w14:textId="7D506F7C" w:rsidR="00647413" w:rsidRPr="00D30CEA" w:rsidRDefault="00C071C3" w:rsidP="00672308">
      <w:pPr>
        <w:spacing w:after="0" w:line="240" w:lineRule="auto"/>
        <w:rPr>
          <w:rFonts w:ascii="Georgia" w:hAnsi="Georgia" w:cs="Georgia"/>
          <w:color w:val="000000"/>
          <w:sz w:val="21"/>
          <w:szCs w:val="21"/>
        </w:rPr>
      </w:pPr>
      <w:r>
        <w:rPr>
          <w:rFonts w:ascii="Georgia" w:hAnsi="Georgia"/>
          <w:sz w:val="21"/>
          <w:szCs w:val="21"/>
        </w:rPr>
        <w:t>Friedrich-Ebert-Anlage</w:t>
      </w:r>
      <w:r w:rsidR="00912635">
        <w:rPr>
          <w:rFonts w:ascii="Georgia" w:hAnsi="Georgia"/>
          <w:sz w:val="21"/>
          <w:szCs w:val="21"/>
        </w:rPr>
        <w:t xml:space="preserve"> 35</w:t>
      </w:r>
      <w:r w:rsidR="007901D8">
        <w:rPr>
          <w:rFonts w:ascii="Georgia" w:hAnsi="Georgia"/>
          <w:sz w:val="21"/>
          <w:szCs w:val="21"/>
        </w:rPr>
        <w:t xml:space="preserve"> – </w:t>
      </w:r>
      <w:r w:rsidR="00912635">
        <w:rPr>
          <w:rFonts w:ascii="Georgia" w:hAnsi="Georgia"/>
          <w:sz w:val="21"/>
          <w:szCs w:val="21"/>
        </w:rPr>
        <w:t>37</w:t>
      </w:r>
      <w:r w:rsidR="00F74175" w:rsidRPr="00D30CEA">
        <w:rPr>
          <w:rFonts w:ascii="Georgia" w:hAnsi="Georgia"/>
          <w:sz w:val="21"/>
          <w:szCs w:val="21"/>
        </w:rPr>
        <w:br/>
      </w:r>
      <w:r w:rsidR="00912635">
        <w:rPr>
          <w:rFonts w:ascii="Georgia" w:hAnsi="Georgia"/>
          <w:sz w:val="21"/>
          <w:szCs w:val="21"/>
        </w:rPr>
        <w:t>60327</w:t>
      </w:r>
      <w:r w:rsidR="00F74175" w:rsidRPr="00D30CEA">
        <w:rPr>
          <w:rFonts w:ascii="Georgia" w:hAnsi="Georgia"/>
          <w:sz w:val="21"/>
          <w:szCs w:val="21"/>
        </w:rPr>
        <w:t xml:space="preserve"> </w:t>
      </w:r>
      <w:r w:rsidR="003D5D1E" w:rsidRPr="00D30CEA">
        <w:rPr>
          <w:rFonts w:ascii="Georgia" w:hAnsi="Georgia"/>
          <w:sz w:val="21"/>
          <w:szCs w:val="21"/>
        </w:rPr>
        <w:t>Frankfurt am Main</w:t>
      </w:r>
      <w:r w:rsidR="00F74175" w:rsidRPr="00D30CEA">
        <w:rPr>
          <w:rFonts w:ascii="Georgia" w:hAnsi="Georgia"/>
          <w:sz w:val="21"/>
          <w:szCs w:val="21"/>
        </w:rPr>
        <w:t xml:space="preserve"> </w:t>
      </w:r>
    </w:p>
    <w:p w14:paraId="155B6E2E" w14:textId="59372645" w:rsidR="006A7895" w:rsidRPr="00E65B09" w:rsidRDefault="00912635" w:rsidP="00672308">
      <w:pPr>
        <w:spacing w:after="0" w:line="240" w:lineRule="auto"/>
        <w:jc w:val="right"/>
        <w:rPr>
          <w:rFonts w:ascii="Georgia" w:hAnsi="Georgia" w:cs="Times New Roman"/>
          <w:sz w:val="21"/>
          <w:szCs w:val="21"/>
          <w:lang w:val="en-US"/>
        </w:rPr>
      </w:pPr>
      <w:r>
        <w:rPr>
          <w:rFonts w:ascii="Georgia" w:hAnsi="Georgia" w:cs="Times New Roman"/>
          <w:sz w:val="21"/>
          <w:szCs w:val="21"/>
          <w:lang w:val="en-US"/>
        </w:rPr>
        <w:t>Frankfurt am Main</w:t>
      </w:r>
      <w:r w:rsidR="002D594E" w:rsidRPr="00E65B09">
        <w:rPr>
          <w:rFonts w:ascii="Georgia" w:hAnsi="Georgia" w:cs="Times New Roman"/>
          <w:sz w:val="21"/>
          <w:szCs w:val="21"/>
          <w:lang w:val="en-US"/>
        </w:rPr>
        <w:t xml:space="preserve">, </w:t>
      </w:r>
      <w:r>
        <w:rPr>
          <w:rFonts w:ascii="Georgia" w:hAnsi="Georgia" w:cs="Times New Roman"/>
          <w:sz w:val="21"/>
          <w:szCs w:val="21"/>
          <w:lang w:val="en-US"/>
        </w:rPr>
        <w:t>02</w:t>
      </w:r>
      <w:r w:rsidR="002D594E" w:rsidRPr="00E65B09">
        <w:rPr>
          <w:rFonts w:ascii="Georgia" w:hAnsi="Georgia" w:cs="Times New Roman"/>
          <w:sz w:val="21"/>
          <w:szCs w:val="21"/>
          <w:lang w:val="en-US"/>
        </w:rPr>
        <w:t>.</w:t>
      </w:r>
      <w:r>
        <w:rPr>
          <w:rFonts w:ascii="Georgia" w:hAnsi="Georgia" w:cs="Times New Roman"/>
          <w:sz w:val="21"/>
          <w:szCs w:val="21"/>
          <w:lang w:val="en-US"/>
        </w:rPr>
        <w:t>02</w:t>
      </w:r>
      <w:r w:rsidR="006A7895" w:rsidRPr="00E65B09">
        <w:rPr>
          <w:rFonts w:ascii="Georgia" w:hAnsi="Georgia" w:cs="Times New Roman"/>
          <w:sz w:val="21"/>
          <w:szCs w:val="21"/>
          <w:lang w:val="en-US"/>
        </w:rPr>
        <w:t>.</w:t>
      </w:r>
      <w:r w:rsidR="003D5D1E" w:rsidRPr="00E65B09">
        <w:rPr>
          <w:rFonts w:ascii="Georgia" w:hAnsi="Georgia" w:cs="Times New Roman"/>
          <w:sz w:val="21"/>
          <w:szCs w:val="21"/>
          <w:lang w:val="en-US"/>
        </w:rPr>
        <w:t>20</w:t>
      </w:r>
      <w:r>
        <w:rPr>
          <w:rFonts w:ascii="Georgia" w:hAnsi="Georgia" w:cs="Times New Roman"/>
          <w:sz w:val="21"/>
          <w:szCs w:val="21"/>
          <w:lang w:val="en-US"/>
        </w:rPr>
        <w:t>26</w:t>
      </w:r>
    </w:p>
    <w:p w14:paraId="0731715D" w14:textId="77777777" w:rsidR="001E0088" w:rsidRPr="00E65B09" w:rsidRDefault="001E0088" w:rsidP="00672308">
      <w:pPr>
        <w:spacing w:after="0" w:line="240" w:lineRule="auto"/>
        <w:jc w:val="right"/>
        <w:rPr>
          <w:rFonts w:ascii="Georgia" w:hAnsi="Georgia" w:cs="Times New Roman"/>
          <w:sz w:val="21"/>
          <w:szCs w:val="21"/>
          <w:lang w:val="en-US"/>
        </w:rPr>
      </w:pPr>
    </w:p>
    <w:p w14:paraId="70A974D0" w14:textId="11D1DA9E" w:rsidR="000A5AB8" w:rsidRPr="00672308" w:rsidRDefault="0099776A" w:rsidP="00672308">
      <w:pPr>
        <w:spacing w:after="0" w:line="240" w:lineRule="auto"/>
        <w:rPr>
          <w:rFonts w:ascii="Georgia" w:hAnsi="Georgia" w:cs="Times New Roman"/>
          <w:b/>
          <w:color w:val="000000" w:themeColor="text1"/>
          <w:sz w:val="21"/>
          <w:szCs w:val="21"/>
        </w:rPr>
      </w:pPr>
      <w:r w:rsidRPr="00672308">
        <w:rPr>
          <w:rFonts w:ascii="Georgia" w:hAnsi="Georgia" w:cs="Times New Roman"/>
          <w:b/>
          <w:color w:val="000000" w:themeColor="text1"/>
          <w:sz w:val="21"/>
          <w:szCs w:val="21"/>
        </w:rPr>
        <w:t xml:space="preserve">Bewerbung um ein Praktikum im </w:t>
      </w:r>
      <w:r w:rsidR="007901D8" w:rsidRPr="00672308">
        <w:rPr>
          <w:rFonts w:ascii="Georgia" w:hAnsi="Georgia" w:cs="Times New Roman"/>
          <w:b/>
          <w:color w:val="000000" w:themeColor="text1"/>
          <w:sz w:val="21"/>
          <w:szCs w:val="21"/>
        </w:rPr>
        <w:t xml:space="preserve">Bereich </w:t>
      </w:r>
      <w:r w:rsidR="00912635" w:rsidRPr="00672308">
        <w:rPr>
          <w:rFonts w:ascii="Georgia" w:hAnsi="Georgia" w:cs="Times New Roman"/>
          <w:b/>
          <w:color w:val="000000" w:themeColor="text1"/>
          <w:sz w:val="21"/>
          <w:szCs w:val="21"/>
        </w:rPr>
        <w:t>Audit/Wirtschaftsprüfung</w:t>
      </w:r>
    </w:p>
    <w:p w14:paraId="3A5BDDA8" w14:textId="77777777" w:rsidR="004A615C" w:rsidRPr="00672308" w:rsidRDefault="004A615C" w:rsidP="00672308">
      <w:pPr>
        <w:spacing w:after="0" w:line="240" w:lineRule="auto"/>
        <w:jc w:val="both"/>
        <w:rPr>
          <w:rFonts w:ascii="Georgia" w:hAnsi="Georgia" w:cs="Times New Roman"/>
          <w:b/>
          <w:color w:val="000000" w:themeColor="text1"/>
          <w:sz w:val="21"/>
          <w:szCs w:val="21"/>
        </w:rPr>
      </w:pPr>
    </w:p>
    <w:p w14:paraId="31939120" w14:textId="77777777" w:rsidR="007901D8" w:rsidRPr="00672308" w:rsidRDefault="007901D8" w:rsidP="00672308">
      <w:pPr>
        <w:spacing w:after="0" w:line="240" w:lineRule="auto"/>
        <w:jc w:val="both"/>
        <w:rPr>
          <w:rFonts w:ascii="Georgia" w:hAnsi="Georgia" w:cs="Times New Roman"/>
          <w:color w:val="000000" w:themeColor="text1"/>
          <w:sz w:val="21"/>
          <w:szCs w:val="21"/>
        </w:rPr>
      </w:pPr>
      <w:r w:rsidRPr="00672308">
        <w:rPr>
          <w:rFonts w:ascii="Georgia" w:hAnsi="Georgia" w:cs="Times New Roman"/>
          <w:color w:val="000000" w:themeColor="text1"/>
          <w:sz w:val="21"/>
          <w:szCs w:val="21"/>
        </w:rPr>
        <w:t xml:space="preserve">Sehr geehrte Damen und Herren,  </w:t>
      </w:r>
    </w:p>
    <w:p w14:paraId="053354CA" w14:textId="77777777" w:rsidR="007901D8" w:rsidRPr="00672308" w:rsidRDefault="007901D8" w:rsidP="00672308">
      <w:pPr>
        <w:spacing w:after="0" w:line="240" w:lineRule="auto"/>
        <w:jc w:val="both"/>
        <w:rPr>
          <w:rFonts w:ascii="Georgia" w:hAnsi="Georgia" w:cs="Times New Roman"/>
          <w:color w:val="000000" w:themeColor="text1"/>
          <w:sz w:val="21"/>
          <w:szCs w:val="21"/>
        </w:rPr>
      </w:pPr>
    </w:p>
    <w:p w14:paraId="1D488CE5" w14:textId="6DCEBEE4" w:rsidR="007901D8" w:rsidRPr="00672308" w:rsidRDefault="007901D8" w:rsidP="00672308">
      <w:pPr>
        <w:spacing w:after="0" w:line="240" w:lineRule="auto"/>
        <w:jc w:val="both"/>
        <w:rPr>
          <w:rFonts w:ascii="Georgia" w:hAnsi="Georgia" w:cs="Times New Roman"/>
          <w:color w:val="000000" w:themeColor="text1"/>
          <w:sz w:val="21"/>
          <w:szCs w:val="21"/>
        </w:rPr>
      </w:pPr>
      <w:r w:rsidRPr="00672308">
        <w:rPr>
          <w:rFonts w:ascii="Georgia" w:hAnsi="Georgia" w:cs="Times New Roman"/>
          <w:color w:val="000000" w:themeColor="text1"/>
          <w:sz w:val="21"/>
          <w:szCs w:val="21"/>
        </w:rPr>
        <w:t xml:space="preserve">die Wirtschaftsprüfung bei einer der führenden Prüfungs- und Beratungsgesellschaften stellt für mich eine besonders attraktive Möglichkeit dar, frühzeitig fundierte Einblicke in betriebswirtschaftliche Zusammenhänge zu gewinnen. Insbesondere die Weiterentwicklung meiner analytischen Fähigkeiten zur Analyse von Jahresabschlüssen sowie die vielfältigen Einblicke in Unternehmen und Branchen machen eine Tätigkeit im Audit-Bereich für mich besonders reizvoll. Der professionelle Rahmen einer Big-Four-Gesellschaft bietet aus meiner Sicht ideale Voraussetzungen, um eine solide Grundlage für meine weitere akademische und berufliche Entwicklung zu legen. </w:t>
      </w:r>
      <w:r w:rsidR="00672308" w:rsidRPr="00672308">
        <w:rPr>
          <w:rFonts w:ascii="Georgia" w:hAnsi="Georgia" w:cs="Times New Roman"/>
          <w:color w:val="000000" w:themeColor="text1"/>
          <w:sz w:val="21"/>
          <w:szCs w:val="21"/>
        </w:rPr>
        <w:t>Daher würde ich sie gerne ab August 2026 für einen Zeitraum von drei bis vier Monaten im Bereich Audit/Wirtschaftsprüfung unterstützen.</w:t>
      </w:r>
      <w:r w:rsidR="00672308" w:rsidRPr="000D74CA">
        <w:rPr>
          <w:rFonts w:ascii="Georgia" w:hAnsi="Georgia" w:cs="Times New Roman"/>
          <w:color w:val="000000" w:themeColor="text1"/>
          <w:sz w:val="21"/>
          <w:szCs w:val="21"/>
        </w:rPr>
        <w:t xml:space="preserve">   </w:t>
      </w:r>
    </w:p>
    <w:p w14:paraId="0351F9EC" w14:textId="77777777" w:rsidR="007901D8" w:rsidRPr="00672308" w:rsidRDefault="007901D8" w:rsidP="00672308">
      <w:pPr>
        <w:spacing w:after="0" w:line="240" w:lineRule="auto"/>
        <w:jc w:val="both"/>
        <w:rPr>
          <w:rFonts w:ascii="Georgia" w:hAnsi="Georgia" w:cs="Times New Roman"/>
          <w:color w:val="000000" w:themeColor="text1"/>
          <w:sz w:val="21"/>
          <w:szCs w:val="21"/>
        </w:rPr>
      </w:pPr>
    </w:p>
    <w:p w14:paraId="7AED8635" w14:textId="78438DEB" w:rsidR="007901D8" w:rsidRPr="00672308" w:rsidRDefault="007901D8" w:rsidP="00672308">
      <w:pPr>
        <w:spacing w:after="0" w:line="240" w:lineRule="auto"/>
        <w:jc w:val="both"/>
        <w:rPr>
          <w:rFonts w:ascii="Georgia" w:hAnsi="Georgia" w:cs="Times New Roman"/>
          <w:color w:val="000000" w:themeColor="text1"/>
          <w:sz w:val="21"/>
          <w:szCs w:val="21"/>
        </w:rPr>
      </w:pPr>
      <w:r w:rsidRPr="00672308">
        <w:rPr>
          <w:rFonts w:ascii="Georgia" w:hAnsi="Georgia" w:cs="Times New Roman"/>
          <w:color w:val="000000" w:themeColor="text1"/>
          <w:sz w:val="21"/>
          <w:szCs w:val="21"/>
        </w:rPr>
        <w:t xml:space="preserve">Derzeit studiere ich Wirtschaftswissenschaften im ersten Semester an der Goethe-Universität in Frankfurt am Main. Im Rahmen meines Studiums konnte ich bereits grundlegende Kenntnisse in Volkswirtschaftslehre, Betriebswirtschaftslehre sowie Buchführung erwerben. Besonders interessieren mich dabei die wirtschaftlichen Zusammenhänge sowie die Frage, über welche Stellschrauben Unternehmen gesteuert werden können, um langfristig erfolgreich zu sein. Die Analyse von Unternehmensstrukturen, Prozessen und finanziellen Kennzahlen mit dem Ziel, Optimierungspotenziale zu identifizieren und so die Leistungsfähigkeit von Organisationen nachhaltig zu steigern, empfinde ich als besonders reizvoll. Ergänzend zu meinem akademischen Werdegang habe ich über mehrere Jahre hinweg Schach gespielt. Diese Zeit hat mein analytisches und strategisches Denken sowie meine Konzentrationsfähigkeit nachhaltig geprägt. Das strukturierte Abwägen von Handlungsoptionen und das Treffen gezielter Entscheidungen gehören seither zu meinen Stärken, die ich gezielt in Studium und beruflicher Entwicklung einbringe.  </w:t>
      </w:r>
    </w:p>
    <w:p w14:paraId="0542974C" w14:textId="77777777" w:rsidR="007901D8" w:rsidRPr="00672308" w:rsidRDefault="007901D8" w:rsidP="00672308">
      <w:pPr>
        <w:spacing w:after="0" w:line="240" w:lineRule="auto"/>
        <w:jc w:val="both"/>
        <w:rPr>
          <w:rFonts w:ascii="Georgia" w:hAnsi="Georgia" w:cs="Times New Roman"/>
          <w:color w:val="000000" w:themeColor="text1"/>
          <w:sz w:val="21"/>
          <w:szCs w:val="21"/>
        </w:rPr>
      </w:pPr>
    </w:p>
    <w:p w14:paraId="66B2E233" w14:textId="6E191776" w:rsidR="007901D8" w:rsidRPr="00672308" w:rsidRDefault="007901D8" w:rsidP="00672308">
      <w:pPr>
        <w:spacing w:after="0" w:line="240" w:lineRule="auto"/>
        <w:jc w:val="both"/>
        <w:rPr>
          <w:rFonts w:ascii="Georgia" w:hAnsi="Georgia" w:cs="Times New Roman"/>
          <w:color w:val="000000" w:themeColor="text1"/>
          <w:sz w:val="21"/>
          <w:szCs w:val="21"/>
        </w:rPr>
      </w:pPr>
      <w:r w:rsidRPr="00672308">
        <w:rPr>
          <w:rFonts w:ascii="Georgia" w:hAnsi="Georgia" w:cs="Times New Roman"/>
          <w:color w:val="000000" w:themeColor="text1"/>
          <w:sz w:val="21"/>
          <w:szCs w:val="21"/>
        </w:rPr>
        <w:t xml:space="preserve">An </w:t>
      </w:r>
      <w:r w:rsidR="00636F02">
        <w:rPr>
          <w:rFonts w:ascii="Georgia" w:hAnsi="Georgia" w:cs="Times New Roman"/>
          <w:color w:val="000000" w:themeColor="text1"/>
          <w:sz w:val="21"/>
          <w:szCs w:val="21"/>
        </w:rPr>
        <w:t>PwC</w:t>
      </w:r>
      <w:r w:rsidRPr="00672308">
        <w:rPr>
          <w:rFonts w:ascii="Georgia" w:hAnsi="Georgia" w:cs="Times New Roman"/>
          <w:color w:val="000000" w:themeColor="text1"/>
          <w:sz w:val="21"/>
          <w:szCs w:val="21"/>
        </w:rPr>
        <w:t xml:space="preserve"> überzeugen mich insbesondere die klare Struktur im Audit-Bereich sowie der Anspruch, Nachwuchskräfte frühzeitig fachlich wie persönlich weiterzuentwickeln. Hilfreich ist dabei, schrittweise an Prüfungsprozesse herangeführt zu werden und Einblicke in die Prüfung von Jahres- und Konzernabschlüssen nach nationalen und internationalen Rechnungslegungsstandards zu erhalten. Die Möglichkeit, Geschäftsmodelle sowie finanzielle Strukturen unterschiedlicher Unternehmen zu analysieren und wirtschaftliche Zusammenhänge kritisch zu hinterfragen, sehe ich als äußerst wertvolle Praxiserfahrung an. Das Arbeiten in interdisziplinären Teams, begleitet durch strukturiertes Onboarding, Mentoring und regelmäßiges Feedback, ist für mich der ideale Rahmen, um früh Verantwortung zu übernehmen und mich kontinuierlich weiterzuentwickeln.  </w:t>
      </w:r>
    </w:p>
    <w:p w14:paraId="779CA314" w14:textId="77777777" w:rsidR="007901D8" w:rsidRPr="00672308" w:rsidRDefault="007901D8" w:rsidP="00672308">
      <w:pPr>
        <w:spacing w:after="0" w:line="240" w:lineRule="auto"/>
        <w:jc w:val="both"/>
        <w:rPr>
          <w:rFonts w:ascii="Georgia" w:hAnsi="Georgia" w:cs="Times New Roman"/>
          <w:color w:val="000000" w:themeColor="text1"/>
          <w:sz w:val="21"/>
          <w:szCs w:val="21"/>
        </w:rPr>
      </w:pPr>
    </w:p>
    <w:p w14:paraId="4F292D53" w14:textId="49561715" w:rsidR="007901D8" w:rsidRPr="00672308" w:rsidRDefault="007901D8" w:rsidP="007901D8">
      <w:pPr>
        <w:spacing w:after="0" w:line="240" w:lineRule="auto"/>
        <w:jc w:val="both"/>
        <w:rPr>
          <w:rFonts w:ascii="Georgia" w:hAnsi="Georgia" w:cs="Times New Roman"/>
          <w:color w:val="000000" w:themeColor="text1"/>
          <w:sz w:val="21"/>
          <w:szCs w:val="21"/>
        </w:rPr>
      </w:pPr>
      <w:r w:rsidRPr="00672308">
        <w:rPr>
          <w:rFonts w:ascii="Georgia" w:hAnsi="Georgia" w:cs="Times New Roman"/>
          <w:color w:val="000000" w:themeColor="text1"/>
          <w:sz w:val="21"/>
          <w:szCs w:val="21"/>
        </w:rPr>
        <w:t>Im Rahmen des Praktikums erhoffe ich mir, erste praktische Erfahrungen in der Wirtschaftsprüfung sammeln zu können sowie einen authentischen Einblick in den Berufsalltag eines Wirtschaftsprüfers zu gewinnen. Mein bislang überwiegend theoretisch erlerntes Verständnis betriebswirtschaftlicher Zusammenhänge möchte ich durch praktische Mitarbeit vertiefen und herausfinden, ob die Wirtschaftsprüfung langfristig zu meinen fachlichen Interessen sowie</w:t>
      </w:r>
      <w:r w:rsidR="00636F02">
        <w:rPr>
          <w:rFonts w:ascii="Georgia" w:hAnsi="Georgia" w:cs="Times New Roman"/>
          <w:color w:val="000000" w:themeColor="text1"/>
          <w:sz w:val="21"/>
          <w:szCs w:val="21"/>
        </w:rPr>
        <w:t xml:space="preserve"> zu meinen</w:t>
      </w:r>
      <w:r w:rsidRPr="00672308">
        <w:rPr>
          <w:rFonts w:ascii="Georgia" w:hAnsi="Georgia" w:cs="Times New Roman"/>
          <w:color w:val="000000" w:themeColor="text1"/>
          <w:sz w:val="21"/>
          <w:szCs w:val="21"/>
        </w:rPr>
        <w:t xml:space="preserve"> persönlichen Stärken passt. </w:t>
      </w:r>
    </w:p>
    <w:p w14:paraId="113CAB57" w14:textId="77777777" w:rsidR="007901D8" w:rsidRPr="00672308" w:rsidRDefault="007901D8" w:rsidP="007901D8">
      <w:pPr>
        <w:spacing w:after="0" w:line="240" w:lineRule="auto"/>
        <w:jc w:val="both"/>
        <w:rPr>
          <w:rFonts w:ascii="Georgia" w:hAnsi="Georgia" w:cs="Times New Roman"/>
          <w:color w:val="000000" w:themeColor="text1"/>
          <w:sz w:val="21"/>
          <w:szCs w:val="21"/>
        </w:rPr>
      </w:pPr>
    </w:p>
    <w:p w14:paraId="75541387" w14:textId="6B77E50E" w:rsidR="007901D8" w:rsidRPr="00672308" w:rsidRDefault="007901D8" w:rsidP="00672308">
      <w:pPr>
        <w:spacing w:after="0" w:line="240" w:lineRule="auto"/>
        <w:jc w:val="both"/>
        <w:rPr>
          <w:rFonts w:ascii="Georgia" w:hAnsi="Georgia" w:cs="Times New Roman"/>
          <w:color w:val="000000" w:themeColor="text1"/>
          <w:sz w:val="21"/>
          <w:szCs w:val="21"/>
        </w:rPr>
      </w:pPr>
      <w:r w:rsidRPr="00672308">
        <w:rPr>
          <w:rFonts w:ascii="Georgia" w:hAnsi="Georgia" w:cs="Times New Roman"/>
          <w:color w:val="000000" w:themeColor="text1"/>
          <w:sz w:val="21"/>
          <w:szCs w:val="21"/>
        </w:rPr>
        <w:t>Mit freundlichen Grüßen</w:t>
      </w:r>
    </w:p>
    <w:p w14:paraId="3BDB02BA" w14:textId="0FCB9688" w:rsidR="00BB3512" w:rsidRPr="00672308" w:rsidRDefault="004518FF" w:rsidP="00F35878">
      <w:pPr>
        <w:spacing w:after="0" w:line="240" w:lineRule="auto"/>
        <w:jc w:val="both"/>
        <w:rPr>
          <w:rFonts w:ascii="Georgia" w:hAnsi="Georgia" w:cs="Times New Roman"/>
          <w:color w:val="000000" w:themeColor="text1"/>
          <w:sz w:val="21"/>
          <w:szCs w:val="21"/>
        </w:rPr>
      </w:pPr>
      <w:r w:rsidRPr="00672308">
        <w:rPr>
          <w:rFonts w:ascii="Georgia" w:hAnsi="Georgia" w:cs="Times New Roman"/>
          <w:noProof/>
          <w:color w:val="000000" w:themeColor="text1"/>
          <w:sz w:val="21"/>
          <w:szCs w:val="21"/>
          <w:lang w:val="en-US"/>
        </w:rPr>
        <w:drawing>
          <wp:inline distT="0" distB="0" distL="0" distR="0" wp14:anchorId="4D3D7BAC" wp14:editId="0904638A">
            <wp:extent cx="1156025" cy="819807"/>
            <wp:effectExtent l="0" t="0" r="0" b="5715"/>
            <wp:docPr id="1917366088" name="Grafik 1" descr="Ein Bild, das Handschrift, Kalligrafie, Schrift, Typografi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66088" name="Grafik 1" descr="Ein Bild, das Handschrift, Kalligrafie, Schrift, Typografie enthält.&#10;&#10;KI-generierte Inhalte können fehlerhaft sein."/>
                    <pic:cNvPicPr/>
                  </pic:nvPicPr>
                  <pic:blipFill>
                    <a:blip r:embed="rId5"/>
                    <a:stretch>
                      <a:fillRect/>
                    </a:stretch>
                  </pic:blipFill>
                  <pic:spPr>
                    <a:xfrm>
                      <a:off x="0" y="0"/>
                      <a:ext cx="1488841" cy="1055827"/>
                    </a:xfrm>
                    <a:prstGeom prst="rect">
                      <a:avLst/>
                    </a:prstGeom>
                  </pic:spPr>
                </pic:pic>
              </a:graphicData>
            </a:graphic>
          </wp:inline>
        </w:drawing>
      </w:r>
    </w:p>
    <w:sectPr w:rsidR="00BB3512" w:rsidRPr="00672308" w:rsidSect="00F35878">
      <w:pgSz w:w="11906" w:h="16838"/>
      <w:pgMar w:top="1440" w:right="1253" w:bottom="403" w:left="1253"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A6D95"/>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C3945"/>
    <w:rsid w:val="002D309E"/>
    <w:rsid w:val="002D594E"/>
    <w:rsid w:val="002E39B8"/>
    <w:rsid w:val="002F51FA"/>
    <w:rsid w:val="00311A15"/>
    <w:rsid w:val="003133C1"/>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518FF"/>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6F02"/>
    <w:rsid w:val="0063723B"/>
    <w:rsid w:val="00647413"/>
    <w:rsid w:val="006502BE"/>
    <w:rsid w:val="00672308"/>
    <w:rsid w:val="006808B1"/>
    <w:rsid w:val="006A7895"/>
    <w:rsid w:val="006B302C"/>
    <w:rsid w:val="006D2592"/>
    <w:rsid w:val="006F58EC"/>
    <w:rsid w:val="00706233"/>
    <w:rsid w:val="007251EA"/>
    <w:rsid w:val="007340D7"/>
    <w:rsid w:val="007472BD"/>
    <w:rsid w:val="00755A3D"/>
    <w:rsid w:val="007675B1"/>
    <w:rsid w:val="007901D8"/>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12635"/>
    <w:rsid w:val="00991E04"/>
    <w:rsid w:val="0099776A"/>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3D2E"/>
    <w:rsid w:val="00B77DCE"/>
    <w:rsid w:val="00B81B0E"/>
    <w:rsid w:val="00B87CA9"/>
    <w:rsid w:val="00B9666E"/>
    <w:rsid w:val="00BB3512"/>
    <w:rsid w:val="00BB3C75"/>
    <w:rsid w:val="00BF522D"/>
    <w:rsid w:val="00C0214A"/>
    <w:rsid w:val="00C030C1"/>
    <w:rsid w:val="00C071C3"/>
    <w:rsid w:val="00C1562F"/>
    <w:rsid w:val="00C6717B"/>
    <w:rsid w:val="00C71380"/>
    <w:rsid w:val="00C760C0"/>
    <w:rsid w:val="00C9003C"/>
    <w:rsid w:val="00C97ECA"/>
    <w:rsid w:val="00CA1160"/>
    <w:rsid w:val="00CA702E"/>
    <w:rsid w:val="00CA7350"/>
    <w:rsid w:val="00CB639D"/>
    <w:rsid w:val="00CD51E6"/>
    <w:rsid w:val="00CE433B"/>
    <w:rsid w:val="00D30CEA"/>
    <w:rsid w:val="00D71D8E"/>
    <w:rsid w:val="00D9281A"/>
    <w:rsid w:val="00DA3404"/>
    <w:rsid w:val="00DA524B"/>
    <w:rsid w:val="00DB471D"/>
    <w:rsid w:val="00DB5C1E"/>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35878"/>
    <w:rsid w:val="00F4717F"/>
    <w:rsid w:val="00F5301B"/>
    <w:rsid w:val="00F55CE3"/>
    <w:rsid w:val="00F74175"/>
    <w:rsid w:val="00F92A04"/>
    <w:rsid w:val="00FA4972"/>
    <w:rsid w:val="00FA5291"/>
    <w:rsid w:val="00FD3B0C"/>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7901D8"/>
    <w:pPr>
      <w:spacing w:after="0" w:line="240" w:lineRule="auto"/>
    </w:pPr>
  </w:style>
  <w:style w:type="character" w:styleId="Kommentarzeichen">
    <w:name w:val="annotation reference"/>
    <w:basedOn w:val="Absatz-Standardschriftart"/>
    <w:uiPriority w:val="99"/>
    <w:semiHidden/>
    <w:unhideWhenUsed/>
    <w:rsid w:val="007901D8"/>
    <w:rPr>
      <w:sz w:val="16"/>
      <w:szCs w:val="16"/>
    </w:rPr>
  </w:style>
  <w:style w:type="paragraph" w:styleId="Kommentartext">
    <w:name w:val="annotation text"/>
    <w:basedOn w:val="Standard"/>
    <w:link w:val="KommentartextZchn"/>
    <w:uiPriority w:val="99"/>
    <w:semiHidden/>
    <w:unhideWhenUsed/>
    <w:rsid w:val="007901D8"/>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7901D8"/>
    <w:rPr>
      <w:sz w:val="20"/>
      <w:szCs w:val="20"/>
    </w:rPr>
  </w:style>
  <w:style w:type="paragraph" w:styleId="Kommentarthema">
    <w:name w:val="annotation subject"/>
    <w:basedOn w:val="Kommentartext"/>
    <w:next w:val="Kommentartext"/>
    <w:link w:val="KommentarthemaZchn"/>
    <w:uiPriority w:val="99"/>
    <w:semiHidden/>
    <w:unhideWhenUsed/>
    <w:rsid w:val="007901D8"/>
    <w:rPr>
      <w:b/>
      <w:bCs/>
    </w:rPr>
  </w:style>
  <w:style w:type="character" w:customStyle="1" w:styleId="KommentarthemaZchn">
    <w:name w:val="Kommentarthema Zchn"/>
    <w:basedOn w:val="KommentartextZchn"/>
    <w:link w:val="Kommentarthema"/>
    <w:uiPriority w:val="99"/>
    <w:semiHidden/>
    <w:rsid w:val="007901D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415</Words>
  <Characters>3146</Characters>
  <Application>Microsoft Office Word</Application>
  <DocSecurity>0</DocSecurity>
  <Lines>59</Lines>
  <Paragraphs>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2csu8gg6ig@goetheuniversitaet.onmicrosoft.com</cp:lastModifiedBy>
  <cp:revision>3</cp:revision>
  <dcterms:created xsi:type="dcterms:W3CDTF">2026-02-04T00:06:00Z</dcterms:created>
  <dcterms:modified xsi:type="dcterms:W3CDTF">2026-02-04T14:24:00Z</dcterms:modified>
  <cp:category/>
</cp:coreProperties>
</file>