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998"/>
        <w:gridCol w:w="283"/>
        <w:gridCol w:w="142"/>
        <w:gridCol w:w="1276"/>
        <w:gridCol w:w="1984"/>
      </w:tblGrid>
      <w:tr w:rsidR="00E55D90" w:rsidRPr="00226CAC" w14:paraId="487AC9CE" w14:textId="77777777" w:rsidTr="00FE0496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4BDAE21F" w:rsidR="00E55D90" w:rsidRPr="00226CAC" w:rsidRDefault="00DB1439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</w:pPr>
            <w:r w:rsidRPr="00226CAC"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  <w:t>Mariano Burzlaff</w:t>
            </w:r>
          </w:p>
          <w:p w14:paraId="2D363F9A" w14:textId="5771F48A" w:rsidR="00F44F5F" w:rsidRPr="00226CAC" w:rsidRDefault="00DB1439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  <w:proofErr w:type="spellStart"/>
            <w:r w:rsidRPr="00226CAC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Neptunstrasse</w:t>
            </w:r>
            <w:proofErr w:type="spellEnd"/>
            <w:r w:rsidRPr="00226CAC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3, 9000 St. Gallen, </w:t>
            </w:r>
            <w:r w:rsidR="00C249DC" w:rsidRPr="00226CAC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Switzerland</w:t>
            </w:r>
          </w:p>
          <w:p w14:paraId="135895E2" w14:textId="0922D437" w:rsidR="00F44F5F" w:rsidRPr="00226CAC" w:rsidRDefault="00DB1439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226CAC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mariano.burzlaff</w:t>
            </w:r>
            <w:r w:rsidR="00F44F5F" w:rsidRPr="00226CAC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@gmx.c</w:t>
            </w:r>
            <w:r w:rsidR="00152505" w:rsidRPr="00226CAC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h</w:t>
            </w:r>
            <w:r w:rsidR="00F44F5F" w:rsidRPr="00226CAC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| +4</w:t>
            </w:r>
            <w:r w:rsidRPr="00226CAC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1 78 698 87 66</w:t>
            </w:r>
            <w:r w:rsidR="006439EE" w:rsidRPr="00226CAC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| </w:t>
            </w:r>
            <w:r w:rsidR="00C249DC" w:rsidRPr="00226CAC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Nationality</w:t>
            </w:r>
            <w:r w:rsidR="006439EE" w:rsidRPr="00226CAC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: </w:t>
            </w:r>
            <w:r w:rsidR="00C249DC" w:rsidRPr="00226CAC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German</w:t>
            </w:r>
          </w:p>
        </w:tc>
      </w:tr>
      <w:tr w:rsidR="002508C2" w:rsidRPr="00226CAC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6747AA" w:rsidR="002508C2" w:rsidRPr="00226CAC" w:rsidRDefault="00C249DC" w:rsidP="00F44F5F">
            <w:pPr>
              <w:rPr>
                <w:rFonts w:ascii="Times New Roman" w:hAnsi="Times New Roman" w:cs="Times New Roman"/>
                <w:b/>
                <w:sz w:val="28"/>
                <w:lang w:val="en-GB"/>
              </w:rPr>
            </w:pPr>
            <w:r w:rsidRPr="00226CAC">
              <w:rPr>
                <w:rFonts w:ascii="Times New Roman" w:hAnsi="Times New Roman" w:cs="Times New Roman"/>
                <w:b/>
                <w:sz w:val="28"/>
                <w:szCs w:val="32"/>
                <w:lang w:val="en-GB"/>
              </w:rPr>
              <w:t>EDUCATION</w:t>
            </w:r>
          </w:p>
        </w:tc>
      </w:tr>
      <w:tr w:rsidR="00D1492F" w:rsidRPr="00226CAC" w14:paraId="7D1DEBF7" w14:textId="77777777" w:rsidTr="00FE0496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57DCBCDA" w:rsidR="00D1492F" w:rsidRPr="00226CAC" w:rsidRDefault="00226CAC" w:rsidP="00723643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University of</w:t>
            </w:r>
            <w:r w:rsidR="00DB1439" w:rsidRPr="00226CAC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 St. Gallen (HSG)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2746C65" w:rsidR="00D1492F" w:rsidRPr="00226CAC" w:rsidRDefault="00B313BB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St. Gallen, </w:t>
            </w:r>
            <w:r w:rsidR="00EB3E8D" w:rsidRPr="00226CA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Switzerland</w:t>
            </w:r>
          </w:p>
        </w:tc>
      </w:tr>
      <w:tr w:rsidR="00D1492F" w:rsidRPr="00226CAC" w14:paraId="61E5D482" w14:textId="77777777" w:rsidTr="00FE0496">
        <w:tc>
          <w:tcPr>
            <w:tcW w:w="5523" w:type="dxa"/>
            <w:gridSpan w:val="3"/>
          </w:tcPr>
          <w:p w14:paraId="11CB9A0F" w14:textId="3AE3097F" w:rsidR="00D1492F" w:rsidRPr="00226CAC" w:rsidRDefault="00DB143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B.A. in </w:t>
            </w:r>
            <w:r w:rsidR="00C249DC" w:rsidRPr="00226CA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Economics</w:t>
            </w:r>
          </w:p>
        </w:tc>
        <w:tc>
          <w:tcPr>
            <w:tcW w:w="4683" w:type="dxa"/>
            <w:gridSpan w:val="5"/>
          </w:tcPr>
          <w:p w14:paraId="419A9228" w14:textId="3C94FF72" w:rsidR="00D1492F" w:rsidRPr="00226CAC" w:rsidRDefault="00B313BB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09/2025 – </w:t>
            </w:r>
            <w:r w:rsidR="00C53CF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Present</w:t>
            </w:r>
          </w:p>
        </w:tc>
      </w:tr>
      <w:tr w:rsidR="00D5280E" w:rsidRPr="00226CAC" w14:paraId="7EABE9F1" w14:textId="77777777" w:rsidTr="00FE0496">
        <w:tc>
          <w:tcPr>
            <w:tcW w:w="10206" w:type="dxa"/>
            <w:gridSpan w:val="8"/>
          </w:tcPr>
          <w:p w14:paraId="776A8259" w14:textId="20E9351A" w:rsidR="00B313BB" w:rsidRPr="00226CAC" w:rsidRDefault="00EB3E8D" w:rsidP="00B313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Current GPA</w:t>
            </w:r>
            <w:r w:rsidR="00B313BB"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: 5</w:t>
            </w:r>
            <w:r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.</w:t>
            </w:r>
            <w:r w:rsidR="00B313BB"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5</w:t>
            </w:r>
            <w:r w:rsidR="00CF2BEA"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6</w:t>
            </w:r>
            <w:r w:rsidR="00B313BB"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/6</w:t>
            </w:r>
            <w:r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.</w:t>
            </w:r>
            <w:r w:rsidR="00B313BB"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0 (</w:t>
            </w:r>
            <w:r w:rsidR="00D50B3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1</w:t>
            </w:r>
            <w:r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.0 – </w:t>
            </w:r>
            <w:r w:rsidR="00D50B3A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6</w:t>
            </w:r>
            <w:r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.0, 6.0 being best</w:t>
            </w:r>
            <w:r w:rsidR="00B313BB"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)</w:t>
            </w:r>
          </w:p>
          <w:p w14:paraId="4C17964E" w14:textId="39E685ED" w:rsidR="00B313BB" w:rsidRPr="00226CAC" w:rsidRDefault="00226CAC" w:rsidP="008D105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Relevant Coursework: Corporate Finance; Financial Statement Analysis and Corporate Valuation; Accounting, Controlling &amp; Auditing; Financial Management; Private Law</w:t>
            </w:r>
          </w:p>
          <w:p w14:paraId="426CFBEE" w14:textId="22C4671B" w:rsidR="006E190D" w:rsidRPr="00226CAC" w:rsidRDefault="00226CAC" w:rsidP="008D105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Specialisation</w:t>
            </w:r>
            <w:r w:rsidR="00B313BB"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: Business Economics</w:t>
            </w:r>
            <w:r w:rsidR="006E190D" w:rsidRPr="00226CAC">
              <w:rPr>
                <w:lang w:val="en-GB"/>
              </w:rPr>
              <w:t xml:space="preserve"> </w:t>
            </w:r>
          </w:p>
          <w:p w14:paraId="7A71E6B0" w14:textId="42448EE6" w:rsidR="006E190D" w:rsidRPr="00226CAC" w:rsidRDefault="00226CAC" w:rsidP="006E190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Member of the Helvetian Investment Club (HIC) and the Private Equity &amp; Venture Capital Club (PEVC)</w:t>
            </w:r>
            <w:r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:</w:t>
            </w:r>
            <w:r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participated in workshops and networking events focused on investment banking, private equity and venture capital</w:t>
            </w:r>
          </w:p>
        </w:tc>
      </w:tr>
      <w:tr w:rsidR="00D5280E" w:rsidRPr="00226CAC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78CADA3E" w:rsidR="00D1492F" w:rsidRPr="00226CAC" w:rsidRDefault="00B313BB" w:rsidP="00723643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Gymnasium Leonhard</w:t>
            </w:r>
          </w:p>
        </w:tc>
        <w:tc>
          <w:tcPr>
            <w:tcW w:w="3260" w:type="dxa"/>
            <w:gridSpan w:val="2"/>
            <w:vAlign w:val="bottom"/>
          </w:tcPr>
          <w:p w14:paraId="63D86F51" w14:textId="61FC40C2" w:rsidR="00D1492F" w:rsidRPr="00226CAC" w:rsidRDefault="00B313BB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Basel, </w:t>
            </w:r>
            <w:r w:rsidR="00EB3E8D" w:rsidRPr="00226CA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Switzerland</w:t>
            </w:r>
          </w:p>
        </w:tc>
      </w:tr>
      <w:tr w:rsidR="00D5280E" w:rsidRPr="00226CAC" w14:paraId="62632213" w14:textId="77777777" w:rsidTr="00FE0496">
        <w:tc>
          <w:tcPr>
            <w:tcW w:w="5387" w:type="dxa"/>
            <w:gridSpan w:val="2"/>
          </w:tcPr>
          <w:p w14:paraId="5F71027E" w14:textId="3077E13D" w:rsidR="00D1492F" w:rsidRPr="00226CAC" w:rsidRDefault="00226CA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Swiss</w:t>
            </w:r>
            <w:r w:rsidR="00B313BB" w:rsidRPr="00226CA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Matura</w:t>
            </w:r>
          </w:p>
        </w:tc>
        <w:tc>
          <w:tcPr>
            <w:tcW w:w="4819" w:type="dxa"/>
            <w:gridSpan w:val="6"/>
          </w:tcPr>
          <w:p w14:paraId="51FC9814" w14:textId="235793CE" w:rsidR="00D1492F" w:rsidRPr="00226CAC" w:rsidRDefault="00B313BB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08/2020 – 06/2024</w:t>
            </w:r>
          </w:p>
        </w:tc>
      </w:tr>
      <w:tr w:rsidR="00D5280E" w:rsidRPr="00226CAC" w14:paraId="4D68BFE7" w14:textId="77777777" w:rsidTr="00CF2BEA">
        <w:tc>
          <w:tcPr>
            <w:tcW w:w="10206" w:type="dxa"/>
            <w:gridSpan w:val="8"/>
          </w:tcPr>
          <w:p w14:paraId="01862917" w14:textId="77777777" w:rsidR="00226CAC" w:rsidRPr="00226CAC" w:rsidRDefault="00226CAC" w:rsidP="00E162D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Focus Subject: Spanish; Supplementary Subject: Biology and Sport</w:t>
            </w:r>
            <w:r w:rsidRPr="00226C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14:paraId="2B45DD80" w14:textId="5E697526" w:rsidR="00226CAC" w:rsidRPr="00226CAC" w:rsidRDefault="00226CAC" w:rsidP="00E162D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Matura Thesis: “The Relationship Between Sport and Mental Health”</w:t>
            </w:r>
          </w:p>
          <w:p w14:paraId="54BF63E9" w14:textId="362DBC9F" w:rsidR="00262780" w:rsidRPr="00226CAC" w:rsidRDefault="00226CAC" w:rsidP="00E162D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Tutored upper-secondary students in mathematics, biology, chemistry and physics</w:t>
            </w:r>
          </w:p>
        </w:tc>
      </w:tr>
      <w:tr w:rsidR="00E55D90" w:rsidRPr="00226CAC" w14:paraId="3A2665B3" w14:textId="77777777" w:rsidTr="00CF2BEA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362E6EC4" w:rsidR="00E55D90" w:rsidRPr="00226CAC" w:rsidRDefault="00EB3E8D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226CAC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WORK EXPERIENCE</w:t>
            </w:r>
          </w:p>
        </w:tc>
      </w:tr>
      <w:tr w:rsidR="00CF2BEA" w:rsidRPr="00226CAC" w14:paraId="2B220956" w14:textId="77777777" w:rsidTr="00CF2BEA">
        <w:trPr>
          <w:trHeight w:val="283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1266BD18" w14:textId="321B07C9" w:rsidR="00CF2BEA" w:rsidRPr="00226CAC" w:rsidRDefault="00CF2BEA" w:rsidP="00CF2BEA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226CAC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Walther Transaction GmbH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0A70F98B" w14:textId="1312F761" w:rsidR="00CF2BEA" w:rsidRPr="00226CAC" w:rsidRDefault="00EB3E8D" w:rsidP="00CF2BE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Munich</w:t>
            </w:r>
            <w:r w:rsidR="00CF2BEA" w:rsidRPr="00226CA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, </w:t>
            </w:r>
            <w:r w:rsidRPr="00226CA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Germany</w:t>
            </w:r>
          </w:p>
        </w:tc>
      </w:tr>
      <w:tr w:rsidR="00CF2BEA" w:rsidRPr="00226CAC" w14:paraId="6D970DB8" w14:textId="77777777" w:rsidTr="00CF2BEA">
        <w:trPr>
          <w:trHeight w:val="283"/>
        </w:trPr>
        <w:tc>
          <w:tcPr>
            <w:tcW w:w="6521" w:type="dxa"/>
            <w:gridSpan w:val="4"/>
          </w:tcPr>
          <w:p w14:paraId="2896E0BC" w14:textId="68905F3F" w:rsidR="00CF2BEA" w:rsidRPr="00226CAC" w:rsidRDefault="00226CAC" w:rsidP="00CF2BEA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226CA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M&amp;A Intern (planned, contract already signed)</w:t>
            </w:r>
          </w:p>
        </w:tc>
        <w:tc>
          <w:tcPr>
            <w:tcW w:w="3685" w:type="dxa"/>
            <w:gridSpan w:val="4"/>
          </w:tcPr>
          <w:p w14:paraId="3F384AB6" w14:textId="6413DC14" w:rsidR="00CF2BEA" w:rsidRPr="00226CAC" w:rsidRDefault="00CF2BEA" w:rsidP="00CF2BE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02/2027 – 04/2027</w:t>
            </w:r>
          </w:p>
        </w:tc>
      </w:tr>
      <w:tr w:rsidR="00886779" w:rsidRPr="00226CAC" w14:paraId="76F68F28" w14:textId="77777777" w:rsidTr="005C4BAA">
        <w:trPr>
          <w:trHeight w:val="283"/>
        </w:trPr>
        <w:tc>
          <w:tcPr>
            <w:tcW w:w="10206" w:type="dxa"/>
            <w:gridSpan w:val="8"/>
          </w:tcPr>
          <w:p w14:paraId="4F1BCD0A" w14:textId="3EC86CFD" w:rsidR="00226CAC" w:rsidRPr="00226CAC" w:rsidRDefault="00226CAC" w:rsidP="00226CA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Supporting M&amp;A mandates across various phases of the transaction process, particularly through company, market and financial analyses and the preparation of transaction materials</w:t>
            </w:r>
          </w:p>
          <w:p w14:paraId="71C6E971" w14:textId="645DF1B5" w:rsidR="00886779" w:rsidRPr="00226CAC" w:rsidRDefault="00226CAC" w:rsidP="00226CAC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Contributing to project-related tasks in investor targeting, data room management and due diligence, as well as the structured preparation of decision-relevant</w:t>
            </w:r>
            <w:r w:rsidR="00C53CF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C53CFA" w:rsidRPr="00C53CF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information</w:t>
            </w:r>
          </w:p>
        </w:tc>
      </w:tr>
      <w:tr w:rsidR="00CF2BEA" w:rsidRPr="00226CAC" w14:paraId="127C64E2" w14:textId="77777777" w:rsidTr="00CF2BEA">
        <w:trPr>
          <w:trHeight w:val="283"/>
        </w:trPr>
        <w:tc>
          <w:tcPr>
            <w:tcW w:w="6521" w:type="dxa"/>
            <w:gridSpan w:val="4"/>
            <w:vAlign w:val="bottom"/>
          </w:tcPr>
          <w:p w14:paraId="38F27285" w14:textId="1EE35D6A" w:rsidR="00CF2BEA" w:rsidRPr="00226CAC" w:rsidRDefault="00CF2BEA" w:rsidP="00CF2BEA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Online Reselling Business</w:t>
            </w:r>
          </w:p>
        </w:tc>
        <w:tc>
          <w:tcPr>
            <w:tcW w:w="3685" w:type="dxa"/>
            <w:gridSpan w:val="4"/>
            <w:vAlign w:val="bottom"/>
          </w:tcPr>
          <w:p w14:paraId="4820196E" w14:textId="709C7B43" w:rsidR="00CF2BEA" w:rsidRPr="00226CAC" w:rsidRDefault="00CF2BEA" w:rsidP="00CF2BE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St. Gallen, </w:t>
            </w:r>
            <w:r w:rsidR="00EB3E8D" w:rsidRPr="00226CAC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Switzerland</w:t>
            </w:r>
          </w:p>
        </w:tc>
      </w:tr>
      <w:tr w:rsidR="00CF2BEA" w:rsidRPr="00226CAC" w14:paraId="335D84E9" w14:textId="77777777" w:rsidTr="00DB5473">
        <w:tc>
          <w:tcPr>
            <w:tcW w:w="8222" w:type="dxa"/>
            <w:gridSpan w:val="7"/>
          </w:tcPr>
          <w:p w14:paraId="20B1570F" w14:textId="49A4EAAF" w:rsidR="00CF2BEA" w:rsidRPr="00226CAC" w:rsidRDefault="00226CAC" w:rsidP="00CF2BE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Founder of an e-commerce business focused on video games and gaming consoles</w:t>
            </w:r>
          </w:p>
        </w:tc>
        <w:tc>
          <w:tcPr>
            <w:tcW w:w="1984" w:type="dxa"/>
          </w:tcPr>
          <w:p w14:paraId="0475B997" w14:textId="5285F76C" w:rsidR="00CF2BEA" w:rsidRPr="00226CAC" w:rsidRDefault="00CF2BEA" w:rsidP="00CF2BE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07/2022 – </w:t>
            </w:r>
            <w:r w:rsidR="00C53CF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Present</w:t>
            </w:r>
          </w:p>
        </w:tc>
      </w:tr>
      <w:tr w:rsidR="00CF2BEA" w:rsidRPr="00226CAC" w14:paraId="54C3D64C" w14:textId="77777777" w:rsidTr="00FE0496">
        <w:tc>
          <w:tcPr>
            <w:tcW w:w="10206" w:type="dxa"/>
            <w:gridSpan w:val="8"/>
          </w:tcPr>
          <w:p w14:paraId="20532A7D" w14:textId="0893A119" w:rsidR="00226CAC" w:rsidRPr="00226CAC" w:rsidRDefault="00226CAC" w:rsidP="00226CA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Scaled the business from the ground up to consistent annual revenue of over CHF 120,000, completing more than 5,000 sales since its establishment</w:t>
            </w:r>
          </w:p>
          <w:p w14:paraId="3DF97D9A" w14:textId="01FEF803" w:rsidR="00226CAC" w:rsidRPr="00226CAC" w:rsidRDefault="00226CAC" w:rsidP="00226CA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Developed a </w:t>
            </w:r>
            <w:r w:rsidR="00C53CF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structured pricing framework</w:t>
            </w:r>
            <w:r w:rsidRPr="00226C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based on extensive market knowledge and systematic price comparison analyses to optimise purchase and </w:t>
            </w:r>
            <w:r w:rsidR="00C53CF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sale</w:t>
            </w:r>
            <w:r w:rsidRPr="00226C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prices and maintain sustainable profit margins</w:t>
            </w:r>
          </w:p>
          <w:p w14:paraId="68FCB56A" w14:textId="23B72138" w:rsidR="00226CAC" w:rsidRPr="00226CAC" w:rsidRDefault="00226CAC" w:rsidP="00226CA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Built a supplier network through relationship management with entrepreneurs and merchants, securing preferential access to high-demand, limited-stock products and independently executing transactions exceeding CHF 10,000</w:t>
            </w:r>
          </w:p>
          <w:p w14:paraId="46CAAAFB" w14:textId="4A51EE87" w:rsidR="00226CAC" w:rsidRPr="00226CAC" w:rsidRDefault="00226CAC" w:rsidP="00226CA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Established a loyal customer base through high service standards, rapid order fulfilment and transparent pricing, resulting in consistent revenue growth through repeat sales</w:t>
            </w:r>
          </w:p>
          <w:p w14:paraId="6DD9BA0F" w14:textId="680E489B" w:rsidR="00CF2BEA" w:rsidRPr="00226CAC" w:rsidRDefault="00226CAC" w:rsidP="00226CAC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Independently managed all financial and administrative business processes, including bookkeeping, inventory control and ongoing revenue, cost and margin monitoring, while complying with VAT requirements and maintaining complete, auditable financial records</w:t>
            </w:r>
          </w:p>
        </w:tc>
      </w:tr>
      <w:tr w:rsidR="00CF2BEA" w:rsidRPr="00226CAC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2A96863C" w:rsidR="00CF2BEA" w:rsidRPr="00226CAC" w:rsidRDefault="00CF2BEA" w:rsidP="00CF2BE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226CA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Global Security Group GmbH</w:t>
            </w:r>
          </w:p>
        </w:tc>
        <w:tc>
          <w:tcPr>
            <w:tcW w:w="4683" w:type="dxa"/>
            <w:gridSpan w:val="5"/>
            <w:vAlign w:val="bottom"/>
          </w:tcPr>
          <w:p w14:paraId="49A11F72" w14:textId="5D16D58F" w:rsidR="00CF2BEA" w:rsidRPr="00226CAC" w:rsidRDefault="00CF2BEA" w:rsidP="00CF2BE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 xml:space="preserve">Basel, </w:t>
            </w:r>
            <w:r w:rsidR="00EB3E8D" w:rsidRPr="00226CAC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Switzerland</w:t>
            </w:r>
          </w:p>
        </w:tc>
      </w:tr>
      <w:tr w:rsidR="00CF2BEA" w:rsidRPr="00226CAC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56A6B36C" w:rsidR="00CF2BEA" w:rsidRPr="00226CAC" w:rsidRDefault="00226CAC" w:rsidP="00CF2BE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226C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Security Officer</w:t>
            </w:r>
          </w:p>
        </w:tc>
        <w:tc>
          <w:tcPr>
            <w:tcW w:w="4683" w:type="dxa"/>
            <w:gridSpan w:val="5"/>
          </w:tcPr>
          <w:p w14:paraId="2D9DB8CA" w14:textId="42A84ADF" w:rsidR="00CF2BEA" w:rsidRPr="00226CAC" w:rsidRDefault="00CF2BEA" w:rsidP="00CF2BE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06/2023 – </w:t>
            </w:r>
            <w:r w:rsidR="00C53CF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Present</w:t>
            </w:r>
          </w:p>
        </w:tc>
      </w:tr>
      <w:tr w:rsidR="00CF2BEA" w:rsidRPr="00196F75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4672F544" w14:textId="431BE214" w:rsidR="00196F75" w:rsidRDefault="00196F75" w:rsidP="00196F7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96F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Ensured safety and effectively coordinated visitor flows at large-scale events with high attendance, while consistently complying with all applicable regulatory safety standards</w:t>
            </w:r>
          </w:p>
          <w:p w14:paraId="132465C4" w14:textId="64E5296C" w:rsidR="00196F75" w:rsidRPr="00196F75" w:rsidRDefault="00196F75" w:rsidP="00196F7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96F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Maintained composure and professionalism in a dynamic environment with high visitor volumes while communicating clearly and effectively with guests, event organisers and colleagues</w:t>
            </w:r>
          </w:p>
        </w:tc>
      </w:tr>
      <w:tr w:rsidR="00CF2BEA" w:rsidRPr="00226CAC" w14:paraId="4EC9DEB8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061D97E7" w14:textId="5366C121" w:rsidR="00CF2BEA" w:rsidRPr="00226CAC" w:rsidRDefault="00CF2BEA" w:rsidP="00CF2BE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proofErr w:type="spellStart"/>
            <w:r w:rsidRPr="00226CA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Netrics</w:t>
            </w:r>
            <w:proofErr w:type="spellEnd"/>
            <w:r w:rsidRPr="00226CA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 AG</w:t>
            </w:r>
          </w:p>
        </w:tc>
        <w:tc>
          <w:tcPr>
            <w:tcW w:w="4683" w:type="dxa"/>
            <w:gridSpan w:val="5"/>
            <w:vAlign w:val="bottom"/>
          </w:tcPr>
          <w:p w14:paraId="38592414" w14:textId="628EC9BD" w:rsidR="00CF2BEA" w:rsidRPr="00226CAC" w:rsidRDefault="00CF2BEA" w:rsidP="00CF2BE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 xml:space="preserve">Basel, </w:t>
            </w:r>
            <w:r w:rsidR="00EB3E8D" w:rsidRPr="00226CAC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Switzerland</w:t>
            </w:r>
          </w:p>
        </w:tc>
      </w:tr>
      <w:tr w:rsidR="00CF2BEA" w:rsidRPr="00226CAC" w14:paraId="0A0FFCF6" w14:textId="77777777" w:rsidTr="00FE0496">
        <w:trPr>
          <w:trHeight w:val="113"/>
        </w:trPr>
        <w:tc>
          <w:tcPr>
            <w:tcW w:w="5523" w:type="dxa"/>
            <w:gridSpan w:val="3"/>
          </w:tcPr>
          <w:p w14:paraId="30382087" w14:textId="4A157B69" w:rsidR="00CF2BEA" w:rsidRPr="00226CAC" w:rsidRDefault="00196F75" w:rsidP="00CF2BE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196F7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Business Technology Intern</w:t>
            </w:r>
          </w:p>
        </w:tc>
        <w:tc>
          <w:tcPr>
            <w:tcW w:w="4683" w:type="dxa"/>
            <w:gridSpan w:val="5"/>
          </w:tcPr>
          <w:p w14:paraId="7444AF8F" w14:textId="39B9CF90" w:rsidR="00CF2BEA" w:rsidRPr="00226CAC" w:rsidRDefault="00CF2BEA" w:rsidP="00CF2BE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06/2022</w:t>
            </w:r>
          </w:p>
        </w:tc>
      </w:tr>
      <w:tr w:rsidR="00CF2BEA" w:rsidRPr="00226CAC" w14:paraId="4C00CD42" w14:textId="77777777" w:rsidTr="000346D2">
        <w:trPr>
          <w:trHeight w:val="113"/>
        </w:trPr>
        <w:tc>
          <w:tcPr>
            <w:tcW w:w="10206" w:type="dxa"/>
            <w:gridSpan w:val="8"/>
          </w:tcPr>
          <w:p w14:paraId="66C18D09" w14:textId="77777777" w:rsidR="00196F75" w:rsidRPr="00196F75" w:rsidRDefault="00196F75" w:rsidP="00196F7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96F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Created and structured PowerPoint presentations and internal materials for client and team meetings, ensuring professional and consistent formatting across all materials</w:t>
            </w:r>
          </w:p>
          <w:p w14:paraId="79F46E58" w14:textId="77777777" w:rsidR="00196F75" w:rsidRDefault="00196F75" w:rsidP="00CF2B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96F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Supported customer invoicing by preparing, reviewing and organising invoice-related documents, contributing to accurate financial accounting and efficient administrative processes</w:t>
            </w:r>
          </w:p>
          <w:p w14:paraId="746118C9" w14:textId="7D3B6793" w:rsidR="00CF2BEA" w:rsidRPr="00226CAC" w:rsidRDefault="00196F75" w:rsidP="00196F75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96F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Performed various administrative tasks at a fast-growing Swiss IT and cloud services company, gaining practical insight into the operational and financial processes of a professional business environment</w:t>
            </w:r>
          </w:p>
        </w:tc>
      </w:tr>
      <w:tr w:rsidR="00CF2BEA" w:rsidRPr="00226CAC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51BF0C6" w:rsidR="00CF2BEA" w:rsidRPr="00226CAC" w:rsidRDefault="00EB3E8D" w:rsidP="00CF2BEA">
            <w:pP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 w:rsidRPr="00226CAC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SKILLS &amp; INTERESTS</w:t>
            </w:r>
          </w:p>
        </w:tc>
      </w:tr>
      <w:tr w:rsidR="00CF2BEA" w:rsidRPr="00196F75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21ED21E7" w:rsidR="00CF2BEA" w:rsidRPr="00226CAC" w:rsidRDefault="00196F75" w:rsidP="00CF2BEA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Languages</w:t>
            </w:r>
            <w:r w:rsidR="00CF2BEA" w:rsidRPr="00226C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</w:t>
            </w:r>
          </w:p>
        </w:tc>
        <w:tc>
          <w:tcPr>
            <w:tcW w:w="878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37FFFD5E" w:rsidR="00CF2BEA" w:rsidRPr="00196F75" w:rsidRDefault="00196F75" w:rsidP="00CF2BEA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96F7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German</w:t>
            </w:r>
            <w:r w:rsidR="00CF2BEA" w:rsidRPr="00196F7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(</w:t>
            </w:r>
            <w:r w:rsidRPr="00196F7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native</w:t>
            </w:r>
            <w:r w:rsidR="00CF2BEA" w:rsidRPr="00196F7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), </w:t>
            </w:r>
            <w:r w:rsidRPr="00196F7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English</w:t>
            </w:r>
            <w:r w:rsidR="00CF2BEA" w:rsidRPr="00196F7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(C1), </w:t>
            </w:r>
            <w:r w:rsidRPr="00196F7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Spanish</w:t>
            </w:r>
            <w:r w:rsidR="00CF2BEA" w:rsidRPr="00196F7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(C1), </w:t>
            </w:r>
            <w:r w:rsidRPr="00196F7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French</w:t>
            </w:r>
            <w:r w:rsidR="00CF2BEA" w:rsidRPr="00196F7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(B2)</w:t>
            </w:r>
          </w:p>
        </w:tc>
      </w:tr>
      <w:tr w:rsidR="00CF2BEA" w:rsidRPr="00226CAC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01A7DCEE" w:rsidR="00CF2BEA" w:rsidRPr="00226CAC" w:rsidRDefault="00196F75" w:rsidP="00CF2BEA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Technical Skills</w:t>
            </w:r>
            <w:r w:rsidR="00CF2BEA" w:rsidRPr="00226C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</w:t>
            </w:r>
          </w:p>
        </w:tc>
        <w:tc>
          <w:tcPr>
            <w:tcW w:w="8788" w:type="dxa"/>
            <w:gridSpan w:val="7"/>
            <w:vAlign w:val="bottom"/>
          </w:tcPr>
          <w:p w14:paraId="60CA2168" w14:textId="2164D23C" w:rsidR="00CF2BEA" w:rsidRPr="00196F75" w:rsidRDefault="00CF2BEA" w:rsidP="00CF2BE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Microsoft Excel </w:t>
            </w:r>
            <w:r w:rsidR="00196F75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(including financial modelling</w:t>
            </w:r>
            <w:r w:rsidRPr="00226CAC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), Microsoft PowerPoint, Microsoft Word</w:t>
            </w:r>
          </w:p>
        </w:tc>
      </w:tr>
      <w:tr w:rsidR="00CF2BEA" w:rsidRPr="00226CAC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2A15943F" w:rsidR="00CF2BEA" w:rsidRPr="00226CAC" w:rsidRDefault="00AD4839" w:rsidP="00CF2BEA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Interests</w:t>
            </w:r>
            <w:r w:rsidR="00CF2BEA" w:rsidRPr="00226CA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: </w:t>
            </w:r>
          </w:p>
        </w:tc>
        <w:tc>
          <w:tcPr>
            <w:tcW w:w="8788" w:type="dxa"/>
            <w:gridSpan w:val="7"/>
            <w:vAlign w:val="bottom"/>
          </w:tcPr>
          <w:p w14:paraId="598C2742" w14:textId="4E8E1CDE" w:rsidR="00CF2BEA" w:rsidRPr="00226CAC" w:rsidRDefault="00AD4839" w:rsidP="00CF2BE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Entrepreneurship, fitness, travel, chess</w:t>
            </w:r>
          </w:p>
        </w:tc>
      </w:tr>
    </w:tbl>
    <w:p w14:paraId="0747D2BF" w14:textId="285D40F3" w:rsidR="00723643" w:rsidRPr="00226CAC" w:rsidRDefault="00723643" w:rsidP="006C5BBD">
      <w:pPr>
        <w:tabs>
          <w:tab w:val="left" w:pos="2034"/>
        </w:tabs>
        <w:rPr>
          <w:sz w:val="18"/>
          <w:lang w:val="en-GB"/>
        </w:rPr>
      </w:pPr>
    </w:p>
    <w:sectPr w:rsidR="00723643" w:rsidRPr="00226CAC" w:rsidSect="00491BD5">
      <w:footerReference w:type="even" r:id="rId8"/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FC236" w14:textId="77777777" w:rsidR="006508D5" w:rsidRDefault="006508D5" w:rsidP="00BE053D">
      <w:pPr>
        <w:spacing w:after="0" w:line="240" w:lineRule="auto"/>
      </w:pPr>
      <w:r>
        <w:separator/>
      </w:r>
    </w:p>
  </w:endnote>
  <w:endnote w:type="continuationSeparator" w:id="0">
    <w:p w14:paraId="36012AC0" w14:textId="77777777" w:rsidR="006508D5" w:rsidRDefault="006508D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1558" w14:textId="77777777" w:rsidR="006508D5" w:rsidRDefault="006508D5" w:rsidP="00BE053D">
      <w:pPr>
        <w:spacing w:after="0" w:line="240" w:lineRule="auto"/>
      </w:pPr>
      <w:r>
        <w:separator/>
      </w:r>
    </w:p>
  </w:footnote>
  <w:footnote w:type="continuationSeparator" w:id="0">
    <w:p w14:paraId="59A5850B" w14:textId="77777777" w:rsidR="006508D5" w:rsidRDefault="006508D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7"/>
  </w:num>
  <w:num w:numId="3" w16cid:durableId="625507643">
    <w:abstractNumId w:val="20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3"/>
  </w:num>
  <w:num w:numId="9" w16cid:durableId="1349717396">
    <w:abstractNumId w:val="12"/>
  </w:num>
  <w:num w:numId="10" w16cid:durableId="555091926">
    <w:abstractNumId w:val="24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2"/>
  </w:num>
  <w:num w:numId="16" w16cid:durableId="484858084">
    <w:abstractNumId w:val="4"/>
  </w:num>
  <w:num w:numId="17" w16cid:durableId="504638541">
    <w:abstractNumId w:val="16"/>
  </w:num>
  <w:num w:numId="18" w16cid:durableId="1676376297">
    <w:abstractNumId w:val="3"/>
  </w:num>
  <w:num w:numId="19" w16cid:durableId="1198465825">
    <w:abstractNumId w:val="19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5"/>
  </w:num>
  <w:num w:numId="23" w16cid:durableId="292761314">
    <w:abstractNumId w:val="7"/>
  </w:num>
  <w:num w:numId="24" w16cid:durableId="1982152080">
    <w:abstractNumId w:val="21"/>
  </w:num>
  <w:num w:numId="25" w16cid:durableId="1401752265">
    <w:abstractNumId w:val="25"/>
  </w:num>
  <w:num w:numId="26" w16cid:durableId="12801383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A21"/>
    <w:rsid w:val="00061D33"/>
    <w:rsid w:val="00064643"/>
    <w:rsid w:val="00087747"/>
    <w:rsid w:val="000A1FDA"/>
    <w:rsid w:val="000B63E2"/>
    <w:rsid w:val="000B6548"/>
    <w:rsid w:val="000D49A0"/>
    <w:rsid w:val="000D671A"/>
    <w:rsid w:val="00103EC5"/>
    <w:rsid w:val="00116C6E"/>
    <w:rsid w:val="00125CA6"/>
    <w:rsid w:val="00152505"/>
    <w:rsid w:val="00156FC9"/>
    <w:rsid w:val="00162A5A"/>
    <w:rsid w:val="001647AB"/>
    <w:rsid w:val="00172867"/>
    <w:rsid w:val="00175B6D"/>
    <w:rsid w:val="00175F53"/>
    <w:rsid w:val="001901ED"/>
    <w:rsid w:val="0019483A"/>
    <w:rsid w:val="00196F75"/>
    <w:rsid w:val="001A46BF"/>
    <w:rsid w:val="001A481B"/>
    <w:rsid w:val="001A6DE4"/>
    <w:rsid w:val="001B0186"/>
    <w:rsid w:val="001B62CA"/>
    <w:rsid w:val="001C0B36"/>
    <w:rsid w:val="001D0FF2"/>
    <w:rsid w:val="001D3EEE"/>
    <w:rsid w:val="001D4DCD"/>
    <w:rsid w:val="001F4175"/>
    <w:rsid w:val="00223A4D"/>
    <w:rsid w:val="00226CAC"/>
    <w:rsid w:val="00232CB5"/>
    <w:rsid w:val="00234A7E"/>
    <w:rsid w:val="0024373D"/>
    <w:rsid w:val="002508C2"/>
    <w:rsid w:val="00255F69"/>
    <w:rsid w:val="00262780"/>
    <w:rsid w:val="00267252"/>
    <w:rsid w:val="00282DB0"/>
    <w:rsid w:val="002935B8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28DA"/>
    <w:rsid w:val="004154BE"/>
    <w:rsid w:val="0042013D"/>
    <w:rsid w:val="00422F83"/>
    <w:rsid w:val="00426D7E"/>
    <w:rsid w:val="0043430C"/>
    <w:rsid w:val="004354CC"/>
    <w:rsid w:val="00435E6D"/>
    <w:rsid w:val="00443668"/>
    <w:rsid w:val="00453FFA"/>
    <w:rsid w:val="00456B0D"/>
    <w:rsid w:val="00476AF8"/>
    <w:rsid w:val="00484FD7"/>
    <w:rsid w:val="00491BD5"/>
    <w:rsid w:val="004929FB"/>
    <w:rsid w:val="004A5228"/>
    <w:rsid w:val="004A54BA"/>
    <w:rsid w:val="004B0ED9"/>
    <w:rsid w:val="004B6A5E"/>
    <w:rsid w:val="004B6BAE"/>
    <w:rsid w:val="004C61FA"/>
    <w:rsid w:val="00507EA7"/>
    <w:rsid w:val="00526089"/>
    <w:rsid w:val="00527A28"/>
    <w:rsid w:val="00527DCA"/>
    <w:rsid w:val="005716D4"/>
    <w:rsid w:val="00571B60"/>
    <w:rsid w:val="00572876"/>
    <w:rsid w:val="0058381A"/>
    <w:rsid w:val="00585A4D"/>
    <w:rsid w:val="005D2560"/>
    <w:rsid w:val="005D6329"/>
    <w:rsid w:val="005E57F6"/>
    <w:rsid w:val="006016C0"/>
    <w:rsid w:val="006058D8"/>
    <w:rsid w:val="00610200"/>
    <w:rsid w:val="00612D52"/>
    <w:rsid w:val="00623699"/>
    <w:rsid w:val="00632D5A"/>
    <w:rsid w:val="00635515"/>
    <w:rsid w:val="006439EE"/>
    <w:rsid w:val="006508D5"/>
    <w:rsid w:val="006546FD"/>
    <w:rsid w:val="00665BF3"/>
    <w:rsid w:val="006732D6"/>
    <w:rsid w:val="00675BB7"/>
    <w:rsid w:val="00693E09"/>
    <w:rsid w:val="00694669"/>
    <w:rsid w:val="006A2DE9"/>
    <w:rsid w:val="006A7230"/>
    <w:rsid w:val="006B4E32"/>
    <w:rsid w:val="006B72C7"/>
    <w:rsid w:val="006B7F78"/>
    <w:rsid w:val="006C2252"/>
    <w:rsid w:val="006C5BBD"/>
    <w:rsid w:val="006D7F7F"/>
    <w:rsid w:val="006E190D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0A0F"/>
    <w:rsid w:val="00804543"/>
    <w:rsid w:val="008050E4"/>
    <w:rsid w:val="008104E7"/>
    <w:rsid w:val="0082257D"/>
    <w:rsid w:val="00832F57"/>
    <w:rsid w:val="00853438"/>
    <w:rsid w:val="00861CBF"/>
    <w:rsid w:val="00866846"/>
    <w:rsid w:val="00874C5B"/>
    <w:rsid w:val="00875DA9"/>
    <w:rsid w:val="00886779"/>
    <w:rsid w:val="00895E38"/>
    <w:rsid w:val="0089784C"/>
    <w:rsid w:val="008A782B"/>
    <w:rsid w:val="008B0FC0"/>
    <w:rsid w:val="008C429A"/>
    <w:rsid w:val="008D1052"/>
    <w:rsid w:val="008E1F3D"/>
    <w:rsid w:val="008E4269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1265"/>
    <w:rsid w:val="00A12EDC"/>
    <w:rsid w:val="00A22E40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D4839"/>
    <w:rsid w:val="00AE4ED3"/>
    <w:rsid w:val="00B0230B"/>
    <w:rsid w:val="00B04F7F"/>
    <w:rsid w:val="00B17D95"/>
    <w:rsid w:val="00B23509"/>
    <w:rsid w:val="00B313BB"/>
    <w:rsid w:val="00B359DB"/>
    <w:rsid w:val="00B3632B"/>
    <w:rsid w:val="00B409D8"/>
    <w:rsid w:val="00B5178D"/>
    <w:rsid w:val="00B67F1F"/>
    <w:rsid w:val="00B701D7"/>
    <w:rsid w:val="00B90595"/>
    <w:rsid w:val="00B9323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49DC"/>
    <w:rsid w:val="00C25387"/>
    <w:rsid w:val="00C53CFA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2BEA"/>
    <w:rsid w:val="00CF31EE"/>
    <w:rsid w:val="00D1492F"/>
    <w:rsid w:val="00D17B69"/>
    <w:rsid w:val="00D3003C"/>
    <w:rsid w:val="00D331F4"/>
    <w:rsid w:val="00D470E4"/>
    <w:rsid w:val="00D50B3A"/>
    <w:rsid w:val="00D52142"/>
    <w:rsid w:val="00D5280E"/>
    <w:rsid w:val="00D61F14"/>
    <w:rsid w:val="00D80D6B"/>
    <w:rsid w:val="00D85D41"/>
    <w:rsid w:val="00D90950"/>
    <w:rsid w:val="00DA69DF"/>
    <w:rsid w:val="00DB1439"/>
    <w:rsid w:val="00DB33F8"/>
    <w:rsid w:val="00DB5473"/>
    <w:rsid w:val="00DC4715"/>
    <w:rsid w:val="00DD38E2"/>
    <w:rsid w:val="00DE33B5"/>
    <w:rsid w:val="00DE4D82"/>
    <w:rsid w:val="00E00140"/>
    <w:rsid w:val="00E13110"/>
    <w:rsid w:val="00E162D7"/>
    <w:rsid w:val="00E24DF1"/>
    <w:rsid w:val="00E40B9A"/>
    <w:rsid w:val="00E431ED"/>
    <w:rsid w:val="00E4764C"/>
    <w:rsid w:val="00E55D90"/>
    <w:rsid w:val="00E64FF5"/>
    <w:rsid w:val="00E755E5"/>
    <w:rsid w:val="00E907EC"/>
    <w:rsid w:val="00EA5421"/>
    <w:rsid w:val="00EB34FC"/>
    <w:rsid w:val="00EB3E8D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A6D4E"/>
    <w:rsid w:val="00FC0531"/>
    <w:rsid w:val="00FC13F0"/>
    <w:rsid w:val="00FD0FB7"/>
    <w:rsid w:val="00FE0496"/>
    <w:rsid w:val="00FE5C31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F0A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0A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0A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0A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0A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584</Words>
  <Characters>3329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Burzlaff, Mariano</cp:lastModifiedBy>
  <cp:revision>4</cp:revision>
  <cp:lastPrinted>2026-08-13T07:09:00Z</cp:lastPrinted>
  <dcterms:created xsi:type="dcterms:W3CDTF">2026-08-13T10:05:00Z</dcterms:created>
  <dcterms:modified xsi:type="dcterms:W3CDTF">2026-08-13T10:22:00Z</dcterms:modified>
</cp:coreProperties>
</file>